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7D" w:rsidRDefault="00A06CBC">
      <w:pPr>
        <w:spacing w:line="40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A股代码:601166         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A股简称:兴业银行 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 </w:t>
      </w:r>
      <w:r>
        <w:rPr>
          <w:rFonts w:ascii="宋体" w:hAnsi="宋体"/>
          <w:b/>
          <w:szCs w:val="21"/>
        </w:rPr>
        <w:t xml:space="preserve">  </w:t>
      </w:r>
      <w:r>
        <w:rPr>
          <w:rFonts w:ascii="宋体" w:hAnsi="宋体" w:hint="eastAsia"/>
          <w:b/>
          <w:szCs w:val="21"/>
        </w:rPr>
        <w:t>编号:临2020-</w:t>
      </w:r>
      <w:r w:rsidRPr="00AC5EFD">
        <w:rPr>
          <w:rFonts w:ascii="宋体" w:hAnsi="宋体" w:hint="eastAsia"/>
          <w:b/>
          <w:szCs w:val="21"/>
        </w:rPr>
        <w:t>03</w:t>
      </w:r>
      <w:r w:rsidR="00AC5EFD" w:rsidRPr="00AC5EFD">
        <w:rPr>
          <w:rFonts w:ascii="宋体" w:hAnsi="宋体" w:hint="eastAsia"/>
          <w:b/>
          <w:szCs w:val="21"/>
        </w:rPr>
        <w:t>1</w:t>
      </w:r>
    </w:p>
    <w:p w:rsidR="00441F7D" w:rsidRDefault="00A06CBC">
      <w:pPr>
        <w:spacing w:line="400" w:lineRule="exact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优先股代码：360005、360012、360032       优先股简称：兴业优1、兴业优2、兴业优3</w:t>
      </w:r>
    </w:p>
    <w:p w:rsidR="00441F7D" w:rsidRDefault="00441F7D" w:rsidP="00AC5EFD">
      <w:pPr>
        <w:jc w:val="left"/>
        <w:rPr>
          <w:rFonts w:ascii="仿宋_GB2312" w:eastAsia="仿宋_GB2312"/>
          <w:b/>
          <w:sz w:val="32"/>
          <w:szCs w:val="32"/>
        </w:rPr>
      </w:pPr>
    </w:p>
    <w:p w:rsidR="00441F7D" w:rsidRPr="00BB116F" w:rsidRDefault="00A06CBC">
      <w:pPr>
        <w:jc w:val="center"/>
        <w:rPr>
          <w:rFonts w:ascii="黑体" w:eastAsia="黑体"/>
          <w:color w:val="FF0000"/>
          <w:sz w:val="36"/>
          <w:szCs w:val="36"/>
        </w:rPr>
      </w:pPr>
      <w:r w:rsidRPr="00BB116F">
        <w:rPr>
          <w:rFonts w:ascii="黑体" w:eastAsia="黑体" w:hint="eastAsia"/>
          <w:color w:val="FF0000"/>
          <w:sz w:val="36"/>
          <w:szCs w:val="36"/>
        </w:rPr>
        <w:t>兴业银行股份有限公司</w:t>
      </w:r>
    </w:p>
    <w:p w:rsidR="00441F7D" w:rsidRPr="00BB116F" w:rsidRDefault="00A06CBC" w:rsidP="00AC5EFD">
      <w:pPr>
        <w:jc w:val="center"/>
        <w:rPr>
          <w:rFonts w:ascii="黑体" w:eastAsia="黑体"/>
          <w:color w:val="FF0000"/>
          <w:sz w:val="36"/>
          <w:szCs w:val="36"/>
        </w:rPr>
      </w:pPr>
      <w:r w:rsidRPr="00BB116F">
        <w:rPr>
          <w:rFonts w:ascii="黑体" w:eastAsia="黑体"/>
          <w:color w:val="FF0000"/>
          <w:sz w:val="36"/>
          <w:szCs w:val="36"/>
        </w:rPr>
        <w:t>关于变更</w:t>
      </w:r>
      <w:r w:rsidRPr="00BB116F">
        <w:rPr>
          <w:rFonts w:ascii="黑体" w:eastAsia="黑体" w:hint="eastAsia"/>
          <w:color w:val="FF0000"/>
          <w:sz w:val="36"/>
          <w:szCs w:val="36"/>
        </w:rPr>
        <w:t>证券事务代表</w:t>
      </w:r>
      <w:r w:rsidRPr="00BB116F">
        <w:rPr>
          <w:rFonts w:ascii="黑体" w:eastAsia="黑体"/>
          <w:color w:val="FF0000"/>
          <w:sz w:val="36"/>
          <w:szCs w:val="36"/>
        </w:rPr>
        <w:t>的公告</w:t>
      </w:r>
    </w:p>
    <w:p w:rsidR="00441F7D" w:rsidRDefault="00441F7D">
      <w:pPr>
        <w:spacing w:line="380" w:lineRule="exact"/>
        <w:jc w:val="left"/>
        <w:rPr>
          <w:rFonts w:ascii="宋体" w:hAnsi="宋体"/>
          <w:sz w:val="24"/>
        </w:rPr>
      </w:pPr>
    </w:p>
    <w:p w:rsidR="00441F7D" w:rsidRDefault="00A06CBC" w:rsidP="00AC5EFD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441F7D" w:rsidRDefault="00441F7D">
      <w:pPr>
        <w:spacing w:line="380" w:lineRule="exact"/>
        <w:jc w:val="left"/>
        <w:rPr>
          <w:rFonts w:ascii="宋体" w:hAnsi="宋体"/>
          <w:b/>
          <w:sz w:val="24"/>
        </w:rPr>
      </w:pPr>
    </w:p>
    <w:p w:rsidR="00441F7D" w:rsidRDefault="00A06CBC" w:rsidP="00AC5EFD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兴</w:t>
      </w:r>
      <w:r w:rsidR="00574E6F">
        <w:rPr>
          <w:rFonts w:ascii="宋体" w:hAnsi="宋体" w:hint="eastAsia"/>
          <w:sz w:val="24"/>
        </w:rPr>
        <w:t>业银行股份有限公司（以下简称“公司”）现任证券事务代表林微女士</w:t>
      </w:r>
      <w:r>
        <w:rPr>
          <w:rFonts w:ascii="宋体" w:hAnsi="宋体" w:hint="eastAsia"/>
          <w:sz w:val="24"/>
        </w:rPr>
        <w:t>因工作分工调整，不再担任证券事务代表职务。经研究，公司决定聘任李大鹏先生为证券事务代表。李大鹏，男，1978年出生，硕士研究生学历，现任公司董监事会办公室副总经理，今年9月取得上海证券交易所《董事会秘书资格证明》。</w:t>
      </w:r>
    </w:p>
    <w:p w:rsidR="00441F7D" w:rsidRDefault="00A06CBC" w:rsidP="00AC5EFD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公司对林微女士在担任证券</w:t>
      </w:r>
      <w:bookmarkStart w:id="0" w:name="_GoBack"/>
      <w:bookmarkEnd w:id="0"/>
      <w:r>
        <w:rPr>
          <w:rFonts w:ascii="宋体" w:hAnsi="宋体" w:hint="eastAsia"/>
          <w:sz w:val="24"/>
        </w:rPr>
        <w:t>事务代表期间的工作及贡献表示感谢。</w:t>
      </w:r>
    </w:p>
    <w:p w:rsidR="00441F7D" w:rsidRDefault="00A06CBC" w:rsidP="00AC5EFD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特此公告。</w:t>
      </w:r>
    </w:p>
    <w:p w:rsidR="00441F7D" w:rsidRPr="00AC5EFD" w:rsidRDefault="00441F7D" w:rsidP="00AC5EFD">
      <w:pPr>
        <w:spacing w:line="420" w:lineRule="exact"/>
        <w:ind w:firstLineChars="200" w:firstLine="480"/>
        <w:rPr>
          <w:rFonts w:ascii="宋体" w:hAnsi="宋体"/>
          <w:sz w:val="24"/>
        </w:rPr>
      </w:pPr>
    </w:p>
    <w:p w:rsidR="00441F7D" w:rsidRPr="00AC5EFD" w:rsidRDefault="00441F7D" w:rsidP="00AC5EFD">
      <w:pPr>
        <w:spacing w:line="420" w:lineRule="exact"/>
        <w:ind w:firstLineChars="200" w:firstLine="480"/>
        <w:rPr>
          <w:rFonts w:ascii="宋体" w:hAnsi="宋体"/>
          <w:sz w:val="24"/>
        </w:rPr>
      </w:pPr>
    </w:p>
    <w:p w:rsidR="00441F7D" w:rsidRDefault="00A06CBC" w:rsidP="00AC5EFD">
      <w:pPr>
        <w:spacing w:line="420" w:lineRule="exact"/>
        <w:ind w:firstLineChars="200" w:firstLine="48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兴业银行股份有限公司董事会</w:t>
      </w:r>
    </w:p>
    <w:p w:rsidR="00441F7D" w:rsidRPr="00AC5EFD" w:rsidRDefault="00A06CBC" w:rsidP="00AC5EFD">
      <w:pPr>
        <w:spacing w:line="420" w:lineRule="exact"/>
        <w:ind w:right="480" w:firstLineChars="200" w:firstLine="48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2020年10月</w:t>
      </w:r>
      <w:r w:rsidR="00AC5EFD">
        <w:rPr>
          <w:rFonts w:ascii="宋体" w:hAnsi="宋体" w:hint="eastAsia"/>
          <w:sz w:val="24"/>
        </w:rPr>
        <w:t>30</w:t>
      </w:r>
      <w:r>
        <w:rPr>
          <w:rFonts w:ascii="宋体" w:hAnsi="宋体" w:hint="eastAsia"/>
          <w:sz w:val="24"/>
        </w:rPr>
        <w:t>日</w:t>
      </w:r>
    </w:p>
    <w:sectPr w:rsidR="00441F7D" w:rsidRPr="00AC5EFD" w:rsidSect="00BB116F">
      <w:footerReference w:type="even" r:id="rId9"/>
      <w:footerReference w:type="default" r:id="rId10"/>
      <w:pgSz w:w="11906" w:h="16838"/>
      <w:pgMar w:top="1134" w:right="1588" w:bottom="73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941" w:rsidRDefault="00341941">
      <w:r>
        <w:separator/>
      </w:r>
    </w:p>
  </w:endnote>
  <w:endnote w:type="continuationSeparator" w:id="0">
    <w:p w:rsidR="00341941" w:rsidRDefault="0034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7D" w:rsidRDefault="00A06CBC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1F7D" w:rsidRDefault="00441F7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7D" w:rsidRDefault="00441F7D">
    <w:pPr>
      <w:pStyle w:val="a7"/>
      <w:framePr w:wrap="around" w:vAnchor="text" w:hAnchor="margin" w:xAlign="center" w:y="1"/>
      <w:rPr>
        <w:rStyle w:val="ab"/>
      </w:rPr>
    </w:pPr>
  </w:p>
  <w:p w:rsidR="00441F7D" w:rsidRDefault="00441F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941" w:rsidRDefault="00341941">
      <w:r>
        <w:separator/>
      </w:r>
    </w:p>
  </w:footnote>
  <w:footnote w:type="continuationSeparator" w:id="0">
    <w:p w:rsidR="00341941" w:rsidRDefault="00341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0B1"/>
    <w:multiLevelType w:val="multilevel"/>
    <w:tmpl w:val="0F5D20B1"/>
    <w:lvl w:ilvl="0">
      <w:start w:val="1"/>
      <w:numFmt w:val="upperLetter"/>
      <w:pStyle w:val="1"/>
      <w:lvlText w:val="%1"/>
      <w:lvlJc w:val="left"/>
      <w:pPr>
        <w:tabs>
          <w:tab w:val="left" w:pos="425"/>
        </w:tabs>
        <w:ind w:left="425" w:hanging="425"/>
      </w:pPr>
      <w:rPr>
        <w:rFonts w:eastAsia="宋体" w:hint="eastAsia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/>
      </w:rPr>
    </w:lvl>
    <w:lvl w:ilvl="3">
      <w:start w:val="1"/>
      <w:numFmt w:val="none"/>
      <w:pStyle w:val="4"/>
      <w:lvlText w:val=""/>
      <w:lvlJc w:val="left"/>
      <w:pPr>
        <w:tabs>
          <w:tab w:val="left" w:pos="1636"/>
        </w:tabs>
        <w:ind w:left="567" w:firstLine="709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78"/>
    <w:rsid w:val="000016FB"/>
    <w:rsid w:val="00007292"/>
    <w:rsid w:val="0001038F"/>
    <w:rsid w:val="000121F9"/>
    <w:rsid w:val="00012653"/>
    <w:rsid w:val="00020DB1"/>
    <w:rsid w:val="00022B1F"/>
    <w:rsid w:val="00030359"/>
    <w:rsid w:val="00031A33"/>
    <w:rsid w:val="00032D33"/>
    <w:rsid w:val="00034E37"/>
    <w:rsid w:val="000370C2"/>
    <w:rsid w:val="000440FB"/>
    <w:rsid w:val="00044C73"/>
    <w:rsid w:val="00053039"/>
    <w:rsid w:val="0005718D"/>
    <w:rsid w:val="00057373"/>
    <w:rsid w:val="0006276A"/>
    <w:rsid w:val="0006778A"/>
    <w:rsid w:val="00073B1E"/>
    <w:rsid w:val="00081D16"/>
    <w:rsid w:val="000821C1"/>
    <w:rsid w:val="0008483C"/>
    <w:rsid w:val="0009018C"/>
    <w:rsid w:val="000904A6"/>
    <w:rsid w:val="00091C2C"/>
    <w:rsid w:val="00093620"/>
    <w:rsid w:val="000972BD"/>
    <w:rsid w:val="000A49B3"/>
    <w:rsid w:val="000A5462"/>
    <w:rsid w:val="000A60AB"/>
    <w:rsid w:val="000A6D6B"/>
    <w:rsid w:val="000B33EF"/>
    <w:rsid w:val="000B6A0C"/>
    <w:rsid w:val="000C3D8F"/>
    <w:rsid w:val="000C4F26"/>
    <w:rsid w:val="000C52A4"/>
    <w:rsid w:val="000C54A4"/>
    <w:rsid w:val="000C5FA8"/>
    <w:rsid w:val="000C6EE1"/>
    <w:rsid w:val="000D2754"/>
    <w:rsid w:val="000D55DA"/>
    <w:rsid w:val="000D5899"/>
    <w:rsid w:val="000D5AF5"/>
    <w:rsid w:val="000D7865"/>
    <w:rsid w:val="000E3CB7"/>
    <w:rsid w:val="000F0F01"/>
    <w:rsid w:val="00100708"/>
    <w:rsid w:val="00100A5A"/>
    <w:rsid w:val="00101561"/>
    <w:rsid w:val="00104B2D"/>
    <w:rsid w:val="00110907"/>
    <w:rsid w:val="00110D47"/>
    <w:rsid w:val="00113648"/>
    <w:rsid w:val="001137AA"/>
    <w:rsid w:val="001167D6"/>
    <w:rsid w:val="00122188"/>
    <w:rsid w:val="00123814"/>
    <w:rsid w:val="00125B54"/>
    <w:rsid w:val="00135431"/>
    <w:rsid w:val="00136826"/>
    <w:rsid w:val="0014690F"/>
    <w:rsid w:val="001532DC"/>
    <w:rsid w:val="00153D7F"/>
    <w:rsid w:val="001558CC"/>
    <w:rsid w:val="0015778D"/>
    <w:rsid w:val="00162B12"/>
    <w:rsid w:val="00162B7D"/>
    <w:rsid w:val="0017027F"/>
    <w:rsid w:val="001776F5"/>
    <w:rsid w:val="00180386"/>
    <w:rsid w:val="00180DDB"/>
    <w:rsid w:val="00181DA2"/>
    <w:rsid w:val="001842DF"/>
    <w:rsid w:val="001A035A"/>
    <w:rsid w:val="001A047E"/>
    <w:rsid w:val="001A548B"/>
    <w:rsid w:val="001B34D7"/>
    <w:rsid w:val="001D3F45"/>
    <w:rsid w:val="001D45C4"/>
    <w:rsid w:val="001D58FC"/>
    <w:rsid w:val="001F06C1"/>
    <w:rsid w:val="001F17DA"/>
    <w:rsid w:val="001F285F"/>
    <w:rsid w:val="001F3D39"/>
    <w:rsid w:val="001F3DA2"/>
    <w:rsid w:val="001F4132"/>
    <w:rsid w:val="002024EE"/>
    <w:rsid w:val="00203D1D"/>
    <w:rsid w:val="00204A0B"/>
    <w:rsid w:val="00207928"/>
    <w:rsid w:val="00211728"/>
    <w:rsid w:val="00212B93"/>
    <w:rsid w:val="002233DE"/>
    <w:rsid w:val="00225112"/>
    <w:rsid w:val="00227288"/>
    <w:rsid w:val="00235CC7"/>
    <w:rsid w:val="00240CBA"/>
    <w:rsid w:val="0024183E"/>
    <w:rsid w:val="00245B45"/>
    <w:rsid w:val="002473FA"/>
    <w:rsid w:val="002475E8"/>
    <w:rsid w:val="00247B01"/>
    <w:rsid w:val="00252BFC"/>
    <w:rsid w:val="0025573E"/>
    <w:rsid w:val="002608A5"/>
    <w:rsid w:val="002615C0"/>
    <w:rsid w:val="002642E8"/>
    <w:rsid w:val="002647A0"/>
    <w:rsid w:val="00264879"/>
    <w:rsid w:val="002738EB"/>
    <w:rsid w:val="00274D8C"/>
    <w:rsid w:val="002840D7"/>
    <w:rsid w:val="0028724C"/>
    <w:rsid w:val="00294067"/>
    <w:rsid w:val="00295CE0"/>
    <w:rsid w:val="00297110"/>
    <w:rsid w:val="002A2123"/>
    <w:rsid w:val="002A4B7B"/>
    <w:rsid w:val="002A501F"/>
    <w:rsid w:val="002A6DC6"/>
    <w:rsid w:val="002B0197"/>
    <w:rsid w:val="002B2CC1"/>
    <w:rsid w:val="002B7DD3"/>
    <w:rsid w:val="002C1DDB"/>
    <w:rsid w:val="002C6207"/>
    <w:rsid w:val="002C7D1A"/>
    <w:rsid w:val="002D120E"/>
    <w:rsid w:val="002D3BF5"/>
    <w:rsid w:val="002D5045"/>
    <w:rsid w:val="002D515E"/>
    <w:rsid w:val="002E04A2"/>
    <w:rsid w:val="002E1268"/>
    <w:rsid w:val="002E21C7"/>
    <w:rsid w:val="002E6785"/>
    <w:rsid w:val="002E7D77"/>
    <w:rsid w:val="002F410F"/>
    <w:rsid w:val="002F6D97"/>
    <w:rsid w:val="0031005D"/>
    <w:rsid w:val="00310C7C"/>
    <w:rsid w:val="0031116B"/>
    <w:rsid w:val="00312F0F"/>
    <w:rsid w:val="003136AB"/>
    <w:rsid w:val="00316F76"/>
    <w:rsid w:val="00322B04"/>
    <w:rsid w:val="00327BB5"/>
    <w:rsid w:val="00332036"/>
    <w:rsid w:val="0034124C"/>
    <w:rsid w:val="00341941"/>
    <w:rsid w:val="0034673A"/>
    <w:rsid w:val="00346BDE"/>
    <w:rsid w:val="00347534"/>
    <w:rsid w:val="003503A3"/>
    <w:rsid w:val="00351720"/>
    <w:rsid w:val="00357381"/>
    <w:rsid w:val="00357B77"/>
    <w:rsid w:val="00370553"/>
    <w:rsid w:val="00376BAB"/>
    <w:rsid w:val="003839AC"/>
    <w:rsid w:val="003847AD"/>
    <w:rsid w:val="00385481"/>
    <w:rsid w:val="0038776B"/>
    <w:rsid w:val="003A5082"/>
    <w:rsid w:val="003A799B"/>
    <w:rsid w:val="003B25C2"/>
    <w:rsid w:val="003B29EF"/>
    <w:rsid w:val="003C041D"/>
    <w:rsid w:val="003C162B"/>
    <w:rsid w:val="003C3273"/>
    <w:rsid w:val="003C4EBE"/>
    <w:rsid w:val="003D26D3"/>
    <w:rsid w:val="003D4DF0"/>
    <w:rsid w:val="003E3623"/>
    <w:rsid w:val="003E4D4B"/>
    <w:rsid w:val="003E7AED"/>
    <w:rsid w:val="003F69E9"/>
    <w:rsid w:val="003F74A9"/>
    <w:rsid w:val="00406937"/>
    <w:rsid w:val="004103D0"/>
    <w:rsid w:val="004142E4"/>
    <w:rsid w:val="004168F5"/>
    <w:rsid w:val="00416E90"/>
    <w:rsid w:val="0041764E"/>
    <w:rsid w:val="00417CE3"/>
    <w:rsid w:val="004203EA"/>
    <w:rsid w:val="00441F7D"/>
    <w:rsid w:val="004441E3"/>
    <w:rsid w:val="00447F83"/>
    <w:rsid w:val="00454FC4"/>
    <w:rsid w:val="004560EE"/>
    <w:rsid w:val="00456151"/>
    <w:rsid w:val="00466D4C"/>
    <w:rsid w:val="004671F1"/>
    <w:rsid w:val="00470644"/>
    <w:rsid w:val="004707A8"/>
    <w:rsid w:val="00471E3F"/>
    <w:rsid w:val="004745C5"/>
    <w:rsid w:val="0047534B"/>
    <w:rsid w:val="00476293"/>
    <w:rsid w:val="00483989"/>
    <w:rsid w:val="00485018"/>
    <w:rsid w:val="00485B79"/>
    <w:rsid w:val="00491564"/>
    <w:rsid w:val="00493BCE"/>
    <w:rsid w:val="004949DC"/>
    <w:rsid w:val="00494BB1"/>
    <w:rsid w:val="004A0655"/>
    <w:rsid w:val="004A1F72"/>
    <w:rsid w:val="004A4DBF"/>
    <w:rsid w:val="004A595A"/>
    <w:rsid w:val="004B4DA1"/>
    <w:rsid w:val="004C217E"/>
    <w:rsid w:val="004C7601"/>
    <w:rsid w:val="004D0553"/>
    <w:rsid w:val="004D2FA6"/>
    <w:rsid w:val="004D4892"/>
    <w:rsid w:val="004E1DBE"/>
    <w:rsid w:val="004E2BAE"/>
    <w:rsid w:val="004E77FE"/>
    <w:rsid w:val="004F0ECD"/>
    <w:rsid w:val="004F7B53"/>
    <w:rsid w:val="00500D10"/>
    <w:rsid w:val="005062B7"/>
    <w:rsid w:val="00513BBE"/>
    <w:rsid w:val="00514DCE"/>
    <w:rsid w:val="00521912"/>
    <w:rsid w:val="005313CD"/>
    <w:rsid w:val="00531483"/>
    <w:rsid w:val="005368D8"/>
    <w:rsid w:val="005414B0"/>
    <w:rsid w:val="00542ED8"/>
    <w:rsid w:val="00543AF1"/>
    <w:rsid w:val="00545812"/>
    <w:rsid w:val="005461BF"/>
    <w:rsid w:val="00551785"/>
    <w:rsid w:val="00551BEA"/>
    <w:rsid w:val="00552AB8"/>
    <w:rsid w:val="005546E4"/>
    <w:rsid w:val="00571833"/>
    <w:rsid w:val="00573EA6"/>
    <w:rsid w:val="00574E6F"/>
    <w:rsid w:val="005804DF"/>
    <w:rsid w:val="00585125"/>
    <w:rsid w:val="00585DB3"/>
    <w:rsid w:val="00586BB1"/>
    <w:rsid w:val="005910CF"/>
    <w:rsid w:val="0059395B"/>
    <w:rsid w:val="005939BC"/>
    <w:rsid w:val="00597A21"/>
    <w:rsid w:val="005B6E18"/>
    <w:rsid w:val="005C23FE"/>
    <w:rsid w:val="005C4C52"/>
    <w:rsid w:val="005C54EA"/>
    <w:rsid w:val="005D29EE"/>
    <w:rsid w:val="005D7493"/>
    <w:rsid w:val="005D7CF9"/>
    <w:rsid w:val="005D7D0A"/>
    <w:rsid w:val="005E0E4B"/>
    <w:rsid w:val="005E1A67"/>
    <w:rsid w:val="005E28A8"/>
    <w:rsid w:val="005E46A2"/>
    <w:rsid w:val="005E70F3"/>
    <w:rsid w:val="005F0C8F"/>
    <w:rsid w:val="005F0E60"/>
    <w:rsid w:val="005F5DFF"/>
    <w:rsid w:val="00613414"/>
    <w:rsid w:val="00614625"/>
    <w:rsid w:val="0062091F"/>
    <w:rsid w:val="006222D1"/>
    <w:rsid w:val="00623EC6"/>
    <w:rsid w:val="0062704C"/>
    <w:rsid w:val="006311A0"/>
    <w:rsid w:val="00636622"/>
    <w:rsid w:val="00636869"/>
    <w:rsid w:val="00645D0E"/>
    <w:rsid w:val="0065130D"/>
    <w:rsid w:val="00651CC8"/>
    <w:rsid w:val="0065723D"/>
    <w:rsid w:val="00663634"/>
    <w:rsid w:val="0066671F"/>
    <w:rsid w:val="006739D0"/>
    <w:rsid w:val="00677476"/>
    <w:rsid w:val="006818F1"/>
    <w:rsid w:val="00687B75"/>
    <w:rsid w:val="00691EDF"/>
    <w:rsid w:val="00697C00"/>
    <w:rsid w:val="006A01CB"/>
    <w:rsid w:val="006A04D4"/>
    <w:rsid w:val="006A4A47"/>
    <w:rsid w:val="006A5337"/>
    <w:rsid w:val="006B3788"/>
    <w:rsid w:val="006B3846"/>
    <w:rsid w:val="006C0E0E"/>
    <w:rsid w:val="006C475D"/>
    <w:rsid w:val="006D1D7B"/>
    <w:rsid w:val="006D344E"/>
    <w:rsid w:val="006D3BD3"/>
    <w:rsid w:val="006E0DB3"/>
    <w:rsid w:val="006E1779"/>
    <w:rsid w:val="006E2018"/>
    <w:rsid w:val="006E2AD8"/>
    <w:rsid w:val="006E36D0"/>
    <w:rsid w:val="006E7A13"/>
    <w:rsid w:val="006F525D"/>
    <w:rsid w:val="006F66E5"/>
    <w:rsid w:val="006F7D6D"/>
    <w:rsid w:val="00700D11"/>
    <w:rsid w:val="007014B8"/>
    <w:rsid w:val="00704E56"/>
    <w:rsid w:val="00710F09"/>
    <w:rsid w:val="0071372D"/>
    <w:rsid w:val="00714F31"/>
    <w:rsid w:val="00725AAA"/>
    <w:rsid w:val="00727D1C"/>
    <w:rsid w:val="00741A84"/>
    <w:rsid w:val="007429EF"/>
    <w:rsid w:val="007430C3"/>
    <w:rsid w:val="00743E4F"/>
    <w:rsid w:val="00744181"/>
    <w:rsid w:val="00750534"/>
    <w:rsid w:val="00762051"/>
    <w:rsid w:val="007622E2"/>
    <w:rsid w:val="0077079B"/>
    <w:rsid w:val="007714EC"/>
    <w:rsid w:val="00772DDE"/>
    <w:rsid w:val="00773255"/>
    <w:rsid w:val="007739C8"/>
    <w:rsid w:val="00774037"/>
    <w:rsid w:val="00774D8D"/>
    <w:rsid w:val="0078447B"/>
    <w:rsid w:val="00792070"/>
    <w:rsid w:val="0079350A"/>
    <w:rsid w:val="00793700"/>
    <w:rsid w:val="0079603F"/>
    <w:rsid w:val="007966F9"/>
    <w:rsid w:val="007A0B9C"/>
    <w:rsid w:val="007A2BE2"/>
    <w:rsid w:val="007A639C"/>
    <w:rsid w:val="007B0F78"/>
    <w:rsid w:val="007B1880"/>
    <w:rsid w:val="007C18D2"/>
    <w:rsid w:val="007C63E1"/>
    <w:rsid w:val="007D1871"/>
    <w:rsid w:val="007E06C2"/>
    <w:rsid w:val="007E3CF9"/>
    <w:rsid w:val="007E4F5F"/>
    <w:rsid w:val="007E5359"/>
    <w:rsid w:val="007E6B2A"/>
    <w:rsid w:val="007E78F0"/>
    <w:rsid w:val="007F4082"/>
    <w:rsid w:val="007F589C"/>
    <w:rsid w:val="00800C71"/>
    <w:rsid w:val="00803DCC"/>
    <w:rsid w:val="00804DEF"/>
    <w:rsid w:val="008065EF"/>
    <w:rsid w:val="0081794F"/>
    <w:rsid w:val="00817CEC"/>
    <w:rsid w:val="00822269"/>
    <w:rsid w:val="00824381"/>
    <w:rsid w:val="008255DA"/>
    <w:rsid w:val="008310B5"/>
    <w:rsid w:val="00832622"/>
    <w:rsid w:val="0083333B"/>
    <w:rsid w:val="00835529"/>
    <w:rsid w:val="008374BD"/>
    <w:rsid w:val="00842022"/>
    <w:rsid w:val="008456CA"/>
    <w:rsid w:val="0084740E"/>
    <w:rsid w:val="0085058E"/>
    <w:rsid w:val="00860D6C"/>
    <w:rsid w:val="00863532"/>
    <w:rsid w:val="00866FDC"/>
    <w:rsid w:val="00871571"/>
    <w:rsid w:val="008759F7"/>
    <w:rsid w:val="00882D02"/>
    <w:rsid w:val="00885A18"/>
    <w:rsid w:val="00886292"/>
    <w:rsid w:val="00887C09"/>
    <w:rsid w:val="00890B30"/>
    <w:rsid w:val="0089462F"/>
    <w:rsid w:val="00894ADA"/>
    <w:rsid w:val="00896DC9"/>
    <w:rsid w:val="008A2BA7"/>
    <w:rsid w:val="008A57C4"/>
    <w:rsid w:val="008A5E72"/>
    <w:rsid w:val="008A62A6"/>
    <w:rsid w:val="008A7CC2"/>
    <w:rsid w:val="008B0C9E"/>
    <w:rsid w:val="008B23D1"/>
    <w:rsid w:val="008B3DA6"/>
    <w:rsid w:val="008B63D1"/>
    <w:rsid w:val="008D0874"/>
    <w:rsid w:val="008D2E4C"/>
    <w:rsid w:val="008D60A9"/>
    <w:rsid w:val="008E0A0E"/>
    <w:rsid w:val="008E17C2"/>
    <w:rsid w:val="008E24DD"/>
    <w:rsid w:val="008E7F27"/>
    <w:rsid w:val="008F0071"/>
    <w:rsid w:val="008F0863"/>
    <w:rsid w:val="008F1F50"/>
    <w:rsid w:val="00905FA2"/>
    <w:rsid w:val="00913FA7"/>
    <w:rsid w:val="009143BC"/>
    <w:rsid w:val="00916EDE"/>
    <w:rsid w:val="00917B23"/>
    <w:rsid w:val="0094191F"/>
    <w:rsid w:val="00945F53"/>
    <w:rsid w:val="00950FA2"/>
    <w:rsid w:val="00955EA4"/>
    <w:rsid w:val="0095709F"/>
    <w:rsid w:val="00960B29"/>
    <w:rsid w:val="00961333"/>
    <w:rsid w:val="00963E81"/>
    <w:rsid w:val="00964B18"/>
    <w:rsid w:val="00970BD7"/>
    <w:rsid w:val="0097301C"/>
    <w:rsid w:val="00974C0B"/>
    <w:rsid w:val="00977D3B"/>
    <w:rsid w:val="00980D41"/>
    <w:rsid w:val="00981B8B"/>
    <w:rsid w:val="009857A4"/>
    <w:rsid w:val="00986B5B"/>
    <w:rsid w:val="00987CB3"/>
    <w:rsid w:val="00990795"/>
    <w:rsid w:val="009A1357"/>
    <w:rsid w:val="009A1B87"/>
    <w:rsid w:val="009A3880"/>
    <w:rsid w:val="009A5FAE"/>
    <w:rsid w:val="009B5114"/>
    <w:rsid w:val="009B5B6A"/>
    <w:rsid w:val="009C0F29"/>
    <w:rsid w:val="009C6BBE"/>
    <w:rsid w:val="009D06F7"/>
    <w:rsid w:val="009D1072"/>
    <w:rsid w:val="009D23CF"/>
    <w:rsid w:val="009D28D0"/>
    <w:rsid w:val="009D36DB"/>
    <w:rsid w:val="009D6579"/>
    <w:rsid w:val="009E28E8"/>
    <w:rsid w:val="009E3070"/>
    <w:rsid w:val="009F29DB"/>
    <w:rsid w:val="009F715C"/>
    <w:rsid w:val="00A053B6"/>
    <w:rsid w:val="00A06CBC"/>
    <w:rsid w:val="00A1352E"/>
    <w:rsid w:val="00A205A6"/>
    <w:rsid w:val="00A22BC9"/>
    <w:rsid w:val="00A230A3"/>
    <w:rsid w:val="00A27F7E"/>
    <w:rsid w:val="00A3088C"/>
    <w:rsid w:val="00A359C7"/>
    <w:rsid w:val="00A41059"/>
    <w:rsid w:val="00A41C84"/>
    <w:rsid w:val="00A45645"/>
    <w:rsid w:val="00A46DEC"/>
    <w:rsid w:val="00A50A6E"/>
    <w:rsid w:val="00A54B64"/>
    <w:rsid w:val="00A55F9D"/>
    <w:rsid w:val="00A560E9"/>
    <w:rsid w:val="00A645E8"/>
    <w:rsid w:val="00A6755C"/>
    <w:rsid w:val="00A75331"/>
    <w:rsid w:val="00A84B44"/>
    <w:rsid w:val="00A913AD"/>
    <w:rsid w:val="00A91423"/>
    <w:rsid w:val="00A93BBE"/>
    <w:rsid w:val="00A957C8"/>
    <w:rsid w:val="00A96557"/>
    <w:rsid w:val="00AA2BC5"/>
    <w:rsid w:val="00AA4E8C"/>
    <w:rsid w:val="00AB3B11"/>
    <w:rsid w:val="00AC5642"/>
    <w:rsid w:val="00AC5EFD"/>
    <w:rsid w:val="00AC6793"/>
    <w:rsid w:val="00AD3642"/>
    <w:rsid w:val="00AE047D"/>
    <w:rsid w:val="00AF2061"/>
    <w:rsid w:val="00AF559D"/>
    <w:rsid w:val="00B0451B"/>
    <w:rsid w:val="00B165B3"/>
    <w:rsid w:val="00B22538"/>
    <w:rsid w:val="00B25566"/>
    <w:rsid w:val="00B25BB4"/>
    <w:rsid w:val="00B37975"/>
    <w:rsid w:val="00B41AE2"/>
    <w:rsid w:val="00B4244E"/>
    <w:rsid w:val="00B51FEC"/>
    <w:rsid w:val="00B556EB"/>
    <w:rsid w:val="00B574F5"/>
    <w:rsid w:val="00B733AC"/>
    <w:rsid w:val="00B872B6"/>
    <w:rsid w:val="00B907C8"/>
    <w:rsid w:val="00B94282"/>
    <w:rsid w:val="00BA2EC6"/>
    <w:rsid w:val="00BA674C"/>
    <w:rsid w:val="00BA6F0E"/>
    <w:rsid w:val="00BB116F"/>
    <w:rsid w:val="00BB190D"/>
    <w:rsid w:val="00BB48DC"/>
    <w:rsid w:val="00BB6C66"/>
    <w:rsid w:val="00BD4094"/>
    <w:rsid w:val="00BD674B"/>
    <w:rsid w:val="00BD790C"/>
    <w:rsid w:val="00BE3C30"/>
    <w:rsid w:val="00BE62D1"/>
    <w:rsid w:val="00BF3D9F"/>
    <w:rsid w:val="00BF3E5C"/>
    <w:rsid w:val="00BF6EDA"/>
    <w:rsid w:val="00C0108E"/>
    <w:rsid w:val="00C019A5"/>
    <w:rsid w:val="00C074F8"/>
    <w:rsid w:val="00C1246C"/>
    <w:rsid w:val="00C12A5F"/>
    <w:rsid w:val="00C1403E"/>
    <w:rsid w:val="00C1759D"/>
    <w:rsid w:val="00C23256"/>
    <w:rsid w:val="00C23D88"/>
    <w:rsid w:val="00C2726D"/>
    <w:rsid w:val="00C34E8E"/>
    <w:rsid w:val="00C36579"/>
    <w:rsid w:val="00C37158"/>
    <w:rsid w:val="00C451DC"/>
    <w:rsid w:val="00C45907"/>
    <w:rsid w:val="00C47DCA"/>
    <w:rsid w:val="00C50A2F"/>
    <w:rsid w:val="00C530B9"/>
    <w:rsid w:val="00C56F78"/>
    <w:rsid w:val="00C618B2"/>
    <w:rsid w:val="00C6254B"/>
    <w:rsid w:val="00C6582D"/>
    <w:rsid w:val="00C65D79"/>
    <w:rsid w:val="00C74B62"/>
    <w:rsid w:val="00C74DCE"/>
    <w:rsid w:val="00C76DA8"/>
    <w:rsid w:val="00C76FAE"/>
    <w:rsid w:val="00C773A0"/>
    <w:rsid w:val="00C77FCE"/>
    <w:rsid w:val="00C81229"/>
    <w:rsid w:val="00C85182"/>
    <w:rsid w:val="00CA02D7"/>
    <w:rsid w:val="00CA1E94"/>
    <w:rsid w:val="00CA1EDB"/>
    <w:rsid w:val="00CA3D3D"/>
    <w:rsid w:val="00CA3FC1"/>
    <w:rsid w:val="00CB05E4"/>
    <w:rsid w:val="00CB09EB"/>
    <w:rsid w:val="00CB388C"/>
    <w:rsid w:val="00CB40F2"/>
    <w:rsid w:val="00CB60B6"/>
    <w:rsid w:val="00CC1F13"/>
    <w:rsid w:val="00CC57A2"/>
    <w:rsid w:val="00CC67D9"/>
    <w:rsid w:val="00CD3407"/>
    <w:rsid w:val="00CD345A"/>
    <w:rsid w:val="00CE74AE"/>
    <w:rsid w:val="00CF34CA"/>
    <w:rsid w:val="00CF4EF4"/>
    <w:rsid w:val="00CF6019"/>
    <w:rsid w:val="00D022BA"/>
    <w:rsid w:val="00D03199"/>
    <w:rsid w:val="00D1203D"/>
    <w:rsid w:val="00D13520"/>
    <w:rsid w:val="00D1522F"/>
    <w:rsid w:val="00D16706"/>
    <w:rsid w:val="00D16B31"/>
    <w:rsid w:val="00D21339"/>
    <w:rsid w:val="00D23CBD"/>
    <w:rsid w:val="00D24903"/>
    <w:rsid w:val="00D34428"/>
    <w:rsid w:val="00D35D5E"/>
    <w:rsid w:val="00D35E77"/>
    <w:rsid w:val="00D4086F"/>
    <w:rsid w:val="00D410CC"/>
    <w:rsid w:val="00D43622"/>
    <w:rsid w:val="00D44743"/>
    <w:rsid w:val="00D47DFE"/>
    <w:rsid w:val="00D50582"/>
    <w:rsid w:val="00D621C3"/>
    <w:rsid w:val="00D628B8"/>
    <w:rsid w:val="00D63DFB"/>
    <w:rsid w:val="00D67BE7"/>
    <w:rsid w:val="00D7196A"/>
    <w:rsid w:val="00D768A4"/>
    <w:rsid w:val="00D83985"/>
    <w:rsid w:val="00D843A3"/>
    <w:rsid w:val="00D855F1"/>
    <w:rsid w:val="00D91CAC"/>
    <w:rsid w:val="00D954B9"/>
    <w:rsid w:val="00DA15D7"/>
    <w:rsid w:val="00DA2265"/>
    <w:rsid w:val="00DA3F6A"/>
    <w:rsid w:val="00DB0B51"/>
    <w:rsid w:val="00DB4E25"/>
    <w:rsid w:val="00DB5131"/>
    <w:rsid w:val="00DB663B"/>
    <w:rsid w:val="00DB7200"/>
    <w:rsid w:val="00DC3F15"/>
    <w:rsid w:val="00DC5C92"/>
    <w:rsid w:val="00DD0541"/>
    <w:rsid w:val="00DD4160"/>
    <w:rsid w:val="00DD65BC"/>
    <w:rsid w:val="00DD7708"/>
    <w:rsid w:val="00DD7AA1"/>
    <w:rsid w:val="00DE1369"/>
    <w:rsid w:val="00DE1807"/>
    <w:rsid w:val="00DE34A0"/>
    <w:rsid w:val="00DE5431"/>
    <w:rsid w:val="00DE6E43"/>
    <w:rsid w:val="00DF0FFC"/>
    <w:rsid w:val="00DF1390"/>
    <w:rsid w:val="00DF1518"/>
    <w:rsid w:val="00DF1B5F"/>
    <w:rsid w:val="00DF2B69"/>
    <w:rsid w:val="00DF3D96"/>
    <w:rsid w:val="00DF4398"/>
    <w:rsid w:val="00DF7A31"/>
    <w:rsid w:val="00E02897"/>
    <w:rsid w:val="00E100A2"/>
    <w:rsid w:val="00E10E77"/>
    <w:rsid w:val="00E16264"/>
    <w:rsid w:val="00E20BB3"/>
    <w:rsid w:val="00E307F0"/>
    <w:rsid w:val="00E31A40"/>
    <w:rsid w:val="00E31F9C"/>
    <w:rsid w:val="00E3579F"/>
    <w:rsid w:val="00E3592C"/>
    <w:rsid w:val="00E404E5"/>
    <w:rsid w:val="00E4254A"/>
    <w:rsid w:val="00E4319B"/>
    <w:rsid w:val="00E440F1"/>
    <w:rsid w:val="00E446B5"/>
    <w:rsid w:val="00E5070A"/>
    <w:rsid w:val="00E51594"/>
    <w:rsid w:val="00E5207B"/>
    <w:rsid w:val="00E54B53"/>
    <w:rsid w:val="00E54C0E"/>
    <w:rsid w:val="00E57F16"/>
    <w:rsid w:val="00E63A39"/>
    <w:rsid w:val="00E64C7A"/>
    <w:rsid w:val="00E65650"/>
    <w:rsid w:val="00E679D5"/>
    <w:rsid w:val="00E75CE7"/>
    <w:rsid w:val="00E8027B"/>
    <w:rsid w:val="00E853FF"/>
    <w:rsid w:val="00E91BA7"/>
    <w:rsid w:val="00E9267A"/>
    <w:rsid w:val="00E9345F"/>
    <w:rsid w:val="00EA32E6"/>
    <w:rsid w:val="00EA60A1"/>
    <w:rsid w:val="00EA7F74"/>
    <w:rsid w:val="00EB0CE3"/>
    <w:rsid w:val="00EB4F0E"/>
    <w:rsid w:val="00EB5902"/>
    <w:rsid w:val="00EC783E"/>
    <w:rsid w:val="00EE1521"/>
    <w:rsid w:val="00EE16AF"/>
    <w:rsid w:val="00EE1DA5"/>
    <w:rsid w:val="00EE552F"/>
    <w:rsid w:val="00EE6331"/>
    <w:rsid w:val="00EE77DA"/>
    <w:rsid w:val="00EF1FEF"/>
    <w:rsid w:val="00EF461C"/>
    <w:rsid w:val="00F138D9"/>
    <w:rsid w:val="00F16195"/>
    <w:rsid w:val="00F17D0F"/>
    <w:rsid w:val="00F200A4"/>
    <w:rsid w:val="00F21381"/>
    <w:rsid w:val="00F23237"/>
    <w:rsid w:val="00F2333D"/>
    <w:rsid w:val="00F356F9"/>
    <w:rsid w:val="00F400AA"/>
    <w:rsid w:val="00F44D41"/>
    <w:rsid w:val="00F465A1"/>
    <w:rsid w:val="00F46E1F"/>
    <w:rsid w:val="00F47D11"/>
    <w:rsid w:val="00F515C0"/>
    <w:rsid w:val="00F52E66"/>
    <w:rsid w:val="00F5405D"/>
    <w:rsid w:val="00F61571"/>
    <w:rsid w:val="00F61D11"/>
    <w:rsid w:val="00F651A7"/>
    <w:rsid w:val="00F70D53"/>
    <w:rsid w:val="00F7257A"/>
    <w:rsid w:val="00F7335B"/>
    <w:rsid w:val="00F76419"/>
    <w:rsid w:val="00F8456F"/>
    <w:rsid w:val="00F8686B"/>
    <w:rsid w:val="00F90A22"/>
    <w:rsid w:val="00FB0DE6"/>
    <w:rsid w:val="00FB2E30"/>
    <w:rsid w:val="00FB5A43"/>
    <w:rsid w:val="00FC4500"/>
    <w:rsid w:val="00FD61FB"/>
    <w:rsid w:val="00FE1297"/>
    <w:rsid w:val="00FE3BAD"/>
    <w:rsid w:val="00FF3206"/>
    <w:rsid w:val="00FF725E"/>
    <w:rsid w:val="00FF781C"/>
    <w:rsid w:val="058E5ADA"/>
    <w:rsid w:val="05F971C7"/>
    <w:rsid w:val="12E12402"/>
    <w:rsid w:val="288421EF"/>
    <w:rsid w:val="2FFA7695"/>
    <w:rsid w:val="3BF347EE"/>
    <w:rsid w:val="4B3E176F"/>
    <w:rsid w:val="5E8007A7"/>
    <w:rsid w:val="666803E0"/>
    <w:rsid w:val="78D55028"/>
    <w:rsid w:val="7B27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"/>
    <w:qFormat/>
    <w:pPr>
      <w:keepNext/>
      <w:keepLines/>
      <w:numPr>
        <w:numId w:val="1"/>
      </w:numPr>
      <w:spacing w:before="340" w:after="330"/>
    </w:pPr>
    <w:rPr>
      <w:bCs w:val="0"/>
      <w:kern w:val="44"/>
      <w:sz w:val="28"/>
      <w:szCs w:val="44"/>
    </w:rPr>
  </w:style>
  <w:style w:type="paragraph" w:styleId="2">
    <w:name w:val="heading 2"/>
    <w:basedOn w:val="a0"/>
    <w:next w:val="a"/>
    <w:qFormat/>
    <w:pPr>
      <w:keepNext/>
      <w:keepLines/>
      <w:spacing w:before="260" w:after="260"/>
      <w:jc w:val="left"/>
      <w:outlineLvl w:val="1"/>
    </w:pPr>
    <w:rPr>
      <w:bCs w:val="0"/>
      <w:sz w:val="24"/>
    </w:rPr>
  </w:style>
  <w:style w:type="paragraph" w:styleId="3">
    <w:name w:val="heading 3"/>
    <w:basedOn w:val="a0"/>
    <w:next w:val="a"/>
    <w:qFormat/>
    <w:pPr>
      <w:keepNext/>
      <w:keepLines/>
      <w:spacing w:before="260" w:after="260"/>
      <w:jc w:val="left"/>
      <w:outlineLvl w:val="2"/>
    </w:pPr>
    <w:rPr>
      <w:bCs w:val="0"/>
      <w:sz w:val="21"/>
    </w:rPr>
  </w:style>
  <w:style w:type="paragraph" w:styleId="4">
    <w:name w:val="heading 4"/>
    <w:basedOn w:val="a0"/>
    <w:next w:val="a"/>
    <w:qFormat/>
    <w:pPr>
      <w:keepNext/>
      <w:keepLines/>
      <w:numPr>
        <w:ilvl w:val="3"/>
        <w:numId w:val="1"/>
      </w:numPr>
      <w:spacing w:before="280" w:after="290"/>
      <w:jc w:val="left"/>
      <w:outlineLvl w:val="3"/>
    </w:pPr>
    <w:rPr>
      <w:b w:val="0"/>
      <w:bCs w:val="0"/>
      <w:sz w:val="21"/>
      <w:szCs w:val="28"/>
    </w:rPr>
  </w:style>
  <w:style w:type="paragraph" w:styleId="5">
    <w:name w:val="heading 5"/>
    <w:basedOn w:val="a"/>
    <w:next w:val="a"/>
    <w:qFormat/>
    <w:pPr>
      <w:keepNext/>
      <w:keepLines/>
      <w:tabs>
        <w:tab w:val="left" w:pos="1008"/>
      </w:tabs>
      <w:spacing w:before="280" w:after="290" w:line="376" w:lineRule="auto"/>
      <w:ind w:left="1008" w:hanging="100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keepLines/>
      <w:tabs>
        <w:tab w:val="left" w:pos="1152"/>
      </w:tabs>
      <w:spacing w:before="240" w:after="64" w:line="320" w:lineRule="auto"/>
      <w:ind w:left="1152" w:hanging="1152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pPr>
      <w:keepNext/>
      <w:keepLines/>
      <w:tabs>
        <w:tab w:val="left" w:pos="1296"/>
      </w:tabs>
      <w:spacing w:before="240" w:after="64" w:line="320" w:lineRule="auto"/>
      <w:ind w:left="1296" w:hanging="1296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keepLines/>
      <w:tabs>
        <w:tab w:val="left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pPr>
      <w:keepNext/>
      <w:keepLines/>
      <w:tabs>
        <w:tab w:val="left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0">
    <w:name w:val="List 3"/>
    <w:basedOn w:val="a"/>
    <w:pPr>
      <w:ind w:leftChars="400" w:left="100" w:hangingChars="200" w:hanging="200"/>
    </w:pPr>
  </w:style>
  <w:style w:type="paragraph" w:styleId="a4">
    <w:name w:val="Body Text Indent"/>
    <w:basedOn w:val="a"/>
    <w:pPr>
      <w:ind w:firstLineChars="200" w:firstLine="560"/>
    </w:pPr>
    <w:rPr>
      <w:rFonts w:ascii="仿宋_GB2312" w:eastAsia="仿宋_GB2312"/>
      <w:sz w:val="28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rPr>
      <w:szCs w:val="20"/>
    </w:rPr>
  </w:style>
  <w:style w:type="paragraph" w:styleId="a9">
    <w:name w:val="footnote text"/>
    <w:basedOn w:val="a"/>
    <w:semiHidden/>
    <w:pPr>
      <w:snapToGrid w:val="0"/>
      <w:jc w:val="left"/>
    </w:pPr>
    <w:rPr>
      <w:sz w:val="18"/>
      <w:szCs w:val="18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page number"/>
    <w:basedOn w:val="a1"/>
  </w:style>
  <w:style w:type="character" w:styleId="ac">
    <w:name w:val="footnote reference"/>
    <w:semiHidden/>
    <w:rPr>
      <w:vertAlign w:val="superscript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CharChar">
    <w:name w:val="Char Char"/>
    <w:basedOn w:val="a"/>
    <w:qFormat/>
    <w:pPr>
      <w:tabs>
        <w:tab w:val="left" w:pos="1500"/>
      </w:tabs>
      <w:spacing w:line="360" w:lineRule="auto"/>
      <w:ind w:left="1500" w:firstLineChars="200" w:firstLine="480"/>
    </w:pPr>
    <w:rPr>
      <w:sz w:val="24"/>
    </w:rPr>
  </w:style>
  <w:style w:type="paragraph" w:customStyle="1" w:styleId="Style27">
    <w:name w:val="_Style 27"/>
    <w:uiPriority w:val="99"/>
    <w:semiHidden/>
    <w:rPr>
      <w:kern w:val="2"/>
      <w:sz w:val="21"/>
      <w:szCs w:val="24"/>
    </w:rPr>
  </w:style>
  <w:style w:type="character" w:customStyle="1" w:styleId="da">
    <w:name w:val="da"/>
    <w:basedOn w:val="a1"/>
  </w:style>
  <w:style w:type="character" w:customStyle="1" w:styleId="Char">
    <w:name w:val="页脚 Char"/>
    <w:link w:val="a7"/>
    <w:rPr>
      <w:rFonts w:eastAsia="宋体"/>
      <w:kern w:val="2"/>
      <w:sz w:val="18"/>
      <w:szCs w:val="18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"/>
    <w:qFormat/>
    <w:pPr>
      <w:keepNext/>
      <w:keepLines/>
      <w:numPr>
        <w:numId w:val="1"/>
      </w:numPr>
      <w:spacing w:before="340" w:after="330"/>
    </w:pPr>
    <w:rPr>
      <w:bCs w:val="0"/>
      <w:kern w:val="44"/>
      <w:sz w:val="28"/>
      <w:szCs w:val="44"/>
    </w:rPr>
  </w:style>
  <w:style w:type="paragraph" w:styleId="2">
    <w:name w:val="heading 2"/>
    <w:basedOn w:val="a0"/>
    <w:next w:val="a"/>
    <w:qFormat/>
    <w:pPr>
      <w:keepNext/>
      <w:keepLines/>
      <w:spacing w:before="260" w:after="260"/>
      <w:jc w:val="left"/>
      <w:outlineLvl w:val="1"/>
    </w:pPr>
    <w:rPr>
      <w:bCs w:val="0"/>
      <w:sz w:val="24"/>
    </w:rPr>
  </w:style>
  <w:style w:type="paragraph" w:styleId="3">
    <w:name w:val="heading 3"/>
    <w:basedOn w:val="a0"/>
    <w:next w:val="a"/>
    <w:qFormat/>
    <w:pPr>
      <w:keepNext/>
      <w:keepLines/>
      <w:spacing w:before="260" w:after="260"/>
      <w:jc w:val="left"/>
      <w:outlineLvl w:val="2"/>
    </w:pPr>
    <w:rPr>
      <w:bCs w:val="0"/>
      <w:sz w:val="21"/>
    </w:rPr>
  </w:style>
  <w:style w:type="paragraph" w:styleId="4">
    <w:name w:val="heading 4"/>
    <w:basedOn w:val="a0"/>
    <w:next w:val="a"/>
    <w:qFormat/>
    <w:pPr>
      <w:keepNext/>
      <w:keepLines/>
      <w:numPr>
        <w:ilvl w:val="3"/>
        <w:numId w:val="1"/>
      </w:numPr>
      <w:spacing w:before="280" w:after="290"/>
      <w:jc w:val="left"/>
      <w:outlineLvl w:val="3"/>
    </w:pPr>
    <w:rPr>
      <w:b w:val="0"/>
      <w:bCs w:val="0"/>
      <w:sz w:val="21"/>
      <w:szCs w:val="28"/>
    </w:rPr>
  </w:style>
  <w:style w:type="paragraph" w:styleId="5">
    <w:name w:val="heading 5"/>
    <w:basedOn w:val="a"/>
    <w:next w:val="a"/>
    <w:qFormat/>
    <w:pPr>
      <w:keepNext/>
      <w:keepLines/>
      <w:tabs>
        <w:tab w:val="left" w:pos="1008"/>
      </w:tabs>
      <w:spacing w:before="280" w:after="290" w:line="376" w:lineRule="auto"/>
      <w:ind w:left="1008" w:hanging="100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keepLines/>
      <w:tabs>
        <w:tab w:val="left" w:pos="1152"/>
      </w:tabs>
      <w:spacing w:before="240" w:after="64" w:line="320" w:lineRule="auto"/>
      <w:ind w:left="1152" w:hanging="1152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pPr>
      <w:keepNext/>
      <w:keepLines/>
      <w:tabs>
        <w:tab w:val="left" w:pos="1296"/>
      </w:tabs>
      <w:spacing w:before="240" w:after="64" w:line="320" w:lineRule="auto"/>
      <w:ind w:left="1296" w:hanging="1296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keepLines/>
      <w:tabs>
        <w:tab w:val="left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pPr>
      <w:keepNext/>
      <w:keepLines/>
      <w:tabs>
        <w:tab w:val="left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0">
    <w:name w:val="List 3"/>
    <w:basedOn w:val="a"/>
    <w:pPr>
      <w:ind w:leftChars="400" w:left="100" w:hangingChars="200" w:hanging="200"/>
    </w:pPr>
  </w:style>
  <w:style w:type="paragraph" w:styleId="a4">
    <w:name w:val="Body Text Indent"/>
    <w:basedOn w:val="a"/>
    <w:pPr>
      <w:ind w:firstLineChars="200" w:firstLine="560"/>
    </w:pPr>
    <w:rPr>
      <w:rFonts w:ascii="仿宋_GB2312" w:eastAsia="仿宋_GB2312"/>
      <w:sz w:val="28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rPr>
      <w:szCs w:val="20"/>
    </w:rPr>
  </w:style>
  <w:style w:type="paragraph" w:styleId="a9">
    <w:name w:val="footnote text"/>
    <w:basedOn w:val="a"/>
    <w:semiHidden/>
    <w:pPr>
      <w:snapToGrid w:val="0"/>
      <w:jc w:val="left"/>
    </w:pPr>
    <w:rPr>
      <w:sz w:val="18"/>
      <w:szCs w:val="18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page number"/>
    <w:basedOn w:val="a1"/>
  </w:style>
  <w:style w:type="character" w:styleId="ac">
    <w:name w:val="footnote reference"/>
    <w:semiHidden/>
    <w:rPr>
      <w:vertAlign w:val="superscript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CharChar">
    <w:name w:val="Char Char"/>
    <w:basedOn w:val="a"/>
    <w:qFormat/>
    <w:pPr>
      <w:tabs>
        <w:tab w:val="left" w:pos="1500"/>
      </w:tabs>
      <w:spacing w:line="360" w:lineRule="auto"/>
      <w:ind w:left="1500" w:firstLineChars="200" w:firstLine="480"/>
    </w:pPr>
    <w:rPr>
      <w:sz w:val="24"/>
    </w:rPr>
  </w:style>
  <w:style w:type="paragraph" w:customStyle="1" w:styleId="Style27">
    <w:name w:val="_Style 27"/>
    <w:uiPriority w:val="99"/>
    <w:semiHidden/>
    <w:rPr>
      <w:kern w:val="2"/>
      <w:sz w:val="21"/>
      <w:szCs w:val="24"/>
    </w:rPr>
  </w:style>
  <w:style w:type="character" w:customStyle="1" w:styleId="da">
    <w:name w:val="da"/>
    <w:basedOn w:val="a1"/>
  </w:style>
  <w:style w:type="character" w:customStyle="1" w:styleId="Char">
    <w:name w:val="页脚 Char"/>
    <w:link w:val="a7"/>
    <w:rPr>
      <w:rFonts w:eastAsia="宋体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358</Characters>
  <Application>Microsoft Office Word</Application>
  <DocSecurity>0</DocSecurity>
  <Lines>2</Lines>
  <Paragraphs>1</Paragraphs>
  <ScaleCrop>false</ScaleCrop>
  <Company>COMMONORG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四、特别说明事项</dc:title>
  <cp:lastModifiedBy>陈宇</cp:lastModifiedBy>
  <cp:revision>23</cp:revision>
  <cp:lastPrinted>2020-09-28T03:32:00Z</cp:lastPrinted>
  <dcterms:created xsi:type="dcterms:W3CDTF">2020-08-24T11:18:00Z</dcterms:created>
  <dcterms:modified xsi:type="dcterms:W3CDTF">2020-10-28T06:59:00Z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