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40"/>
      </w:tblGrid>
      <w:tr w:rsidR="00966144">
        <w:tblPrEx>
          <w:tblCellMar>
            <w:top w:w="0" w:type="dxa"/>
            <w:bottom w:w="0" w:type="dxa"/>
          </w:tblCellMar>
        </w:tblPrEx>
        <w:trPr>
          <w:gridAfter w:val="4"/>
          <w:wAfter w:w="40" w:type="dxa"/>
        </w:trPr>
        <w:tc>
          <w:tcPr>
            <w:tcW w:w="1" w:type="dxa"/>
          </w:tcPr>
          <w:p w:rsidR="00966144" w:rsidRDefault="00966144">
            <w:pPr>
              <w:pStyle w:val="EMPTYCELLSTYLE"/>
            </w:pPr>
            <w:bookmarkStart w:id="0" w:name="JR_PAGE_ANCHOR_0_1"/>
            <w:bookmarkEnd w:id="0"/>
          </w:p>
        </w:tc>
        <w:tc>
          <w:tcPr>
            <w:tcW w:w="3020" w:type="dxa"/>
            <w:gridSpan w:val="6"/>
          </w:tcPr>
          <w:p w:rsidR="00966144" w:rsidRDefault="00966144">
            <w:pPr>
              <w:pStyle w:val="EMPTYCELLSTYLE"/>
            </w:pPr>
          </w:p>
        </w:tc>
        <w:tc>
          <w:tcPr>
            <w:tcW w:w="380" w:type="dxa"/>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2620" w:type="dxa"/>
            <w:gridSpan w:val="2"/>
          </w:tcPr>
          <w:p w:rsidR="00966144" w:rsidRDefault="00966144">
            <w:pPr>
              <w:pStyle w:val="EMPTYCELLSTYLE"/>
            </w:pPr>
          </w:p>
        </w:tc>
        <w:tc>
          <w:tcPr>
            <w:tcW w:w="680" w:type="dxa"/>
            <w:gridSpan w:val="3"/>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4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bottom"/>
          </w:tcPr>
          <w:p w:rsidR="00966144" w:rsidRDefault="003530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0"/>
        </w:trPr>
        <w:tc>
          <w:tcPr>
            <w:tcW w:w="1" w:type="dxa"/>
          </w:tcPr>
          <w:p w:rsidR="00966144" w:rsidRDefault="00966144">
            <w:pPr>
              <w:pStyle w:val="EMPTYCELLSTYLE"/>
            </w:pPr>
          </w:p>
        </w:tc>
        <w:tc>
          <w:tcPr>
            <w:tcW w:w="3020" w:type="dxa"/>
            <w:gridSpan w:val="6"/>
          </w:tcPr>
          <w:p w:rsidR="00966144" w:rsidRDefault="00966144">
            <w:pPr>
              <w:pStyle w:val="EMPTYCELLSTYLE"/>
            </w:pPr>
          </w:p>
        </w:tc>
        <w:tc>
          <w:tcPr>
            <w:tcW w:w="380" w:type="dxa"/>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2620" w:type="dxa"/>
            <w:gridSpan w:val="2"/>
          </w:tcPr>
          <w:p w:rsidR="00966144" w:rsidRDefault="00966144">
            <w:pPr>
              <w:pStyle w:val="EMPTYCELLSTYLE"/>
            </w:pPr>
          </w:p>
        </w:tc>
        <w:tc>
          <w:tcPr>
            <w:tcW w:w="680" w:type="dxa"/>
            <w:gridSpan w:val="3"/>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0"/>
        </w:trPr>
        <w:tc>
          <w:tcPr>
            <w:tcW w:w="1" w:type="dxa"/>
          </w:tcPr>
          <w:p w:rsidR="00966144" w:rsidRDefault="0096614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960"/>
        </w:trPr>
        <w:tc>
          <w:tcPr>
            <w:tcW w:w="1" w:type="dxa"/>
          </w:tcPr>
          <w:p w:rsidR="00966144" w:rsidRDefault="00966144">
            <w:pPr>
              <w:pStyle w:val="EMPTYCELLSTYLE"/>
            </w:pPr>
          </w:p>
        </w:tc>
        <w:tc>
          <w:tcPr>
            <w:tcW w:w="3020" w:type="dxa"/>
            <w:gridSpan w:val="6"/>
          </w:tcPr>
          <w:p w:rsidR="00966144" w:rsidRDefault="00966144">
            <w:pPr>
              <w:pStyle w:val="EMPTYCELLSTYLE"/>
            </w:pPr>
          </w:p>
        </w:tc>
        <w:tc>
          <w:tcPr>
            <w:tcW w:w="380" w:type="dxa"/>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2620" w:type="dxa"/>
            <w:gridSpan w:val="2"/>
          </w:tcPr>
          <w:p w:rsidR="00966144" w:rsidRDefault="00966144">
            <w:pPr>
              <w:pStyle w:val="EMPTYCELLSTYLE"/>
            </w:pPr>
          </w:p>
        </w:tc>
        <w:tc>
          <w:tcPr>
            <w:tcW w:w="680" w:type="dxa"/>
            <w:gridSpan w:val="3"/>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3020"/>
        </w:trPr>
        <w:tc>
          <w:tcPr>
            <w:tcW w:w="1" w:type="dxa"/>
          </w:tcPr>
          <w:p w:rsidR="00966144" w:rsidRDefault="00966144">
            <w:pPr>
              <w:pStyle w:val="EMPTYCELLSTYLE"/>
            </w:pPr>
          </w:p>
        </w:tc>
        <w:tc>
          <w:tcPr>
            <w:tcW w:w="10700" w:type="dxa"/>
            <w:gridSpan w:val="17"/>
            <w:tcMar>
              <w:top w:w="0" w:type="dxa"/>
              <w:left w:w="0" w:type="dxa"/>
              <w:bottom w:w="0" w:type="dxa"/>
              <w:right w:w="0" w:type="dxa"/>
            </w:tcMar>
            <w:vAlign w:val="center"/>
          </w:tcPr>
          <w:p w:rsidR="00966144" w:rsidRDefault="00353072">
            <w:pPr>
              <w:spacing w:line="360" w:lineRule="auto"/>
              <w:jc w:val="center"/>
            </w:pPr>
            <w:r>
              <w:rPr>
                <w:rFonts w:ascii="宋体" w:eastAsia="宋体" w:hAnsi="宋体" w:cs="宋体"/>
                <w:b/>
                <w:color w:val="000000"/>
                <w:sz w:val="32"/>
              </w:rPr>
              <w:t>兴业银行添利</w:t>
            </w:r>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br/>
              <w:t>2020</w:t>
            </w:r>
            <w:r>
              <w:rPr>
                <w:rFonts w:ascii="宋体" w:eastAsia="宋体" w:hAnsi="宋体" w:cs="宋体"/>
                <w:b/>
                <w:color w:val="000000"/>
                <w:sz w:val="32"/>
              </w:rPr>
              <w:t>年年度报告</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6600"/>
        </w:trPr>
        <w:tc>
          <w:tcPr>
            <w:tcW w:w="1" w:type="dxa"/>
          </w:tcPr>
          <w:p w:rsidR="00966144" w:rsidRDefault="00966144">
            <w:pPr>
              <w:pStyle w:val="EMPTYCELLSTYLE"/>
            </w:pPr>
          </w:p>
        </w:tc>
        <w:tc>
          <w:tcPr>
            <w:tcW w:w="3020" w:type="dxa"/>
            <w:gridSpan w:val="6"/>
          </w:tcPr>
          <w:p w:rsidR="00966144" w:rsidRDefault="00966144">
            <w:pPr>
              <w:pStyle w:val="EMPTYCELLSTYLE"/>
            </w:pPr>
          </w:p>
        </w:tc>
        <w:tc>
          <w:tcPr>
            <w:tcW w:w="380" w:type="dxa"/>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2620" w:type="dxa"/>
            <w:gridSpan w:val="2"/>
          </w:tcPr>
          <w:p w:rsidR="00966144" w:rsidRDefault="00966144">
            <w:pPr>
              <w:pStyle w:val="EMPTYCELLSTYLE"/>
            </w:pPr>
          </w:p>
        </w:tc>
        <w:tc>
          <w:tcPr>
            <w:tcW w:w="680" w:type="dxa"/>
            <w:gridSpan w:val="3"/>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500"/>
        </w:trPr>
        <w:tc>
          <w:tcPr>
            <w:tcW w:w="1" w:type="dxa"/>
          </w:tcPr>
          <w:p w:rsidR="00966144" w:rsidRDefault="00966144">
            <w:pPr>
              <w:pStyle w:val="EMPTYCELLSTYLE"/>
            </w:pPr>
          </w:p>
        </w:tc>
        <w:tc>
          <w:tcPr>
            <w:tcW w:w="3020" w:type="dxa"/>
            <w:gridSpan w:val="6"/>
          </w:tcPr>
          <w:p w:rsidR="00966144" w:rsidRDefault="00966144">
            <w:pPr>
              <w:pStyle w:val="EMPTYCELLSTYLE"/>
            </w:pPr>
          </w:p>
        </w:tc>
        <w:tc>
          <w:tcPr>
            <w:tcW w:w="7000" w:type="dxa"/>
            <w:gridSpan w:val="8"/>
            <w:tcMar>
              <w:top w:w="0" w:type="dxa"/>
              <w:left w:w="0" w:type="dxa"/>
              <w:bottom w:w="0" w:type="dxa"/>
              <w:right w:w="0" w:type="dxa"/>
            </w:tcMar>
            <w:vAlign w:val="center"/>
          </w:tcPr>
          <w:p w:rsidR="00966144" w:rsidRDefault="00353072">
            <w:pPr>
              <w:jc w:val="left"/>
            </w:pPr>
            <w:r>
              <w:rPr>
                <w:rFonts w:ascii="宋体" w:eastAsia="宋体" w:hAnsi="宋体" w:cs="宋体"/>
                <w:color w:val="000000"/>
                <w:sz w:val="24"/>
              </w:rPr>
              <w:t>理财产品管理人：兴银理财有限责任公司</w:t>
            </w:r>
          </w:p>
        </w:tc>
        <w:tc>
          <w:tcPr>
            <w:tcW w:w="680" w:type="dxa"/>
            <w:gridSpan w:val="3"/>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500"/>
        </w:trPr>
        <w:tc>
          <w:tcPr>
            <w:tcW w:w="1" w:type="dxa"/>
          </w:tcPr>
          <w:p w:rsidR="00966144" w:rsidRDefault="00966144">
            <w:pPr>
              <w:pStyle w:val="EMPTYCELLSTYLE"/>
            </w:pPr>
          </w:p>
        </w:tc>
        <w:tc>
          <w:tcPr>
            <w:tcW w:w="3020" w:type="dxa"/>
            <w:gridSpan w:val="6"/>
          </w:tcPr>
          <w:p w:rsidR="00966144" w:rsidRDefault="00966144">
            <w:pPr>
              <w:pStyle w:val="EMPTYCELLSTYLE"/>
            </w:pPr>
          </w:p>
        </w:tc>
        <w:tc>
          <w:tcPr>
            <w:tcW w:w="7000" w:type="dxa"/>
            <w:gridSpan w:val="8"/>
            <w:tcMar>
              <w:top w:w="0" w:type="dxa"/>
              <w:left w:w="0" w:type="dxa"/>
              <w:bottom w:w="0" w:type="dxa"/>
              <w:right w:w="0" w:type="dxa"/>
            </w:tcMar>
            <w:vAlign w:val="center"/>
          </w:tcPr>
          <w:p w:rsidR="00966144" w:rsidRDefault="00353072">
            <w:pPr>
              <w:jc w:val="left"/>
            </w:pPr>
            <w:r>
              <w:rPr>
                <w:rFonts w:ascii="宋体" w:eastAsia="宋体" w:hAnsi="宋体" w:cs="宋体"/>
                <w:color w:val="000000"/>
                <w:sz w:val="24"/>
              </w:rPr>
              <w:t>理财产品托管人：兴业银行股份有限公司</w:t>
            </w:r>
          </w:p>
        </w:tc>
        <w:tc>
          <w:tcPr>
            <w:tcW w:w="680" w:type="dxa"/>
            <w:gridSpan w:val="3"/>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500"/>
        </w:trPr>
        <w:tc>
          <w:tcPr>
            <w:tcW w:w="1" w:type="dxa"/>
          </w:tcPr>
          <w:p w:rsidR="00966144" w:rsidRDefault="00966144">
            <w:pPr>
              <w:pStyle w:val="EMPTYCELLSTYLE"/>
            </w:pPr>
          </w:p>
        </w:tc>
        <w:tc>
          <w:tcPr>
            <w:tcW w:w="3020" w:type="dxa"/>
            <w:gridSpan w:val="6"/>
          </w:tcPr>
          <w:p w:rsidR="00966144" w:rsidRDefault="00966144">
            <w:pPr>
              <w:pStyle w:val="EMPTYCELLSTYLE"/>
            </w:pPr>
          </w:p>
        </w:tc>
        <w:tc>
          <w:tcPr>
            <w:tcW w:w="7000" w:type="dxa"/>
            <w:gridSpan w:val="8"/>
            <w:tcMar>
              <w:top w:w="0" w:type="dxa"/>
              <w:left w:w="0" w:type="dxa"/>
              <w:bottom w:w="0" w:type="dxa"/>
              <w:right w:w="0" w:type="dxa"/>
            </w:tcMar>
            <w:vAlign w:val="center"/>
          </w:tcPr>
          <w:p w:rsidR="00966144" w:rsidRDefault="00353072">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5</w:t>
            </w:r>
            <w:r>
              <w:rPr>
                <w:rFonts w:ascii="宋体" w:eastAsia="宋体" w:hAnsi="宋体" w:cs="宋体"/>
                <w:color w:val="000000"/>
                <w:sz w:val="24"/>
              </w:rPr>
              <w:t>月</w:t>
            </w:r>
            <w:r>
              <w:rPr>
                <w:rFonts w:ascii="宋体" w:eastAsia="宋体" w:hAnsi="宋体" w:cs="宋体"/>
                <w:color w:val="000000"/>
                <w:sz w:val="24"/>
              </w:rPr>
              <w:t>14</w:t>
            </w:r>
            <w:r>
              <w:rPr>
                <w:rFonts w:ascii="宋体" w:eastAsia="宋体" w:hAnsi="宋体" w:cs="宋体"/>
                <w:color w:val="000000"/>
                <w:sz w:val="24"/>
              </w:rPr>
              <w:t>日</w:t>
            </w:r>
          </w:p>
        </w:tc>
        <w:tc>
          <w:tcPr>
            <w:tcW w:w="680" w:type="dxa"/>
            <w:gridSpan w:val="3"/>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720"/>
        </w:trPr>
        <w:tc>
          <w:tcPr>
            <w:tcW w:w="1" w:type="dxa"/>
          </w:tcPr>
          <w:p w:rsidR="00966144" w:rsidRDefault="00966144">
            <w:pPr>
              <w:pStyle w:val="EMPTYCELLSTYLE"/>
            </w:pPr>
          </w:p>
        </w:tc>
        <w:tc>
          <w:tcPr>
            <w:tcW w:w="3020" w:type="dxa"/>
            <w:gridSpan w:val="6"/>
          </w:tcPr>
          <w:p w:rsidR="00966144" w:rsidRDefault="00966144">
            <w:pPr>
              <w:pStyle w:val="EMPTYCELLSTYLE"/>
            </w:pPr>
          </w:p>
        </w:tc>
        <w:tc>
          <w:tcPr>
            <w:tcW w:w="380" w:type="dxa"/>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2620" w:type="dxa"/>
            <w:gridSpan w:val="2"/>
          </w:tcPr>
          <w:p w:rsidR="00966144" w:rsidRDefault="00966144">
            <w:pPr>
              <w:pStyle w:val="EMPTYCELLSTYLE"/>
            </w:pPr>
          </w:p>
        </w:tc>
        <w:tc>
          <w:tcPr>
            <w:tcW w:w="680" w:type="dxa"/>
            <w:gridSpan w:val="3"/>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400"/>
        </w:trPr>
        <w:tc>
          <w:tcPr>
            <w:tcW w:w="1" w:type="dxa"/>
          </w:tcPr>
          <w:p w:rsidR="00966144" w:rsidRDefault="00966144">
            <w:pPr>
              <w:pStyle w:val="EMPTYCELLSTYLE"/>
            </w:pPr>
          </w:p>
        </w:tc>
        <w:tc>
          <w:tcPr>
            <w:tcW w:w="3020" w:type="dxa"/>
            <w:gridSpan w:val="6"/>
          </w:tcPr>
          <w:p w:rsidR="00966144" w:rsidRDefault="00966144">
            <w:pPr>
              <w:pStyle w:val="EMPTYCELLSTYLE"/>
            </w:pPr>
          </w:p>
        </w:tc>
        <w:tc>
          <w:tcPr>
            <w:tcW w:w="380" w:type="dxa"/>
          </w:tcPr>
          <w:p w:rsidR="00966144" w:rsidRDefault="00966144">
            <w:pPr>
              <w:pStyle w:val="EMPTYCELLSTYLE"/>
            </w:pPr>
          </w:p>
        </w:tc>
        <w:tc>
          <w:tcPr>
            <w:tcW w:w="2000" w:type="dxa"/>
            <w:gridSpan w:val="3"/>
            <w:tcMar>
              <w:top w:w="0" w:type="dxa"/>
              <w:left w:w="0" w:type="dxa"/>
              <w:bottom w:w="0" w:type="dxa"/>
              <w:right w:w="0" w:type="dxa"/>
            </w:tcMar>
          </w:tcPr>
          <w:p w:rsidR="00966144" w:rsidRDefault="0035307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966144" w:rsidRDefault="00353072">
            <w:pPr>
              <w:jc w:val="left"/>
            </w:pPr>
            <w:r>
              <w:rPr>
                <w:rFonts w:ascii="SansSerif" w:eastAsia="SansSerif" w:hAnsi="SansSerif" w:cs="SansSerif"/>
                <w:color w:val="000000"/>
                <w:sz w:val="18"/>
              </w:rPr>
              <w:t>9</w:t>
            </w:r>
          </w:p>
        </w:tc>
        <w:tc>
          <w:tcPr>
            <w:tcW w:w="2620" w:type="dxa"/>
            <w:gridSpan w:val="2"/>
          </w:tcPr>
          <w:p w:rsidR="00966144" w:rsidRDefault="00966144">
            <w:pPr>
              <w:pStyle w:val="EMPTYCELLSTYLE"/>
            </w:pPr>
          </w:p>
        </w:tc>
        <w:tc>
          <w:tcPr>
            <w:tcW w:w="680" w:type="dxa"/>
            <w:gridSpan w:val="3"/>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Pr>
        <w:tc>
          <w:tcPr>
            <w:tcW w:w="1" w:type="dxa"/>
          </w:tcPr>
          <w:p w:rsidR="00966144" w:rsidRDefault="00966144">
            <w:pPr>
              <w:pStyle w:val="EMPTYCELLSTYLE"/>
              <w:pageBreakBefore/>
            </w:pPr>
            <w:bookmarkStart w:id="1" w:name="JR_PAGE_ANCHOR_0_2"/>
            <w:bookmarkEnd w:id="1"/>
          </w:p>
        </w:tc>
        <w:tc>
          <w:tcPr>
            <w:tcW w:w="100" w:type="dxa"/>
            <w:gridSpan w:val="3"/>
          </w:tcPr>
          <w:p w:rsidR="00966144" w:rsidRDefault="00966144">
            <w:pPr>
              <w:pStyle w:val="EMPTYCELLSTYLE"/>
            </w:pPr>
          </w:p>
        </w:tc>
        <w:tc>
          <w:tcPr>
            <w:tcW w:w="3300" w:type="dxa"/>
            <w:gridSpan w:val="4"/>
          </w:tcPr>
          <w:p w:rsidR="00966144" w:rsidRDefault="00966144">
            <w:pPr>
              <w:pStyle w:val="EMPTYCELLSTYLE"/>
            </w:pPr>
          </w:p>
        </w:tc>
        <w:tc>
          <w:tcPr>
            <w:tcW w:w="1000" w:type="dxa"/>
            <w:gridSpan w:val="2"/>
          </w:tcPr>
          <w:p w:rsidR="00966144" w:rsidRDefault="00966144">
            <w:pPr>
              <w:pStyle w:val="EMPTYCELLSTYLE"/>
            </w:pPr>
          </w:p>
        </w:tc>
        <w:tc>
          <w:tcPr>
            <w:tcW w:w="1000" w:type="dxa"/>
          </w:tcPr>
          <w:p w:rsidR="00966144" w:rsidRDefault="00966144">
            <w:pPr>
              <w:pStyle w:val="EMPTYCELLSTYLE"/>
            </w:pPr>
          </w:p>
        </w:tc>
        <w:tc>
          <w:tcPr>
            <w:tcW w:w="1000" w:type="dxa"/>
          </w:tcPr>
          <w:p w:rsidR="00966144" w:rsidRDefault="00966144">
            <w:pPr>
              <w:pStyle w:val="EMPTYCELLSTYLE"/>
            </w:pPr>
          </w:p>
        </w:tc>
        <w:tc>
          <w:tcPr>
            <w:tcW w:w="1000" w:type="dxa"/>
          </w:tcPr>
          <w:p w:rsidR="00966144" w:rsidRDefault="00966144">
            <w:pPr>
              <w:pStyle w:val="EMPTYCELLSTYLE"/>
            </w:pPr>
          </w:p>
        </w:tc>
        <w:tc>
          <w:tcPr>
            <w:tcW w:w="3100" w:type="dxa"/>
            <w:gridSpan w:val="3"/>
          </w:tcPr>
          <w:p w:rsidR="00966144" w:rsidRDefault="00966144">
            <w:pPr>
              <w:pStyle w:val="EMPTYCELLSTYLE"/>
            </w:pPr>
          </w:p>
        </w:tc>
        <w:tc>
          <w:tcPr>
            <w:tcW w:w="20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4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bottom"/>
          </w:tcPr>
          <w:p w:rsidR="00966144" w:rsidRDefault="003530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0"/>
        </w:trPr>
        <w:tc>
          <w:tcPr>
            <w:tcW w:w="1" w:type="dxa"/>
          </w:tcPr>
          <w:p w:rsidR="00966144" w:rsidRDefault="00966144">
            <w:pPr>
              <w:pStyle w:val="EMPTYCELLSTYLE"/>
            </w:pPr>
          </w:p>
        </w:tc>
        <w:tc>
          <w:tcPr>
            <w:tcW w:w="100" w:type="dxa"/>
            <w:gridSpan w:val="3"/>
          </w:tcPr>
          <w:p w:rsidR="00966144" w:rsidRDefault="00966144">
            <w:pPr>
              <w:pStyle w:val="EMPTYCELLSTYLE"/>
            </w:pPr>
          </w:p>
        </w:tc>
        <w:tc>
          <w:tcPr>
            <w:tcW w:w="3300" w:type="dxa"/>
            <w:gridSpan w:val="4"/>
          </w:tcPr>
          <w:p w:rsidR="00966144" w:rsidRDefault="00966144">
            <w:pPr>
              <w:pStyle w:val="EMPTYCELLSTYLE"/>
            </w:pPr>
          </w:p>
        </w:tc>
        <w:tc>
          <w:tcPr>
            <w:tcW w:w="1000" w:type="dxa"/>
            <w:gridSpan w:val="2"/>
          </w:tcPr>
          <w:p w:rsidR="00966144" w:rsidRDefault="00966144">
            <w:pPr>
              <w:pStyle w:val="EMPTYCELLSTYLE"/>
            </w:pPr>
          </w:p>
        </w:tc>
        <w:tc>
          <w:tcPr>
            <w:tcW w:w="1000" w:type="dxa"/>
          </w:tcPr>
          <w:p w:rsidR="00966144" w:rsidRDefault="00966144">
            <w:pPr>
              <w:pStyle w:val="EMPTYCELLSTYLE"/>
            </w:pPr>
          </w:p>
        </w:tc>
        <w:tc>
          <w:tcPr>
            <w:tcW w:w="1000" w:type="dxa"/>
          </w:tcPr>
          <w:p w:rsidR="00966144" w:rsidRDefault="00966144">
            <w:pPr>
              <w:pStyle w:val="EMPTYCELLSTYLE"/>
            </w:pPr>
          </w:p>
        </w:tc>
        <w:tc>
          <w:tcPr>
            <w:tcW w:w="1000" w:type="dxa"/>
          </w:tcPr>
          <w:p w:rsidR="00966144" w:rsidRDefault="00966144">
            <w:pPr>
              <w:pStyle w:val="EMPTYCELLSTYLE"/>
            </w:pPr>
          </w:p>
        </w:tc>
        <w:tc>
          <w:tcPr>
            <w:tcW w:w="3100" w:type="dxa"/>
            <w:gridSpan w:val="3"/>
          </w:tcPr>
          <w:p w:rsidR="00966144" w:rsidRDefault="00966144">
            <w:pPr>
              <w:pStyle w:val="EMPTYCELLSTYLE"/>
            </w:pPr>
          </w:p>
        </w:tc>
        <w:tc>
          <w:tcPr>
            <w:tcW w:w="20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0"/>
        </w:trPr>
        <w:tc>
          <w:tcPr>
            <w:tcW w:w="1" w:type="dxa"/>
          </w:tcPr>
          <w:p w:rsidR="00966144" w:rsidRDefault="0096614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840"/>
        </w:trPr>
        <w:tc>
          <w:tcPr>
            <w:tcW w:w="1" w:type="dxa"/>
          </w:tcPr>
          <w:p w:rsidR="00966144" w:rsidRDefault="00966144">
            <w:pPr>
              <w:pStyle w:val="EMPTYCELLSTYLE"/>
            </w:pPr>
          </w:p>
        </w:tc>
        <w:tc>
          <w:tcPr>
            <w:tcW w:w="100" w:type="dxa"/>
            <w:gridSpan w:val="3"/>
          </w:tcPr>
          <w:p w:rsidR="00966144" w:rsidRDefault="00966144">
            <w:pPr>
              <w:pStyle w:val="EMPTYCELLSTYLE"/>
            </w:pPr>
          </w:p>
        </w:tc>
        <w:tc>
          <w:tcPr>
            <w:tcW w:w="3300" w:type="dxa"/>
            <w:gridSpan w:val="4"/>
          </w:tcPr>
          <w:p w:rsidR="00966144" w:rsidRDefault="00966144">
            <w:pPr>
              <w:pStyle w:val="EMPTYCELLSTYLE"/>
            </w:pPr>
          </w:p>
        </w:tc>
        <w:tc>
          <w:tcPr>
            <w:tcW w:w="1000" w:type="dxa"/>
            <w:gridSpan w:val="2"/>
          </w:tcPr>
          <w:p w:rsidR="00966144" w:rsidRDefault="00966144">
            <w:pPr>
              <w:pStyle w:val="EMPTYCELLSTYLE"/>
            </w:pPr>
          </w:p>
        </w:tc>
        <w:tc>
          <w:tcPr>
            <w:tcW w:w="1000" w:type="dxa"/>
          </w:tcPr>
          <w:p w:rsidR="00966144" w:rsidRDefault="00966144">
            <w:pPr>
              <w:pStyle w:val="EMPTYCELLSTYLE"/>
            </w:pPr>
          </w:p>
        </w:tc>
        <w:tc>
          <w:tcPr>
            <w:tcW w:w="1000" w:type="dxa"/>
          </w:tcPr>
          <w:p w:rsidR="00966144" w:rsidRDefault="00966144">
            <w:pPr>
              <w:pStyle w:val="EMPTYCELLSTYLE"/>
            </w:pPr>
          </w:p>
        </w:tc>
        <w:tc>
          <w:tcPr>
            <w:tcW w:w="1000" w:type="dxa"/>
          </w:tcPr>
          <w:p w:rsidR="00966144" w:rsidRDefault="00966144">
            <w:pPr>
              <w:pStyle w:val="EMPTYCELLSTYLE"/>
            </w:pPr>
          </w:p>
        </w:tc>
        <w:tc>
          <w:tcPr>
            <w:tcW w:w="3100" w:type="dxa"/>
            <w:gridSpan w:val="3"/>
          </w:tcPr>
          <w:p w:rsidR="00966144" w:rsidRDefault="00966144">
            <w:pPr>
              <w:pStyle w:val="EMPTYCELLSTYLE"/>
            </w:pPr>
          </w:p>
        </w:tc>
        <w:tc>
          <w:tcPr>
            <w:tcW w:w="20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600"/>
        </w:trPr>
        <w:tc>
          <w:tcPr>
            <w:tcW w:w="1" w:type="dxa"/>
          </w:tcPr>
          <w:p w:rsidR="00966144" w:rsidRDefault="00966144">
            <w:pPr>
              <w:pStyle w:val="EMPTYCELLSTYLE"/>
            </w:pPr>
          </w:p>
        </w:tc>
        <w:tc>
          <w:tcPr>
            <w:tcW w:w="100" w:type="dxa"/>
            <w:gridSpan w:val="3"/>
          </w:tcPr>
          <w:p w:rsidR="00966144" w:rsidRDefault="00966144">
            <w:pPr>
              <w:pStyle w:val="EMPTYCELLSTYLE"/>
            </w:pPr>
          </w:p>
        </w:tc>
        <w:tc>
          <w:tcPr>
            <w:tcW w:w="3300" w:type="dxa"/>
            <w:gridSpan w:val="4"/>
          </w:tcPr>
          <w:p w:rsidR="00966144" w:rsidRDefault="00966144">
            <w:pPr>
              <w:pStyle w:val="EMPTYCELLSTYLE"/>
            </w:pPr>
          </w:p>
        </w:tc>
        <w:tc>
          <w:tcPr>
            <w:tcW w:w="1000" w:type="dxa"/>
            <w:gridSpan w:val="2"/>
          </w:tcPr>
          <w:p w:rsidR="00966144" w:rsidRDefault="00966144">
            <w:pPr>
              <w:pStyle w:val="EMPTYCELLSTYLE"/>
            </w:pPr>
          </w:p>
        </w:tc>
        <w:tc>
          <w:tcPr>
            <w:tcW w:w="2000" w:type="dxa"/>
            <w:gridSpan w:val="2"/>
            <w:tcMar>
              <w:top w:w="0" w:type="dxa"/>
              <w:left w:w="0" w:type="dxa"/>
              <w:bottom w:w="0" w:type="dxa"/>
              <w:right w:w="0" w:type="dxa"/>
            </w:tcMar>
          </w:tcPr>
          <w:p w:rsidR="00966144" w:rsidRDefault="0035307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966144" w:rsidRDefault="00966144">
            <w:pPr>
              <w:pStyle w:val="EMPTYCELLSTYLE"/>
            </w:pPr>
          </w:p>
        </w:tc>
        <w:tc>
          <w:tcPr>
            <w:tcW w:w="3100" w:type="dxa"/>
            <w:gridSpan w:val="3"/>
          </w:tcPr>
          <w:p w:rsidR="00966144" w:rsidRDefault="00966144">
            <w:pPr>
              <w:pStyle w:val="EMPTYCELLSTYLE"/>
            </w:pPr>
          </w:p>
        </w:tc>
        <w:tc>
          <w:tcPr>
            <w:tcW w:w="20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440"/>
        </w:trPr>
        <w:tc>
          <w:tcPr>
            <w:tcW w:w="1" w:type="dxa"/>
          </w:tcPr>
          <w:p w:rsidR="00966144" w:rsidRDefault="00966144">
            <w:pPr>
              <w:pStyle w:val="EMPTYCELLSTYLE"/>
            </w:pPr>
          </w:p>
        </w:tc>
        <w:tc>
          <w:tcPr>
            <w:tcW w:w="100" w:type="dxa"/>
            <w:gridSpan w:val="3"/>
          </w:tcPr>
          <w:p w:rsidR="00966144" w:rsidRDefault="00966144">
            <w:pPr>
              <w:pStyle w:val="EMPTYCELLSTYLE"/>
            </w:pPr>
          </w:p>
        </w:tc>
        <w:tc>
          <w:tcPr>
            <w:tcW w:w="3300" w:type="dxa"/>
            <w:gridSpan w:val="4"/>
          </w:tcPr>
          <w:p w:rsidR="00966144" w:rsidRDefault="00966144">
            <w:pPr>
              <w:pStyle w:val="EMPTYCELLSTYLE"/>
            </w:pPr>
          </w:p>
        </w:tc>
        <w:tc>
          <w:tcPr>
            <w:tcW w:w="1000" w:type="dxa"/>
            <w:gridSpan w:val="2"/>
          </w:tcPr>
          <w:p w:rsidR="00966144" w:rsidRDefault="00966144">
            <w:pPr>
              <w:pStyle w:val="EMPTYCELLSTYLE"/>
            </w:pPr>
          </w:p>
        </w:tc>
        <w:tc>
          <w:tcPr>
            <w:tcW w:w="1000" w:type="dxa"/>
          </w:tcPr>
          <w:p w:rsidR="00966144" w:rsidRDefault="00966144">
            <w:pPr>
              <w:pStyle w:val="EMPTYCELLSTYLE"/>
            </w:pPr>
          </w:p>
        </w:tc>
        <w:tc>
          <w:tcPr>
            <w:tcW w:w="1000" w:type="dxa"/>
          </w:tcPr>
          <w:p w:rsidR="00966144" w:rsidRDefault="00966144">
            <w:pPr>
              <w:pStyle w:val="EMPTYCELLSTYLE"/>
            </w:pPr>
          </w:p>
        </w:tc>
        <w:tc>
          <w:tcPr>
            <w:tcW w:w="1000" w:type="dxa"/>
          </w:tcPr>
          <w:p w:rsidR="00966144" w:rsidRDefault="00966144">
            <w:pPr>
              <w:pStyle w:val="EMPTYCELLSTYLE"/>
            </w:pPr>
          </w:p>
        </w:tc>
        <w:tc>
          <w:tcPr>
            <w:tcW w:w="3100" w:type="dxa"/>
            <w:gridSpan w:val="3"/>
          </w:tcPr>
          <w:p w:rsidR="00966144" w:rsidRDefault="00966144">
            <w:pPr>
              <w:pStyle w:val="EMPTYCELLSTYLE"/>
            </w:pPr>
          </w:p>
        </w:tc>
        <w:tc>
          <w:tcPr>
            <w:tcW w:w="20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6840"/>
        </w:trPr>
        <w:tc>
          <w:tcPr>
            <w:tcW w:w="1" w:type="dxa"/>
          </w:tcPr>
          <w:p w:rsidR="00966144" w:rsidRDefault="00966144">
            <w:pPr>
              <w:pStyle w:val="EMPTYCELLSTYLE"/>
            </w:pPr>
          </w:p>
        </w:tc>
        <w:tc>
          <w:tcPr>
            <w:tcW w:w="100" w:type="dxa"/>
            <w:gridSpan w:val="3"/>
          </w:tcPr>
          <w:p w:rsidR="00966144" w:rsidRDefault="00966144">
            <w:pPr>
              <w:pStyle w:val="EMPTYCELLSTYLE"/>
            </w:pPr>
          </w:p>
        </w:tc>
        <w:tc>
          <w:tcPr>
            <w:tcW w:w="10400" w:type="dxa"/>
            <w:gridSpan w:val="12"/>
            <w:tcMar>
              <w:top w:w="0" w:type="dxa"/>
              <w:left w:w="0" w:type="dxa"/>
              <w:bottom w:w="0" w:type="dxa"/>
              <w:right w:w="0" w:type="dxa"/>
            </w:tcMar>
          </w:tcPr>
          <w:p w:rsidR="00966144" w:rsidRDefault="0035307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审计报告</w:t>
            </w:r>
            <w:r>
              <w:rPr>
                <w:rFonts w:ascii="宋体" w:eastAsia="宋体" w:hAnsi="宋体" w:cs="宋体"/>
                <w:color w:val="000000"/>
                <w:sz w:val="21"/>
              </w:rPr>
              <w:br/>
              <w:t xml:space="preserve">§ </w:t>
            </w:r>
            <w:r>
              <w:rPr>
                <w:rFonts w:ascii="宋体" w:eastAsia="宋体" w:hAnsi="宋体" w:cs="宋体"/>
                <w:color w:val="000000"/>
                <w:sz w:val="21"/>
              </w:rPr>
              <w:t>八</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6080"/>
        </w:trPr>
        <w:tc>
          <w:tcPr>
            <w:tcW w:w="1" w:type="dxa"/>
          </w:tcPr>
          <w:p w:rsidR="00966144" w:rsidRDefault="00966144">
            <w:pPr>
              <w:pStyle w:val="EMPTYCELLSTYLE"/>
            </w:pPr>
          </w:p>
        </w:tc>
        <w:tc>
          <w:tcPr>
            <w:tcW w:w="100" w:type="dxa"/>
            <w:gridSpan w:val="3"/>
          </w:tcPr>
          <w:p w:rsidR="00966144" w:rsidRDefault="00966144">
            <w:pPr>
              <w:pStyle w:val="EMPTYCELLSTYLE"/>
            </w:pPr>
          </w:p>
        </w:tc>
        <w:tc>
          <w:tcPr>
            <w:tcW w:w="3300" w:type="dxa"/>
            <w:gridSpan w:val="4"/>
          </w:tcPr>
          <w:p w:rsidR="00966144" w:rsidRDefault="00966144">
            <w:pPr>
              <w:pStyle w:val="EMPTYCELLSTYLE"/>
            </w:pPr>
          </w:p>
        </w:tc>
        <w:tc>
          <w:tcPr>
            <w:tcW w:w="1000" w:type="dxa"/>
            <w:gridSpan w:val="2"/>
          </w:tcPr>
          <w:p w:rsidR="00966144" w:rsidRDefault="00966144">
            <w:pPr>
              <w:pStyle w:val="EMPTYCELLSTYLE"/>
            </w:pPr>
          </w:p>
        </w:tc>
        <w:tc>
          <w:tcPr>
            <w:tcW w:w="1000" w:type="dxa"/>
          </w:tcPr>
          <w:p w:rsidR="00966144" w:rsidRDefault="00966144">
            <w:pPr>
              <w:pStyle w:val="EMPTYCELLSTYLE"/>
            </w:pPr>
          </w:p>
        </w:tc>
        <w:tc>
          <w:tcPr>
            <w:tcW w:w="1000" w:type="dxa"/>
          </w:tcPr>
          <w:p w:rsidR="00966144" w:rsidRDefault="00966144">
            <w:pPr>
              <w:pStyle w:val="EMPTYCELLSTYLE"/>
            </w:pPr>
          </w:p>
        </w:tc>
        <w:tc>
          <w:tcPr>
            <w:tcW w:w="1000" w:type="dxa"/>
          </w:tcPr>
          <w:p w:rsidR="00966144" w:rsidRDefault="00966144">
            <w:pPr>
              <w:pStyle w:val="EMPTYCELLSTYLE"/>
            </w:pPr>
          </w:p>
        </w:tc>
        <w:tc>
          <w:tcPr>
            <w:tcW w:w="3100" w:type="dxa"/>
            <w:gridSpan w:val="3"/>
          </w:tcPr>
          <w:p w:rsidR="00966144" w:rsidRDefault="00966144">
            <w:pPr>
              <w:pStyle w:val="EMPTYCELLSTYLE"/>
            </w:pPr>
          </w:p>
        </w:tc>
        <w:tc>
          <w:tcPr>
            <w:tcW w:w="20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400"/>
        </w:trPr>
        <w:tc>
          <w:tcPr>
            <w:tcW w:w="1" w:type="dxa"/>
          </w:tcPr>
          <w:p w:rsidR="00966144" w:rsidRDefault="00966144">
            <w:pPr>
              <w:pStyle w:val="EMPTYCELLSTYLE"/>
            </w:pPr>
          </w:p>
        </w:tc>
        <w:tc>
          <w:tcPr>
            <w:tcW w:w="100" w:type="dxa"/>
            <w:gridSpan w:val="3"/>
          </w:tcPr>
          <w:p w:rsidR="00966144" w:rsidRDefault="00966144">
            <w:pPr>
              <w:pStyle w:val="EMPTYCELLSTYLE"/>
            </w:pPr>
          </w:p>
        </w:tc>
        <w:tc>
          <w:tcPr>
            <w:tcW w:w="3300" w:type="dxa"/>
            <w:gridSpan w:val="4"/>
          </w:tcPr>
          <w:p w:rsidR="00966144" w:rsidRDefault="00966144">
            <w:pPr>
              <w:pStyle w:val="EMPTYCELLSTYLE"/>
            </w:pPr>
          </w:p>
        </w:tc>
        <w:tc>
          <w:tcPr>
            <w:tcW w:w="2000" w:type="dxa"/>
            <w:gridSpan w:val="3"/>
            <w:tcMar>
              <w:top w:w="0" w:type="dxa"/>
              <w:left w:w="0" w:type="dxa"/>
              <w:bottom w:w="0" w:type="dxa"/>
              <w:right w:w="0" w:type="dxa"/>
            </w:tcMar>
          </w:tcPr>
          <w:p w:rsidR="00966144" w:rsidRDefault="0035307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966144" w:rsidRDefault="00353072">
            <w:pPr>
              <w:jc w:val="left"/>
            </w:pPr>
            <w:r>
              <w:rPr>
                <w:rFonts w:ascii="SansSerif" w:eastAsia="SansSerif" w:hAnsi="SansSerif" w:cs="SansSerif"/>
                <w:color w:val="000000"/>
                <w:sz w:val="18"/>
              </w:rPr>
              <w:t>9</w:t>
            </w:r>
          </w:p>
        </w:tc>
        <w:tc>
          <w:tcPr>
            <w:tcW w:w="3100" w:type="dxa"/>
            <w:gridSpan w:val="3"/>
          </w:tcPr>
          <w:p w:rsidR="00966144" w:rsidRDefault="00966144">
            <w:pPr>
              <w:pStyle w:val="EMPTYCELLSTYLE"/>
            </w:pPr>
          </w:p>
        </w:tc>
        <w:tc>
          <w:tcPr>
            <w:tcW w:w="20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Pr>
        <w:tc>
          <w:tcPr>
            <w:tcW w:w="1" w:type="dxa"/>
          </w:tcPr>
          <w:p w:rsidR="00966144" w:rsidRDefault="00966144">
            <w:pPr>
              <w:pStyle w:val="EMPTYCELLSTYLE"/>
              <w:pageBreakBefore/>
            </w:pPr>
            <w:bookmarkStart w:id="2" w:name="JR_PAGE_ANCHOR_0_3"/>
            <w:bookmarkEnd w:id="2"/>
          </w:p>
        </w:tc>
        <w:tc>
          <w:tcPr>
            <w:tcW w:w="3400" w:type="dxa"/>
            <w:gridSpan w:val="7"/>
          </w:tcPr>
          <w:p w:rsidR="00966144" w:rsidRDefault="00966144">
            <w:pPr>
              <w:pStyle w:val="EMPTYCELLSTYLE"/>
            </w:pPr>
          </w:p>
        </w:tc>
        <w:tc>
          <w:tcPr>
            <w:tcW w:w="740" w:type="dxa"/>
          </w:tcPr>
          <w:p w:rsidR="00966144" w:rsidRDefault="00966144">
            <w:pPr>
              <w:pStyle w:val="EMPTYCELLSTYLE"/>
            </w:pPr>
          </w:p>
        </w:tc>
        <w:tc>
          <w:tcPr>
            <w:tcW w:w="1260" w:type="dxa"/>
            <w:gridSpan w:val="2"/>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4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bottom"/>
          </w:tcPr>
          <w:p w:rsidR="00966144" w:rsidRDefault="003530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0"/>
        </w:trPr>
        <w:tc>
          <w:tcPr>
            <w:tcW w:w="1" w:type="dxa"/>
          </w:tcPr>
          <w:p w:rsidR="00966144" w:rsidRDefault="00966144">
            <w:pPr>
              <w:pStyle w:val="EMPTYCELLSTYLE"/>
            </w:pPr>
          </w:p>
        </w:tc>
        <w:tc>
          <w:tcPr>
            <w:tcW w:w="3400" w:type="dxa"/>
            <w:gridSpan w:val="7"/>
          </w:tcPr>
          <w:p w:rsidR="00966144" w:rsidRDefault="00966144">
            <w:pPr>
              <w:pStyle w:val="EMPTYCELLSTYLE"/>
            </w:pPr>
          </w:p>
        </w:tc>
        <w:tc>
          <w:tcPr>
            <w:tcW w:w="740" w:type="dxa"/>
          </w:tcPr>
          <w:p w:rsidR="00966144" w:rsidRDefault="00966144">
            <w:pPr>
              <w:pStyle w:val="EMPTYCELLSTYLE"/>
            </w:pPr>
          </w:p>
        </w:tc>
        <w:tc>
          <w:tcPr>
            <w:tcW w:w="1260" w:type="dxa"/>
            <w:gridSpan w:val="2"/>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0"/>
        </w:trPr>
        <w:tc>
          <w:tcPr>
            <w:tcW w:w="1" w:type="dxa"/>
          </w:tcPr>
          <w:p w:rsidR="00966144" w:rsidRDefault="0096614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600"/>
        </w:trPr>
        <w:tc>
          <w:tcPr>
            <w:tcW w:w="1" w:type="dxa"/>
          </w:tcPr>
          <w:p w:rsidR="00966144" w:rsidRDefault="00966144">
            <w:pPr>
              <w:pStyle w:val="EMPTYCELLSTYLE"/>
            </w:pPr>
          </w:p>
        </w:tc>
        <w:tc>
          <w:tcPr>
            <w:tcW w:w="3400" w:type="dxa"/>
            <w:gridSpan w:val="7"/>
          </w:tcPr>
          <w:p w:rsidR="00966144" w:rsidRDefault="00966144">
            <w:pPr>
              <w:pStyle w:val="EMPTYCELLSTYLE"/>
            </w:pPr>
          </w:p>
        </w:tc>
        <w:tc>
          <w:tcPr>
            <w:tcW w:w="740" w:type="dxa"/>
          </w:tcPr>
          <w:p w:rsidR="00966144" w:rsidRDefault="00966144">
            <w:pPr>
              <w:pStyle w:val="EMPTYCELLSTYLE"/>
            </w:pPr>
          </w:p>
        </w:tc>
        <w:tc>
          <w:tcPr>
            <w:tcW w:w="1260" w:type="dxa"/>
            <w:gridSpan w:val="2"/>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6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00"/>
        </w:trPr>
        <w:tc>
          <w:tcPr>
            <w:tcW w:w="1" w:type="dxa"/>
          </w:tcPr>
          <w:p w:rsidR="00966144" w:rsidRDefault="00966144">
            <w:pPr>
              <w:pStyle w:val="EMPTYCELLSTYLE"/>
            </w:pPr>
          </w:p>
        </w:tc>
        <w:tc>
          <w:tcPr>
            <w:tcW w:w="3400" w:type="dxa"/>
            <w:gridSpan w:val="7"/>
          </w:tcPr>
          <w:p w:rsidR="00966144" w:rsidRDefault="00966144">
            <w:pPr>
              <w:pStyle w:val="EMPTYCELLSTYLE"/>
            </w:pPr>
          </w:p>
        </w:tc>
        <w:tc>
          <w:tcPr>
            <w:tcW w:w="740" w:type="dxa"/>
          </w:tcPr>
          <w:p w:rsidR="00966144" w:rsidRDefault="00966144">
            <w:pPr>
              <w:pStyle w:val="EMPTYCELLSTYLE"/>
            </w:pPr>
          </w:p>
        </w:tc>
        <w:tc>
          <w:tcPr>
            <w:tcW w:w="1260" w:type="dxa"/>
            <w:gridSpan w:val="2"/>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3080"/>
        </w:trPr>
        <w:tc>
          <w:tcPr>
            <w:tcW w:w="1" w:type="dxa"/>
          </w:tcPr>
          <w:p w:rsidR="00966144" w:rsidRDefault="00966144">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966144" w:rsidRDefault="0035307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600"/>
        </w:trPr>
        <w:tc>
          <w:tcPr>
            <w:tcW w:w="1" w:type="dxa"/>
          </w:tcPr>
          <w:p w:rsidR="00966144" w:rsidRDefault="00966144">
            <w:pPr>
              <w:pStyle w:val="EMPTYCELLSTYLE"/>
            </w:pPr>
          </w:p>
        </w:tc>
        <w:tc>
          <w:tcPr>
            <w:tcW w:w="3400" w:type="dxa"/>
            <w:gridSpan w:val="7"/>
          </w:tcPr>
          <w:p w:rsidR="00966144" w:rsidRDefault="00966144">
            <w:pPr>
              <w:pStyle w:val="EMPTYCELLSTYLE"/>
            </w:pPr>
          </w:p>
        </w:tc>
        <w:tc>
          <w:tcPr>
            <w:tcW w:w="740" w:type="dxa"/>
          </w:tcPr>
          <w:p w:rsidR="00966144" w:rsidRDefault="00966144">
            <w:pPr>
              <w:pStyle w:val="EMPTYCELLSTYLE"/>
            </w:pPr>
          </w:p>
        </w:tc>
        <w:tc>
          <w:tcPr>
            <w:tcW w:w="1260" w:type="dxa"/>
            <w:gridSpan w:val="2"/>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6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00"/>
        </w:trPr>
        <w:tc>
          <w:tcPr>
            <w:tcW w:w="1" w:type="dxa"/>
          </w:tcPr>
          <w:p w:rsidR="00966144" w:rsidRDefault="00966144">
            <w:pPr>
              <w:pStyle w:val="EMPTYCELLSTYLE"/>
            </w:pPr>
          </w:p>
        </w:tc>
        <w:tc>
          <w:tcPr>
            <w:tcW w:w="3400" w:type="dxa"/>
            <w:gridSpan w:val="7"/>
          </w:tcPr>
          <w:p w:rsidR="00966144" w:rsidRDefault="00966144">
            <w:pPr>
              <w:pStyle w:val="EMPTYCELLSTYLE"/>
            </w:pPr>
          </w:p>
        </w:tc>
        <w:tc>
          <w:tcPr>
            <w:tcW w:w="740" w:type="dxa"/>
          </w:tcPr>
          <w:p w:rsidR="00966144" w:rsidRDefault="00966144">
            <w:pPr>
              <w:pStyle w:val="EMPTYCELLSTYLE"/>
            </w:pPr>
          </w:p>
        </w:tc>
        <w:tc>
          <w:tcPr>
            <w:tcW w:w="1260" w:type="dxa"/>
            <w:gridSpan w:val="2"/>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500"/>
        </w:trPr>
        <w:tc>
          <w:tcPr>
            <w:tcW w:w="1" w:type="dxa"/>
          </w:tcPr>
          <w:p w:rsidR="00966144" w:rsidRDefault="0096614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pPr>
              <w:ind w:firstLine="200"/>
            </w:pPr>
            <w:r>
              <w:rPr>
                <w:rFonts w:ascii="宋体" w:eastAsia="宋体" w:hAnsi="宋体" w:cs="宋体"/>
                <w:color w:val="000000"/>
                <w:sz w:val="21"/>
              </w:rPr>
              <w:t>兴业银行添利</w:t>
            </w:r>
            <w:r>
              <w:rPr>
                <w:rFonts w:ascii="宋体" w:eastAsia="宋体" w:hAnsi="宋体" w:cs="宋体"/>
                <w:color w:val="000000"/>
                <w:sz w:val="21"/>
              </w:rPr>
              <w:t>5</w:t>
            </w:r>
            <w:r>
              <w:rPr>
                <w:rFonts w:ascii="宋体" w:eastAsia="宋体" w:hAnsi="宋体" w:cs="宋体"/>
                <w:color w:val="000000"/>
                <w:sz w:val="21"/>
              </w:rPr>
              <w:t>号净值型理财产品</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500"/>
        </w:trPr>
        <w:tc>
          <w:tcPr>
            <w:tcW w:w="1" w:type="dxa"/>
          </w:tcPr>
          <w:p w:rsidR="00966144" w:rsidRDefault="0096614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pPr>
              <w:ind w:firstLine="200"/>
            </w:pPr>
            <w:r>
              <w:rPr>
                <w:rFonts w:ascii="宋体" w:eastAsia="宋体" w:hAnsi="宋体" w:cs="宋体"/>
                <w:color w:val="000000"/>
                <w:sz w:val="21"/>
              </w:rPr>
              <w:t>9B319021</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500"/>
        </w:trPr>
        <w:tc>
          <w:tcPr>
            <w:tcW w:w="1" w:type="dxa"/>
          </w:tcPr>
          <w:p w:rsidR="00966144" w:rsidRDefault="0096614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pPr>
              <w:ind w:firstLine="200"/>
            </w:pPr>
            <w:r>
              <w:rPr>
                <w:rFonts w:ascii="宋体" w:eastAsia="宋体" w:hAnsi="宋体" w:cs="宋体"/>
                <w:color w:val="000000"/>
                <w:sz w:val="21"/>
              </w:rPr>
              <w:t>Z7002020000004</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500"/>
        </w:trPr>
        <w:tc>
          <w:tcPr>
            <w:tcW w:w="1" w:type="dxa"/>
          </w:tcPr>
          <w:p w:rsidR="00966144" w:rsidRDefault="0096614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pPr>
              <w:ind w:firstLine="200"/>
            </w:pPr>
            <w:r>
              <w:rPr>
                <w:rFonts w:ascii="宋体" w:eastAsia="宋体" w:hAnsi="宋体" w:cs="宋体"/>
                <w:color w:val="000000"/>
                <w:sz w:val="21"/>
              </w:rPr>
              <w:t>开放式</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500"/>
        </w:trPr>
        <w:tc>
          <w:tcPr>
            <w:tcW w:w="1" w:type="dxa"/>
          </w:tcPr>
          <w:p w:rsidR="00966144" w:rsidRDefault="0096614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pPr>
              <w:ind w:firstLine="200"/>
            </w:pPr>
            <w:r>
              <w:rPr>
                <w:rFonts w:ascii="宋体" w:eastAsia="宋体" w:hAnsi="宋体" w:cs="宋体"/>
                <w:color w:val="000000"/>
                <w:sz w:val="21"/>
              </w:rPr>
              <w:t>公募</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500"/>
        </w:trPr>
        <w:tc>
          <w:tcPr>
            <w:tcW w:w="1" w:type="dxa"/>
          </w:tcPr>
          <w:p w:rsidR="00966144" w:rsidRDefault="0096614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pPr>
              <w:ind w:firstLine="200"/>
            </w:pPr>
            <w:r>
              <w:rPr>
                <w:rFonts w:ascii="宋体" w:eastAsia="宋体" w:hAnsi="宋体" w:cs="宋体"/>
                <w:color w:val="000000"/>
                <w:sz w:val="21"/>
              </w:rPr>
              <w:t>20,660,043,412.74</w:t>
            </w:r>
            <w:r>
              <w:rPr>
                <w:rFonts w:ascii="宋体" w:eastAsia="宋体" w:hAnsi="宋体" w:cs="宋体"/>
                <w:color w:val="000000"/>
                <w:sz w:val="21"/>
              </w:rPr>
              <w:t>份</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500"/>
        </w:trPr>
        <w:tc>
          <w:tcPr>
            <w:tcW w:w="1" w:type="dxa"/>
          </w:tcPr>
          <w:p w:rsidR="00966144" w:rsidRDefault="0096614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500"/>
        </w:trPr>
        <w:tc>
          <w:tcPr>
            <w:tcW w:w="1" w:type="dxa"/>
          </w:tcPr>
          <w:p w:rsidR="00966144" w:rsidRDefault="0096614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pPr>
              <w:ind w:firstLine="200"/>
            </w:pPr>
            <w:r>
              <w:rPr>
                <w:rFonts w:ascii="宋体" w:eastAsia="宋体" w:hAnsi="宋体" w:cs="宋体"/>
                <w:color w:val="000000"/>
                <w:sz w:val="21"/>
              </w:rPr>
              <w:t>人民币</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500"/>
        </w:trPr>
        <w:tc>
          <w:tcPr>
            <w:tcW w:w="1" w:type="dxa"/>
          </w:tcPr>
          <w:p w:rsidR="00966144" w:rsidRDefault="0096614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pPr>
              <w:ind w:firstLine="200"/>
            </w:pPr>
            <w:r>
              <w:rPr>
                <w:rFonts w:ascii="宋体" w:eastAsia="宋体" w:hAnsi="宋体" w:cs="宋体"/>
                <w:color w:val="000000"/>
                <w:sz w:val="21"/>
              </w:rPr>
              <w:t>R1</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500"/>
        </w:trPr>
        <w:tc>
          <w:tcPr>
            <w:tcW w:w="1" w:type="dxa"/>
          </w:tcPr>
          <w:p w:rsidR="00966144" w:rsidRDefault="0096614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pPr>
              <w:ind w:firstLine="200"/>
            </w:pPr>
            <w:r>
              <w:rPr>
                <w:rFonts w:ascii="宋体" w:eastAsia="宋体" w:hAnsi="宋体" w:cs="宋体"/>
                <w:color w:val="000000"/>
                <w:sz w:val="21"/>
              </w:rPr>
              <w:t>兴银理财有限责任公司</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500"/>
        </w:trPr>
        <w:tc>
          <w:tcPr>
            <w:tcW w:w="1" w:type="dxa"/>
          </w:tcPr>
          <w:p w:rsidR="00966144" w:rsidRDefault="0096614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pPr>
              <w:ind w:firstLine="200"/>
            </w:pPr>
            <w:r>
              <w:rPr>
                <w:rFonts w:ascii="宋体" w:eastAsia="宋体" w:hAnsi="宋体" w:cs="宋体"/>
                <w:color w:val="000000"/>
                <w:sz w:val="21"/>
              </w:rPr>
              <w:t>兴业银行股份有限公司</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3420"/>
        </w:trPr>
        <w:tc>
          <w:tcPr>
            <w:tcW w:w="1" w:type="dxa"/>
          </w:tcPr>
          <w:p w:rsidR="00966144" w:rsidRDefault="00966144">
            <w:pPr>
              <w:pStyle w:val="EMPTYCELLSTYLE"/>
            </w:pPr>
          </w:p>
        </w:tc>
        <w:tc>
          <w:tcPr>
            <w:tcW w:w="3400" w:type="dxa"/>
            <w:gridSpan w:val="7"/>
          </w:tcPr>
          <w:p w:rsidR="00966144" w:rsidRDefault="00966144">
            <w:pPr>
              <w:pStyle w:val="EMPTYCELLSTYLE"/>
            </w:pPr>
          </w:p>
        </w:tc>
        <w:tc>
          <w:tcPr>
            <w:tcW w:w="740" w:type="dxa"/>
          </w:tcPr>
          <w:p w:rsidR="00966144" w:rsidRDefault="00966144">
            <w:pPr>
              <w:pStyle w:val="EMPTYCELLSTYLE"/>
            </w:pPr>
          </w:p>
        </w:tc>
        <w:tc>
          <w:tcPr>
            <w:tcW w:w="1260" w:type="dxa"/>
            <w:gridSpan w:val="2"/>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400"/>
        </w:trPr>
        <w:tc>
          <w:tcPr>
            <w:tcW w:w="1" w:type="dxa"/>
          </w:tcPr>
          <w:p w:rsidR="00966144" w:rsidRDefault="00966144">
            <w:pPr>
              <w:pStyle w:val="EMPTYCELLSTYLE"/>
            </w:pPr>
          </w:p>
        </w:tc>
        <w:tc>
          <w:tcPr>
            <w:tcW w:w="3400" w:type="dxa"/>
            <w:gridSpan w:val="7"/>
          </w:tcPr>
          <w:p w:rsidR="00966144" w:rsidRDefault="00966144">
            <w:pPr>
              <w:pStyle w:val="EMPTYCELLSTYLE"/>
            </w:pPr>
          </w:p>
        </w:tc>
        <w:tc>
          <w:tcPr>
            <w:tcW w:w="2000" w:type="dxa"/>
            <w:gridSpan w:val="3"/>
            <w:tcMar>
              <w:top w:w="0" w:type="dxa"/>
              <w:left w:w="0" w:type="dxa"/>
              <w:bottom w:w="0" w:type="dxa"/>
              <w:right w:w="0" w:type="dxa"/>
            </w:tcMar>
          </w:tcPr>
          <w:p w:rsidR="00966144" w:rsidRDefault="0035307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966144" w:rsidRDefault="00353072">
            <w:pPr>
              <w:jc w:val="left"/>
            </w:pPr>
            <w:r>
              <w:rPr>
                <w:rFonts w:ascii="SansSerif" w:eastAsia="SansSerif" w:hAnsi="SansSerif" w:cs="SansSerif"/>
                <w:color w:val="000000"/>
                <w:sz w:val="18"/>
              </w:rPr>
              <w:t>9</w:t>
            </w: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Pr>
        <w:tc>
          <w:tcPr>
            <w:tcW w:w="1" w:type="dxa"/>
          </w:tcPr>
          <w:p w:rsidR="00966144" w:rsidRDefault="00966144">
            <w:pPr>
              <w:pStyle w:val="EMPTYCELLSTYLE"/>
              <w:pageBreakBefore/>
            </w:pPr>
            <w:bookmarkStart w:id="3" w:name="JR_PAGE_ANCHOR_0_4"/>
            <w:bookmarkEnd w:id="3"/>
          </w:p>
        </w:tc>
        <w:tc>
          <w:tcPr>
            <w:tcW w:w="2800" w:type="dxa"/>
            <w:gridSpan w:val="5"/>
          </w:tcPr>
          <w:p w:rsidR="00966144" w:rsidRDefault="00966144">
            <w:pPr>
              <w:pStyle w:val="EMPTYCELLSTYLE"/>
            </w:pPr>
          </w:p>
        </w:tc>
        <w:tc>
          <w:tcPr>
            <w:tcW w:w="600" w:type="dxa"/>
            <w:gridSpan w:val="2"/>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800" w:type="dxa"/>
          </w:tcPr>
          <w:p w:rsidR="00966144" w:rsidRDefault="00966144">
            <w:pPr>
              <w:pStyle w:val="EMPTYCELLSTYLE"/>
            </w:pPr>
          </w:p>
        </w:tc>
        <w:tc>
          <w:tcPr>
            <w:tcW w:w="2400" w:type="dxa"/>
            <w:gridSpan w:val="3"/>
          </w:tcPr>
          <w:p w:rsidR="00966144" w:rsidRDefault="00966144">
            <w:pPr>
              <w:pStyle w:val="EMPTYCELLSTYLE"/>
            </w:pPr>
          </w:p>
        </w:tc>
        <w:tc>
          <w:tcPr>
            <w:tcW w:w="100" w:type="dxa"/>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4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bottom"/>
          </w:tcPr>
          <w:p w:rsidR="00966144" w:rsidRDefault="003530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0"/>
        </w:trPr>
        <w:tc>
          <w:tcPr>
            <w:tcW w:w="1" w:type="dxa"/>
          </w:tcPr>
          <w:p w:rsidR="00966144" w:rsidRDefault="00966144">
            <w:pPr>
              <w:pStyle w:val="EMPTYCELLSTYLE"/>
            </w:pPr>
          </w:p>
        </w:tc>
        <w:tc>
          <w:tcPr>
            <w:tcW w:w="2800" w:type="dxa"/>
            <w:gridSpan w:val="5"/>
          </w:tcPr>
          <w:p w:rsidR="00966144" w:rsidRDefault="00966144">
            <w:pPr>
              <w:pStyle w:val="EMPTYCELLSTYLE"/>
            </w:pPr>
          </w:p>
        </w:tc>
        <w:tc>
          <w:tcPr>
            <w:tcW w:w="600" w:type="dxa"/>
            <w:gridSpan w:val="2"/>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800" w:type="dxa"/>
          </w:tcPr>
          <w:p w:rsidR="00966144" w:rsidRDefault="00966144">
            <w:pPr>
              <w:pStyle w:val="EMPTYCELLSTYLE"/>
            </w:pPr>
          </w:p>
        </w:tc>
        <w:tc>
          <w:tcPr>
            <w:tcW w:w="2400" w:type="dxa"/>
            <w:gridSpan w:val="3"/>
          </w:tcPr>
          <w:p w:rsidR="00966144" w:rsidRDefault="00966144">
            <w:pPr>
              <w:pStyle w:val="EMPTYCELLSTYLE"/>
            </w:pPr>
          </w:p>
        </w:tc>
        <w:tc>
          <w:tcPr>
            <w:tcW w:w="100" w:type="dxa"/>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0"/>
        </w:trPr>
        <w:tc>
          <w:tcPr>
            <w:tcW w:w="1" w:type="dxa"/>
          </w:tcPr>
          <w:p w:rsidR="00966144" w:rsidRDefault="0096614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00"/>
        </w:trPr>
        <w:tc>
          <w:tcPr>
            <w:tcW w:w="1" w:type="dxa"/>
          </w:tcPr>
          <w:p w:rsidR="00966144" w:rsidRDefault="00966144">
            <w:pPr>
              <w:pStyle w:val="EMPTYCELLSTYLE"/>
            </w:pPr>
          </w:p>
        </w:tc>
        <w:tc>
          <w:tcPr>
            <w:tcW w:w="2800" w:type="dxa"/>
            <w:gridSpan w:val="5"/>
          </w:tcPr>
          <w:p w:rsidR="00966144" w:rsidRDefault="00966144">
            <w:pPr>
              <w:pStyle w:val="EMPTYCELLSTYLE"/>
            </w:pPr>
          </w:p>
        </w:tc>
        <w:tc>
          <w:tcPr>
            <w:tcW w:w="600" w:type="dxa"/>
            <w:gridSpan w:val="2"/>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800" w:type="dxa"/>
          </w:tcPr>
          <w:p w:rsidR="00966144" w:rsidRDefault="00966144">
            <w:pPr>
              <w:pStyle w:val="EMPTYCELLSTYLE"/>
            </w:pPr>
          </w:p>
        </w:tc>
        <w:tc>
          <w:tcPr>
            <w:tcW w:w="2400" w:type="dxa"/>
            <w:gridSpan w:val="3"/>
          </w:tcPr>
          <w:p w:rsidR="00966144" w:rsidRDefault="00966144">
            <w:pPr>
              <w:pStyle w:val="EMPTYCELLSTYLE"/>
            </w:pPr>
          </w:p>
        </w:tc>
        <w:tc>
          <w:tcPr>
            <w:tcW w:w="100" w:type="dxa"/>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6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500"/>
        </w:trPr>
        <w:tc>
          <w:tcPr>
            <w:tcW w:w="1" w:type="dxa"/>
          </w:tcPr>
          <w:p w:rsidR="00966144" w:rsidRDefault="00966144">
            <w:pPr>
              <w:pStyle w:val="EMPTYCELLSTYLE"/>
            </w:pPr>
          </w:p>
        </w:tc>
        <w:tc>
          <w:tcPr>
            <w:tcW w:w="2800" w:type="dxa"/>
            <w:gridSpan w:val="5"/>
          </w:tcPr>
          <w:p w:rsidR="00966144" w:rsidRDefault="00966144">
            <w:pPr>
              <w:pStyle w:val="EMPTYCELLSTYLE"/>
            </w:pPr>
          </w:p>
        </w:tc>
        <w:tc>
          <w:tcPr>
            <w:tcW w:w="600" w:type="dxa"/>
            <w:gridSpan w:val="2"/>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800" w:type="dxa"/>
          </w:tcPr>
          <w:p w:rsidR="00966144" w:rsidRDefault="00966144">
            <w:pPr>
              <w:pStyle w:val="EMPTYCELLSTYLE"/>
            </w:pPr>
          </w:p>
        </w:tc>
        <w:tc>
          <w:tcPr>
            <w:tcW w:w="2400" w:type="dxa"/>
            <w:gridSpan w:val="3"/>
          </w:tcPr>
          <w:p w:rsidR="00966144" w:rsidRDefault="00966144">
            <w:pPr>
              <w:pStyle w:val="EMPTYCELLSTYLE"/>
            </w:pPr>
          </w:p>
        </w:tc>
        <w:tc>
          <w:tcPr>
            <w:tcW w:w="100" w:type="dxa"/>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4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center"/>
          </w:tcPr>
          <w:p w:rsidR="00966144" w:rsidRDefault="00353072">
            <w:pPr>
              <w:spacing w:line="320" w:lineRule="exact"/>
            </w:pPr>
            <w:r>
              <w:rPr>
                <w:rFonts w:ascii="宋体" w:eastAsia="宋体" w:hAnsi="宋体" w:cs="宋体"/>
                <w:color w:val="000000"/>
                <w:sz w:val="21"/>
              </w:rPr>
              <w:t>报告期内，本产品</w:t>
            </w:r>
            <w:r>
              <w:rPr>
                <w:rFonts w:ascii="宋体" w:eastAsia="宋体" w:hAnsi="宋体" w:cs="宋体"/>
                <w:color w:val="000000"/>
                <w:sz w:val="21"/>
              </w:rPr>
              <w:t>9B319021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2.8093%</w:t>
            </w:r>
            <w:r>
              <w:rPr>
                <w:rFonts w:ascii="宋体" w:eastAsia="宋体" w:hAnsi="宋体" w:cs="宋体"/>
                <w:color w:val="000000"/>
                <w:sz w:val="21"/>
              </w:rPr>
              <w:t>。同期业绩比较基准如下：</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100"/>
        </w:trPr>
        <w:tc>
          <w:tcPr>
            <w:tcW w:w="1" w:type="dxa"/>
          </w:tcPr>
          <w:p w:rsidR="00966144" w:rsidRDefault="00966144">
            <w:pPr>
              <w:pStyle w:val="EMPTYCELLSTYLE"/>
            </w:pPr>
          </w:p>
        </w:tc>
        <w:tc>
          <w:tcPr>
            <w:tcW w:w="2800" w:type="dxa"/>
            <w:gridSpan w:val="5"/>
          </w:tcPr>
          <w:p w:rsidR="00966144" w:rsidRDefault="00966144">
            <w:pPr>
              <w:pStyle w:val="EMPTYCELLSTYLE"/>
            </w:pPr>
          </w:p>
        </w:tc>
        <w:tc>
          <w:tcPr>
            <w:tcW w:w="600" w:type="dxa"/>
            <w:gridSpan w:val="2"/>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800" w:type="dxa"/>
          </w:tcPr>
          <w:p w:rsidR="00966144" w:rsidRDefault="00966144">
            <w:pPr>
              <w:pStyle w:val="EMPTYCELLSTYLE"/>
            </w:pPr>
          </w:p>
        </w:tc>
        <w:tc>
          <w:tcPr>
            <w:tcW w:w="2400" w:type="dxa"/>
            <w:gridSpan w:val="3"/>
          </w:tcPr>
          <w:p w:rsidR="00966144" w:rsidRDefault="00966144">
            <w:pPr>
              <w:pStyle w:val="EMPTYCELLSTYLE"/>
            </w:pPr>
          </w:p>
        </w:tc>
        <w:tc>
          <w:tcPr>
            <w:tcW w:w="100" w:type="dxa"/>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1200"/>
        </w:trPr>
        <w:tc>
          <w:tcPr>
            <w:tcW w:w="1" w:type="dxa"/>
          </w:tcPr>
          <w:p w:rsidR="00966144" w:rsidRDefault="00966144">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2000"/>
              <w:gridCol w:w="4000"/>
              <w:gridCol w:w="4600"/>
            </w:tblGrid>
            <w:tr w:rsidR="0096614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66144">
                    <w:tblPrEx>
                      <w:tblCellMar>
                        <w:top w:w="0" w:type="dxa"/>
                        <w:bottom w:w="0" w:type="dxa"/>
                      </w:tblCellMar>
                    </w:tblPrEx>
                    <w:trPr>
                      <w:trHeight w:val="600"/>
                    </w:trPr>
                    <w:tc>
                      <w:tcPr>
                        <w:tcW w:w="1980" w:type="dxa"/>
                        <w:tcMar>
                          <w:top w:w="0" w:type="dxa"/>
                          <w:left w:w="20" w:type="dxa"/>
                          <w:bottom w:w="0" w:type="dxa"/>
                          <w:right w:w="0" w:type="dxa"/>
                        </w:tcMar>
                        <w:vAlign w:val="center"/>
                      </w:tcPr>
                      <w:p w:rsidR="00966144" w:rsidRDefault="00353072">
                        <w:pPr>
                          <w:jc w:val="center"/>
                        </w:pPr>
                        <w:r>
                          <w:rPr>
                            <w:rFonts w:ascii="宋体" w:eastAsia="宋体" w:hAnsi="宋体" w:cs="宋体"/>
                            <w:b/>
                            <w:color w:val="000000"/>
                            <w:sz w:val="21"/>
                          </w:rPr>
                          <w:t>产品代码</w:t>
                        </w:r>
                      </w:p>
                    </w:tc>
                    <w:tc>
                      <w:tcPr>
                        <w:tcW w:w="20" w:type="dxa"/>
                      </w:tcPr>
                      <w:p w:rsidR="00966144" w:rsidRDefault="00966144">
                        <w:pPr>
                          <w:pStyle w:val="EMPTYCELLSTYLE"/>
                        </w:pPr>
                      </w:p>
                    </w:tc>
                  </w:tr>
                </w:tbl>
                <w:p w:rsidR="00966144" w:rsidRDefault="0096614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00"/>
                    </w:trPr>
                    <w:tc>
                      <w:tcPr>
                        <w:tcW w:w="4000" w:type="dxa"/>
                        <w:tcMar>
                          <w:top w:w="0" w:type="dxa"/>
                          <w:left w:w="20" w:type="dxa"/>
                          <w:bottom w:w="0" w:type="dxa"/>
                          <w:right w:w="0" w:type="dxa"/>
                        </w:tcMar>
                        <w:vAlign w:val="center"/>
                      </w:tcPr>
                      <w:p w:rsidR="00966144" w:rsidRDefault="00353072">
                        <w:pPr>
                          <w:jc w:val="center"/>
                        </w:pPr>
                        <w:r>
                          <w:rPr>
                            <w:rFonts w:ascii="宋体" w:eastAsia="宋体" w:hAnsi="宋体" w:cs="宋体"/>
                            <w:b/>
                            <w:color w:val="000000"/>
                            <w:sz w:val="21"/>
                          </w:rPr>
                          <w:t>适用期间</w:t>
                        </w:r>
                      </w:p>
                    </w:tc>
                  </w:tr>
                </w:tbl>
                <w:p w:rsidR="00966144" w:rsidRDefault="0096614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966144">
                    <w:tblPrEx>
                      <w:tblCellMar>
                        <w:top w:w="0" w:type="dxa"/>
                        <w:bottom w:w="0" w:type="dxa"/>
                      </w:tblCellMar>
                    </w:tblPrEx>
                    <w:trPr>
                      <w:trHeight w:val="600"/>
                    </w:trPr>
                    <w:tc>
                      <w:tcPr>
                        <w:tcW w:w="4600" w:type="dxa"/>
                        <w:tcMar>
                          <w:top w:w="0" w:type="dxa"/>
                          <w:left w:w="20" w:type="dxa"/>
                          <w:bottom w:w="0" w:type="dxa"/>
                          <w:right w:w="0" w:type="dxa"/>
                        </w:tcMar>
                        <w:vAlign w:val="center"/>
                      </w:tcPr>
                      <w:p w:rsidR="00966144" w:rsidRDefault="00353072">
                        <w:pPr>
                          <w:jc w:val="center"/>
                        </w:pPr>
                        <w:r>
                          <w:rPr>
                            <w:rFonts w:ascii="宋体" w:eastAsia="宋体" w:hAnsi="宋体" w:cs="宋体"/>
                            <w:b/>
                            <w:color w:val="000000"/>
                            <w:sz w:val="21"/>
                          </w:rPr>
                          <w:t>业绩比较基准</w:t>
                        </w:r>
                      </w:p>
                    </w:tc>
                  </w:tr>
                </w:tbl>
                <w:p w:rsidR="00966144" w:rsidRDefault="00966144">
                  <w:pPr>
                    <w:pStyle w:val="EMPTYCELLSTYLE"/>
                  </w:pPr>
                </w:p>
              </w:tc>
            </w:tr>
            <w:tr w:rsidR="0096614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966144">
                    <w:tblPrEx>
                      <w:tblCellMar>
                        <w:top w:w="0" w:type="dxa"/>
                        <w:bottom w:w="0" w:type="dxa"/>
                      </w:tblCellMar>
                    </w:tblPrEx>
                    <w:trPr>
                      <w:trHeight w:val="600"/>
                    </w:trPr>
                    <w:tc>
                      <w:tcPr>
                        <w:tcW w:w="1980" w:type="dxa"/>
                        <w:tcMar>
                          <w:top w:w="0" w:type="dxa"/>
                          <w:left w:w="2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00"/>
                    </w:trPr>
                    <w:tc>
                      <w:tcPr>
                        <w:tcW w:w="4000" w:type="dxa"/>
                        <w:tcMar>
                          <w:top w:w="0" w:type="dxa"/>
                          <w:left w:w="20" w:type="dxa"/>
                          <w:bottom w:w="0" w:type="dxa"/>
                          <w:right w:w="0" w:type="dxa"/>
                        </w:tcMar>
                        <w:vAlign w:val="center"/>
                      </w:tcPr>
                      <w:p w:rsidR="00966144" w:rsidRDefault="00353072">
                        <w:pPr>
                          <w:jc w:val="center"/>
                        </w:pPr>
                        <w:r>
                          <w:rPr>
                            <w:rFonts w:ascii="宋体" w:eastAsia="宋体" w:hAnsi="宋体" w:cs="宋体"/>
                            <w:color w:val="000000"/>
                            <w:sz w:val="21"/>
                          </w:rPr>
                          <w:t>2020-01-01</w:t>
                        </w:r>
                        <w:r>
                          <w:rPr>
                            <w:rFonts w:ascii="宋体" w:eastAsia="宋体" w:hAnsi="宋体" w:cs="宋体"/>
                            <w:color w:val="000000"/>
                            <w:sz w:val="21"/>
                          </w:rPr>
                          <w:t>至</w:t>
                        </w:r>
                        <w:r>
                          <w:rPr>
                            <w:rFonts w:ascii="宋体" w:eastAsia="宋体" w:hAnsi="宋体" w:cs="宋体"/>
                            <w:color w:val="000000"/>
                            <w:sz w:val="21"/>
                          </w:rPr>
                          <w:t>2020-12-31</w:t>
                        </w:r>
                      </w:p>
                    </w:tc>
                  </w:tr>
                </w:tbl>
                <w:p w:rsidR="00966144" w:rsidRDefault="0096614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966144">
                    <w:tblPrEx>
                      <w:tblCellMar>
                        <w:top w:w="0" w:type="dxa"/>
                        <w:bottom w:w="0" w:type="dxa"/>
                      </w:tblCellMar>
                    </w:tblPrEx>
                    <w:trPr>
                      <w:trHeight w:val="600"/>
                    </w:trPr>
                    <w:tc>
                      <w:tcPr>
                        <w:tcW w:w="4600" w:type="dxa"/>
                        <w:tcMar>
                          <w:top w:w="0" w:type="dxa"/>
                          <w:left w:w="20" w:type="dxa"/>
                          <w:bottom w:w="0" w:type="dxa"/>
                          <w:right w:w="0" w:type="dxa"/>
                        </w:tcMar>
                        <w:vAlign w:val="center"/>
                      </w:tcPr>
                      <w:p w:rsidR="00966144" w:rsidRDefault="00353072">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966144" w:rsidRDefault="00966144">
                  <w:pPr>
                    <w:pStyle w:val="EMPTYCELLSTYLE"/>
                  </w:pPr>
                </w:p>
              </w:tc>
            </w:tr>
          </w:tbl>
          <w:p w:rsidR="00966144" w:rsidRDefault="00966144">
            <w:pPr>
              <w:pStyle w:val="EMPTYCELLSTYLE"/>
            </w:pPr>
          </w:p>
        </w:tc>
        <w:tc>
          <w:tcPr>
            <w:tcW w:w="100" w:type="dxa"/>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600"/>
        </w:trPr>
        <w:tc>
          <w:tcPr>
            <w:tcW w:w="1" w:type="dxa"/>
          </w:tcPr>
          <w:p w:rsidR="00966144" w:rsidRDefault="00966144">
            <w:pPr>
              <w:pStyle w:val="EMPTYCELLSTYLE"/>
            </w:pPr>
          </w:p>
        </w:tc>
        <w:tc>
          <w:tcPr>
            <w:tcW w:w="10600" w:type="dxa"/>
            <w:gridSpan w:val="16"/>
            <w:tcMar>
              <w:top w:w="0" w:type="dxa"/>
              <w:left w:w="0" w:type="dxa"/>
              <w:bottom w:w="0" w:type="dxa"/>
              <w:right w:w="0" w:type="dxa"/>
            </w:tcMar>
            <w:vAlign w:val="center"/>
          </w:tcPr>
          <w:p w:rsidR="00966144" w:rsidRDefault="00353072">
            <w:r>
              <w:rPr>
                <w:rFonts w:ascii="宋体" w:eastAsia="宋体" w:hAnsi="宋体" w:cs="宋体"/>
                <w:color w:val="000000"/>
                <w:sz w:val="21"/>
              </w:rPr>
              <w:t>报告期末，产品收益具体如下：</w:t>
            </w:r>
          </w:p>
        </w:tc>
        <w:tc>
          <w:tcPr>
            <w:tcW w:w="100" w:type="dxa"/>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600"/>
        </w:trPr>
        <w:tc>
          <w:tcPr>
            <w:tcW w:w="1" w:type="dxa"/>
          </w:tcPr>
          <w:p w:rsidR="00966144" w:rsidRDefault="00966144">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966144" w:rsidRDefault="00353072">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产品资产净值</w:t>
            </w:r>
          </w:p>
        </w:tc>
        <w:tc>
          <w:tcPr>
            <w:tcW w:w="100" w:type="dxa"/>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600"/>
        </w:trPr>
        <w:tc>
          <w:tcPr>
            <w:tcW w:w="1" w:type="dxa"/>
          </w:tcPr>
          <w:p w:rsidR="00966144" w:rsidRDefault="00966144">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0.9131</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3.6610%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20,660,043,412.74</w:t>
            </w:r>
          </w:p>
        </w:tc>
        <w:tc>
          <w:tcPr>
            <w:tcW w:w="100" w:type="dxa"/>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00"/>
        </w:trPr>
        <w:tc>
          <w:tcPr>
            <w:tcW w:w="1" w:type="dxa"/>
          </w:tcPr>
          <w:p w:rsidR="00966144" w:rsidRDefault="00966144">
            <w:pPr>
              <w:pStyle w:val="EMPTYCELLSTYLE"/>
            </w:pPr>
          </w:p>
        </w:tc>
        <w:tc>
          <w:tcPr>
            <w:tcW w:w="2800" w:type="dxa"/>
            <w:gridSpan w:val="5"/>
          </w:tcPr>
          <w:p w:rsidR="00966144" w:rsidRDefault="00966144">
            <w:pPr>
              <w:pStyle w:val="EMPTYCELLSTYLE"/>
            </w:pPr>
          </w:p>
        </w:tc>
        <w:tc>
          <w:tcPr>
            <w:tcW w:w="600" w:type="dxa"/>
            <w:gridSpan w:val="2"/>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800" w:type="dxa"/>
          </w:tcPr>
          <w:p w:rsidR="00966144" w:rsidRDefault="00966144">
            <w:pPr>
              <w:pStyle w:val="EMPTYCELLSTYLE"/>
            </w:pPr>
          </w:p>
        </w:tc>
        <w:tc>
          <w:tcPr>
            <w:tcW w:w="2400" w:type="dxa"/>
            <w:gridSpan w:val="3"/>
          </w:tcPr>
          <w:p w:rsidR="00966144" w:rsidRDefault="00966144">
            <w:pPr>
              <w:pStyle w:val="EMPTYCELLSTYLE"/>
            </w:pPr>
          </w:p>
        </w:tc>
        <w:tc>
          <w:tcPr>
            <w:tcW w:w="100" w:type="dxa"/>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6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420"/>
        </w:trPr>
        <w:tc>
          <w:tcPr>
            <w:tcW w:w="1" w:type="dxa"/>
          </w:tcPr>
          <w:p w:rsidR="00966144" w:rsidRDefault="00966144">
            <w:pPr>
              <w:pStyle w:val="EMPTYCELLSTYLE"/>
            </w:pPr>
          </w:p>
        </w:tc>
        <w:tc>
          <w:tcPr>
            <w:tcW w:w="2800" w:type="dxa"/>
            <w:gridSpan w:val="5"/>
          </w:tcPr>
          <w:p w:rsidR="00966144" w:rsidRDefault="00966144">
            <w:pPr>
              <w:pStyle w:val="EMPTYCELLSTYLE"/>
            </w:pPr>
          </w:p>
        </w:tc>
        <w:tc>
          <w:tcPr>
            <w:tcW w:w="600" w:type="dxa"/>
            <w:gridSpan w:val="2"/>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800" w:type="dxa"/>
          </w:tcPr>
          <w:p w:rsidR="00966144" w:rsidRDefault="00966144">
            <w:pPr>
              <w:pStyle w:val="EMPTYCELLSTYLE"/>
            </w:pPr>
          </w:p>
        </w:tc>
        <w:tc>
          <w:tcPr>
            <w:tcW w:w="2400" w:type="dxa"/>
            <w:gridSpan w:val="3"/>
          </w:tcPr>
          <w:p w:rsidR="00966144" w:rsidRDefault="00966144">
            <w:pPr>
              <w:pStyle w:val="EMPTYCELLSTYLE"/>
            </w:pPr>
          </w:p>
        </w:tc>
        <w:tc>
          <w:tcPr>
            <w:tcW w:w="100" w:type="dxa"/>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1580"/>
        </w:trPr>
        <w:tc>
          <w:tcPr>
            <w:tcW w:w="1" w:type="dxa"/>
          </w:tcPr>
          <w:p w:rsidR="00966144" w:rsidRDefault="00966144">
            <w:pPr>
              <w:pStyle w:val="EMPTYCELLSTYLE"/>
            </w:pPr>
          </w:p>
        </w:tc>
        <w:tc>
          <w:tcPr>
            <w:tcW w:w="10700" w:type="dxa"/>
            <w:gridSpan w:val="17"/>
            <w:tcMar>
              <w:top w:w="0" w:type="dxa"/>
              <w:left w:w="0" w:type="dxa"/>
              <w:bottom w:w="0" w:type="dxa"/>
              <w:right w:w="0" w:type="dxa"/>
            </w:tcMar>
          </w:tcPr>
          <w:p w:rsidR="00966144" w:rsidRDefault="0035307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汪锦女士，上海财经大学经济学硕士，国际金融理财师（</w:t>
            </w:r>
            <w:r>
              <w:rPr>
                <w:rFonts w:ascii="宋体" w:eastAsia="宋体" w:hAnsi="宋体" w:cs="宋体"/>
                <w:color w:val="000000"/>
                <w:sz w:val="21"/>
              </w:rPr>
              <w:t>CFP</w:t>
            </w:r>
            <w:r>
              <w:rPr>
                <w:rFonts w:ascii="宋体" w:eastAsia="宋体" w:hAnsi="宋体" w:cs="宋体"/>
                <w:color w:val="000000"/>
                <w:sz w:val="21"/>
              </w:rPr>
              <w:t>），中级经济师职称。银行理财产品创设、投资从业</w:t>
            </w:r>
            <w:r>
              <w:rPr>
                <w:rFonts w:ascii="宋体" w:eastAsia="宋体" w:hAnsi="宋体" w:cs="宋体"/>
                <w:color w:val="000000"/>
                <w:sz w:val="21"/>
              </w:rPr>
              <w:t>11</w:t>
            </w:r>
            <w:r>
              <w:rPr>
                <w:rFonts w:ascii="宋体" w:eastAsia="宋体" w:hAnsi="宋体" w:cs="宋体"/>
                <w:color w:val="000000"/>
                <w:sz w:val="21"/>
              </w:rPr>
              <w:t>年。</w:t>
            </w:r>
            <w:r>
              <w:rPr>
                <w:rFonts w:ascii="宋体" w:eastAsia="宋体" w:hAnsi="宋体" w:cs="宋体"/>
                <w:color w:val="000000"/>
                <w:sz w:val="21"/>
              </w:rPr>
              <w:t xml:space="preserve"> 2005</w:t>
            </w:r>
            <w:r>
              <w:rPr>
                <w:rFonts w:ascii="宋体" w:eastAsia="宋体" w:hAnsi="宋体" w:cs="宋体"/>
                <w:color w:val="000000"/>
                <w:sz w:val="21"/>
              </w:rPr>
              <w:t>年历任上海银行金融市场部代</w:t>
            </w:r>
            <w:proofErr w:type="gramStart"/>
            <w:r>
              <w:rPr>
                <w:rFonts w:ascii="宋体" w:eastAsia="宋体" w:hAnsi="宋体" w:cs="宋体"/>
                <w:color w:val="000000"/>
                <w:sz w:val="21"/>
              </w:rPr>
              <w:t>客资产</w:t>
            </w:r>
            <w:proofErr w:type="gramEnd"/>
            <w:r>
              <w:rPr>
                <w:rFonts w:ascii="宋体" w:eastAsia="宋体" w:hAnsi="宋体" w:cs="宋体"/>
                <w:color w:val="000000"/>
                <w:sz w:val="21"/>
              </w:rPr>
              <w:t>管理处固定收益投资经理、任同业</w:t>
            </w:r>
            <w:r>
              <w:rPr>
                <w:rFonts w:ascii="宋体" w:eastAsia="宋体" w:hAnsi="宋体" w:cs="宋体"/>
                <w:color w:val="000000"/>
                <w:sz w:val="21"/>
              </w:rPr>
              <w:t>“</w:t>
            </w:r>
            <w:r>
              <w:rPr>
                <w:rFonts w:ascii="宋体" w:eastAsia="宋体" w:hAnsi="宋体" w:cs="宋体"/>
                <w:color w:val="000000"/>
                <w:sz w:val="21"/>
              </w:rPr>
              <w:t>利多系列</w:t>
            </w:r>
            <w:r>
              <w:rPr>
                <w:rFonts w:ascii="宋体" w:eastAsia="宋体" w:hAnsi="宋体" w:cs="宋体"/>
                <w:color w:val="000000"/>
                <w:sz w:val="21"/>
              </w:rPr>
              <w:t>”</w:t>
            </w:r>
            <w:r>
              <w:rPr>
                <w:rFonts w:ascii="宋体" w:eastAsia="宋体" w:hAnsi="宋体" w:cs="宋体"/>
                <w:color w:val="000000"/>
                <w:sz w:val="21"/>
              </w:rPr>
              <w:t>产品经理；</w:t>
            </w:r>
            <w:r>
              <w:rPr>
                <w:rFonts w:ascii="宋体" w:eastAsia="宋体" w:hAnsi="宋体" w:cs="宋体"/>
                <w:color w:val="000000"/>
                <w:sz w:val="21"/>
              </w:rPr>
              <w:t>2013</w:t>
            </w:r>
            <w:r>
              <w:rPr>
                <w:rFonts w:ascii="宋体" w:eastAsia="宋体" w:hAnsi="宋体" w:cs="宋体"/>
                <w:color w:val="000000"/>
                <w:sz w:val="21"/>
              </w:rPr>
              <w:t>年加入兴业银行资产管理部产品研发处，任同业</w:t>
            </w:r>
            <w:r>
              <w:rPr>
                <w:rFonts w:ascii="宋体" w:eastAsia="宋体" w:hAnsi="宋体" w:cs="宋体"/>
                <w:color w:val="000000"/>
                <w:sz w:val="21"/>
              </w:rPr>
              <w:t>“</w:t>
            </w:r>
            <w:r>
              <w:rPr>
                <w:rFonts w:ascii="宋体" w:eastAsia="宋体" w:hAnsi="宋体" w:cs="宋体"/>
                <w:color w:val="000000"/>
                <w:sz w:val="21"/>
              </w:rPr>
              <w:t>稳增</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稳增</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产品的投资经理。</w:t>
            </w:r>
            <w:r>
              <w:rPr>
                <w:rFonts w:ascii="宋体" w:eastAsia="宋体" w:hAnsi="宋体" w:cs="宋体"/>
                <w:color w:val="000000"/>
                <w:sz w:val="21"/>
              </w:rPr>
              <w:t>2016</w:t>
            </w:r>
            <w:r>
              <w:rPr>
                <w:rFonts w:ascii="宋体" w:eastAsia="宋体" w:hAnsi="宋体" w:cs="宋体"/>
                <w:color w:val="000000"/>
                <w:sz w:val="21"/>
              </w:rPr>
              <w:t>年起，负责总行资产管理部流动性管理，总规模逾万亿，擅长大资金的资产配置和流动性管理，尤其善于管理同业理财产品。</w:t>
            </w:r>
            <w:r>
              <w:rPr>
                <w:rFonts w:ascii="宋体" w:eastAsia="宋体" w:hAnsi="宋体" w:cs="宋体"/>
                <w:color w:val="000000"/>
                <w:sz w:val="21"/>
              </w:rPr>
              <w:t>2019</w:t>
            </w:r>
            <w:r>
              <w:rPr>
                <w:rFonts w:ascii="宋体" w:eastAsia="宋体" w:hAnsi="宋体" w:cs="宋体"/>
                <w:color w:val="000000"/>
                <w:sz w:val="21"/>
              </w:rPr>
              <w:t>年</w:t>
            </w:r>
            <w:r>
              <w:rPr>
                <w:rFonts w:ascii="宋体" w:eastAsia="宋体" w:hAnsi="宋体" w:cs="宋体"/>
                <w:color w:val="000000"/>
                <w:sz w:val="21"/>
              </w:rPr>
              <w:t>5</w:t>
            </w:r>
            <w:r>
              <w:rPr>
                <w:rFonts w:ascii="宋体" w:eastAsia="宋体" w:hAnsi="宋体" w:cs="宋体"/>
                <w:color w:val="000000"/>
                <w:sz w:val="21"/>
              </w:rPr>
              <w:t>月起担任</w:t>
            </w:r>
            <w:r>
              <w:rPr>
                <w:rFonts w:ascii="宋体" w:eastAsia="宋体" w:hAnsi="宋体" w:cs="宋体"/>
                <w:color w:val="000000"/>
                <w:sz w:val="21"/>
              </w:rPr>
              <w:t>“</w:t>
            </w:r>
            <w:r>
              <w:rPr>
                <w:rFonts w:ascii="宋体" w:eastAsia="宋体" w:hAnsi="宋体" w:cs="宋体"/>
                <w:color w:val="000000"/>
                <w:sz w:val="21"/>
              </w:rPr>
              <w:t>兴业银行添利五号净值型理财产品</w:t>
            </w:r>
            <w:r>
              <w:rPr>
                <w:rFonts w:ascii="宋体" w:eastAsia="宋体" w:hAnsi="宋体" w:cs="宋体"/>
                <w:color w:val="000000"/>
                <w:sz w:val="21"/>
              </w:rPr>
              <w:t>”</w:t>
            </w:r>
            <w:r>
              <w:rPr>
                <w:rFonts w:ascii="宋体" w:eastAsia="宋体" w:hAnsi="宋体" w:cs="宋体"/>
                <w:color w:val="000000"/>
                <w:sz w:val="21"/>
              </w:rPr>
              <w:t>投资经理。</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600"/>
        </w:trPr>
        <w:tc>
          <w:tcPr>
            <w:tcW w:w="1" w:type="dxa"/>
          </w:tcPr>
          <w:p w:rsidR="00966144" w:rsidRDefault="00966144">
            <w:pPr>
              <w:pStyle w:val="EMPTYCELLSTYLE"/>
            </w:pPr>
          </w:p>
        </w:tc>
        <w:tc>
          <w:tcPr>
            <w:tcW w:w="2800" w:type="dxa"/>
            <w:gridSpan w:val="5"/>
          </w:tcPr>
          <w:p w:rsidR="00966144" w:rsidRDefault="00966144">
            <w:pPr>
              <w:pStyle w:val="EMPTYCELLSTYLE"/>
            </w:pPr>
          </w:p>
        </w:tc>
        <w:tc>
          <w:tcPr>
            <w:tcW w:w="600" w:type="dxa"/>
            <w:gridSpan w:val="2"/>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800" w:type="dxa"/>
          </w:tcPr>
          <w:p w:rsidR="00966144" w:rsidRDefault="00966144">
            <w:pPr>
              <w:pStyle w:val="EMPTYCELLSTYLE"/>
            </w:pPr>
          </w:p>
        </w:tc>
        <w:tc>
          <w:tcPr>
            <w:tcW w:w="2400" w:type="dxa"/>
            <w:gridSpan w:val="3"/>
          </w:tcPr>
          <w:p w:rsidR="00966144" w:rsidRDefault="00966144">
            <w:pPr>
              <w:pStyle w:val="EMPTYCELLSTYLE"/>
            </w:pPr>
          </w:p>
        </w:tc>
        <w:tc>
          <w:tcPr>
            <w:tcW w:w="100" w:type="dxa"/>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6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320"/>
        </w:trPr>
        <w:tc>
          <w:tcPr>
            <w:tcW w:w="1" w:type="dxa"/>
          </w:tcPr>
          <w:p w:rsidR="00966144" w:rsidRDefault="00966144">
            <w:pPr>
              <w:pStyle w:val="EMPTYCELLSTYLE"/>
            </w:pPr>
          </w:p>
        </w:tc>
        <w:tc>
          <w:tcPr>
            <w:tcW w:w="2800" w:type="dxa"/>
            <w:gridSpan w:val="5"/>
          </w:tcPr>
          <w:p w:rsidR="00966144" w:rsidRDefault="00966144">
            <w:pPr>
              <w:pStyle w:val="EMPTYCELLSTYLE"/>
            </w:pPr>
          </w:p>
        </w:tc>
        <w:tc>
          <w:tcPr>
            <w:tcW w:w="600" w:type="dxa"/>
            <w:gridSpan w:val="2"/>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800" w:type="dxa"/>
          </w:tcPr>
          <w:p w:rsidR="00966144" w:rsidRDefault="00966144">
            <w:pPr>
              <w:pStyle w:val="EMPTYCELLSTYLE"/>
            </w:pPr>
          </w:p>
        </w:tc>
        <w:tc>
          <w:tcPr>
            <w:tcW w:w="2400" w:type="dxa"/>
            <w:gridSpan w:val="3"/>
          </w:tcPr>
          <w:p w:rsidR="00966144" w:rsidRDefault="00966144">
            <w:pPr>
              <w:pStyle w:val="EMPTYCELLSTYLE"/>
            </w:pPr>
          </w:p>
        </w:tc>
        <w:tc>
          <w:tcPr>
            <w:tcW w:w="100" w:type="dxa"/>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5680"/>
        </w:trPr>
        <w:tc>
          <w:tcPr>
            <w:tcW w:w="1" w:type="dxa"/>
          </w:tcPr>
          <w:p w:rsidR="00966144" w:rsidRDefault="00966144">
            <w:pPr>
              <w:pStyle w:val="EMPTYCELLSTYLE"/>
            </w:pPr>
          </w:p>
        </w:tc>
        <w:tc>
          <w:tcPr>
            <w:tcW w:w="10700" w:type="dxa"/>
            <w:gridSpan w:val="17"/>
            <w:tcMar>
              <w:top w:w="0" w:type="dxa"/>
              <w:left w:w="0" w:type="dxa"/>
              <w:bottom w:w="0" w:type="dxa"/>
              <w:right w:w="0" w:type="dxa"/>
            </w:tcMar>
          </w:tcPr>
          <w:p w:rsidR="00966144" w:rsidRDefault="00353072">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、宏观经济及市场情况</w:t>
            </w:r>
            <w:r>
              <w:rPr>
                <w:rFonts w:ascii="宋体" w:eastAsia="宋体" w:hAnsi="宋体" w:cs="宋体"/>
                <w:color w:val="000000"/>
                <w:sz w:val="21"/>
              </w:rPr>
              <w:br/>
              <w:t xml:space="preserve">    </w:t>
            </w:r>
            <w:proofErr w:type="gramStart"/>
            <w:r>
              <w:rPr>
                <w:rFonts w:ascii="宋体" w:eastAsia="宋体" w:hAnsi="宋体" w:cs="宋体"/>
                <w:color w:val="000000"/>
                <w:sz w:val="21"/>
              </w:rPr>
              <w:t>习主席</w:t>
            </w:r>
            <w:proofErr w:type="gramEnd"/>
            <w:r>
              <w:rPr>
                <w:rFonts w:ascii="宋体" w:eastAsia="宋体" w:hAnsi="宋体" w:cs="宋体"/>
                <w:color w:val="000000"/>
                <w:sz w:val="21"/>
              </w:rPr>
              <w:t>说：</w:t>
            </w:r>
            <w:r>
              <w:rPr>
                <w:rFonts w:ascii="宋体" w:eastAsia="宋体" w:hAnsi="宋体" w:cs="宋体"/>
                <w:color w:val="000000"/>
                <w:sz w:val="21"/>
              </w:rPr>
              <w:t>“2020</w:t>
            </w:r>
            <w:r>
              <w:rPr>
                <w:rFonts w:ascii="宋体" w:eastAsia="宋体" w:hAnsi="宋体" w:cs="宋体"/>
                <w:color w:val="000000"/>
                <w:sz w:val="21"/>
              </w:rPr>
              <w:t>年极不平凡。</w:t>
            </w:r>
            <w:r>
              <w:rPr>
                <w:rFonts w:ascii="宋体" w:eastAsia="宋体" w:hAnsi="宋体" w:cs="宋体"/>
                <w:color w:val="000000"/>
                <w:sz w:val="21"/>
              </w:rPr>
              <w:t>”</w:t>
            </w:r>
            <w:r>
              <w:rPr>
                <w:rFonts w:ascii="宋体" w:eastAsia="宋体" w:hAnsi="宋体" w:cs="宋体"/>
                <w:color w:val="000000"/>
                <w:sz w:val="21"/>
              </w:rPr>
              <w:t>这句话同样适用在今年的债券市场上，用一波三折来概况今年的行情一点也不为过。在新冠疫情和经济修复的主线逻辑下，债市一年内</w:t>
            </w:r>
            <w:proofErr w:type="gramStart"/>
            <w:r>
              <w:rPr>
                <w:rFonts w:ascii="宋体" w:eastAsia="宋体" w:hAnsi="宋体" w:cs="宋体"/>
                <w:color w:val="000000"/>
                <w:sz w:val="21"/>
              </w:rPr>
              <w:t>经历深</w:t>
            </w:r>
            <w:proofErr w:type="gramEnd"/>
            <w:r>
              <w:rPr>
                <w:rFonts w:ascii="宋体" w:eastAsia="宋体" w:hAnsi="宋体" w:cs="宋体"/>
                <w:color w:val="000000"/>
                <w:sz w:val="21"/>
              </w:rPr>
              <w:t>V</w:t>
            </w:r>
            <w:r>
              <w:rPr>
                <w:rFonts w:ascii="宋体" w:eastAsia="宋体" w:hAnsi="宋体" w:cs="宋体"/>
                <w:color w:val="000000"/>
                <w:sz w:val="21"/>
              </w:rPr>
              <w:t>走势，</w:t>
            </w:r>
            <w:r>
              <w:rPr>
                <w:rFonts w:ascii="宋体" w:eastAsia="宋体" w:hAnsi="宋体" w:cs="宋体"/>
                <w:color w:val="000000"/>
                <w:sz w:val="21"/>
              </w:rPr>
              <w:t>10</w:t>
            </w:r>
            <w:r>
              <w:rPr>
                <w:rFonts w:ascii="宋体" w:eastAsia="宋体" w:hAnsi="宋体" w:cs="宋体"/>
                <w:color w:val="000000"/>
                <w:sz w:val="21"/>
              </w:rPr>
              <w:t>年期国债利率在</w:t>
            </w:r>
            <w:r>
              <w:rPr>
                <w:rFonts w:ascii="宋体" w:eastAsia="宋体" w:hAnsi="宋体" w:cs="宋体"/>
                <w:color w:val="000000"/>
                <w:sz w:val="21"/>
              </w:rPr>
              <w:t>2020</w:t>
            </w:r>
            <w:r>
              <w:rPr>
                <w:rFonts w:ascii="宋体" w:eastAsia="宋体" w:hAnsi="宋体" w:cs="宋体"/>
                <w:color w:val="000000"/>
                <w:sz w:val="21"/>
              </w:rPr>
              <w:t>年末又神奇地回到了</w:t>
            </w:r>
            <w:r>
              <w:rPr>
                <w:rFonts w:ascii="宋体" w:eastAsia="宋体" w:hAnsi="宋体" w:cs="宋体"/>
                <w:color w:val="000000"/>
                <w:sz w:val="21"/>
              </w:rPr>
              <w:t>2019</w:t>
            </w:r>
            <w:r>
              <w:rPr>
                <w:rFonts w:ascii="宋体" w:eastAsia="宋体" w:hAnsi="宋体" w:cs="宋体"/>
                <w:color w:val="000000"/>
                <w:sz w:val="21"/>
              </w:rPr>
              <w:t>年末</w:t>
            </w:r>
            <w:r>
              <w:rPr>
                <w:rFonts w:ascii="宋体" w:eastAsia="宋体" w:hAnsi="宋体" w:cs="宋体"/>
                <w:color w:val="000000"/>
                <w:sz w:val="21"/>
              </w:rPr>
              <w:t>3.14%</w:t>
            </w:r>
            <w:r>
              <w:rPr>
                <w:rFonts w:ascii="宋体" w:eastAsia="宋体" w:hAnsi="宋体" w:cs="宋体"/>
                <w:color w:val="000000"/>
                <w:sz w:val="21"/>
              </w:rPr>
              <w:t>的位置。债市行情概括为如下几个阶段：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第一阶段为年初至</w:t>
            </w:r>
            <w:r>
              <w:rPr>
                <w:rFonts w:ascii="宋体" w:eastAsia="宋体" w:hAnsi="宋体" w:cs="宋体"/>
                <w:color w:val="000000"/>
                <w:sz w:val="21"/>
              </w:rPr>
              <w:t>4</w:t>
            </w:r>
            <w:r>
              <w:rPr>
                <w:rFonts w:ascii="宋体" w:eastAsia="宋体" w:hAnsi="宋体" w:cs="宋体"/>
                <w:color w:val="000000"/>
                <w:sz w:val="21"/>
              </w:rPr>
              <w:t>月下旬的牛市。新冠疫情爆发引致经济停滞担忧、全球范围内货币政策大放水。国内央行降息降准，利率快速下行，</w:t>
            </w:r>
            <w:r>
              <w:rPr>
                <w:rFonts w:ascii="宋体" w:eastAsia="宋体" w:hAnsi="宋体" w:cs="宋体"/>
                <w:color w:val="000000"/>
                <w:sz w:val="21"/>
              </w:rPr>
              <w:t>10</w:t>
            </w:r>
            <w:r>
              <w:rPr>
                <w:rFonts w:ascii="宋体" w:eastAsia="宋体" w:hAnsi="宋体" w:cs="宋体"/>
                <w:color w:val="000000"/>
                <w:sz w:val="21"/>
              </w:rPr>
              <w:t>年期国债收益率累计下行</w:t>
            </w:r>
            <w:r>
              <w:rPr>
                <w:rFonts w:ascii="宋体" w:eastAsia="宋体" w:hAnsi="宋体" w:cs="宋体"/>
                <w:color w:val="000000"/>
                <w:sz w:val="21"/>
              </w:rPr>
              <w:t>66bp</w:t>
            </w:r>
            <w:r>
              <w:rPr>
                <w:rFonts w:ascii="宋体" w:eastAsia="宋体" w:hAnsi="宋体" w:cs="宋体"/>
                <w:color w:val="000000"/>
                <w:sz w:val="21"/>
              </w:rPr>
              <w:t>（从</w:t>
            </w:r>
            <w:r>
              <w:rPr>
                <w:rFonts w:ascii="宋体" w:eastAsia="宋体" w:hAnsi="宋体" w:cs="宋体"/>
                <w:color w:val="000000"/>
                <w:sz w:val="21"/>
              </w:rPr>
              <w:t>3.14%</w:t>
            </w:r>
            <w:r>
              <w:rPr>
                <w:rFonts w:ascii="宋体" w:eastAsia="宋体" w:hAnsi="宋体" w:cs="宋体"/>
                <w:color w:val="000000"/>
                <w:sz w:val="21"/>
              </w:rPr>
              <w:t>至</w:t>
            </w:r>
            <w:r>
              <w:rPr>
                <w:rFonts w:ascii="宋体" w:eastAsia="宋体" w:hAnsi="宋体" w:cs="宋体"/>
                <w:color w:val="000000"/>
                <w:sz w:val="21"/>
              </w:rPr>
              <w:t>2.48%</w:t>
            </w:r>
            <w:r>
              <w:rPr>
                <w:rFonts w:ascii="宋体" w:eastAsia="宋体" w:hAnsi="宋体" w:cs="宋体"/>
                <w:color w:val="000000"/>
                <w:sz w:val="21"/>
              </w:rPr>
              <w:t>），突破了上一轮牛市的低点。</w:t>
            </w:r>
            <w:r>
              <w:rPr>
                <w:rFonts w:ascii="宋体" w:eastAsia="宋体" w:hAnsi="宋体" w:cs="宋体"/>
                <w:color w:val="000000"/>
                <w:sz w:val="21"/>
              </w:rPr>
              <w:br/>
              <w:t xml:space="preserve">    </w:t>
            </w:r>
            <w:r>
              <w:rPr>
                <w:rFonts w:ascii="宋体" w:eastAsia="宋体" w:hAnsi="宋体" w:cs="宋体"/>
                <w:color w:val="000000"/>
                <w:sz w:val="21"/>
              </w:rPr>
              <w:t>第二阶段为</w:t>
            </w:r>
            <w:r>
              <w:rPr>
                <w:rFonts w:ascii="宋体" w:eastAsia="宋体" w:hAnsi="宋体" w:cs="宋体"/>
                <w:color w:val="000000"/>
                <w:sz w:val="21"/>
              </w:rPr>
              <w:t>4</w:t>
            </w:r>
            <w:r>
              <w:rPr>
                <w:rFonts w:ascii="宋体" w:eastAsia="宋体" w:hAnsi="宋体" w:cs="宋体"/>
                <w:color w:val="000000"/>
                <w:sz w:val="21"/>
              </w:rPr>
              <w:t>月底至</w:t>
            </w:r>
            <w:r>
              <w:rPr>
                <w:rFonts w:ascii="宋体" w:eastAsia="宋体" w:hAnsi="宋体" w:cs="宋体"/>
                <w:color w:val="000000"/>
                <w:sz w:val="21"/>
              </w:rPr>
              <w:t>7</w:t>
            </w:r>
            <w:r>
              <w:rPr>
                <w:rFonts w:ascii="宋体" w:eastAsia="宋体" w:hAnsi="宋体" w:cs="宋体"/>
                <w:color w:val="000000"/>
                <w:sz w:val="21"/>
              </w:rPr>
              <w:t>月的快熊。疫情得到控制后，复工复产推进，经济实现深</w:t>
            </w:r>
            <w:r>
              <w:rPr>
                <w:rFonts w:ascii="宋体" w:eastAsia="宋体" w:hAnsi="宋体" w:cs="宋体"/>
                <w:color w:val="000000"/>
                <w:sz w:val="21"/>
              </w:rPr>
              <w:t>“V”</w:t>
            </w:r>
            <w:r>
              <w:rPr>
                <w:rFonts w:ascii="宋体" w:eastAsia="宋体" w:hAnsi="宋体" w:cs="宋体"/>
                <w:color w:val="000000"/>
                <w:sz w:val="21"/>
              </w:rPr>
              <w:t>修复。以货币政策回归常态化为触发，债市快速转熊，利率上行并且一度突破达到疫情前水平，</w:t>
            </w:r>
            <w:r>
              <w:rPr>
                <w:rFonts w:ascii="宋体" w:eastAsia="宋体" w:hAnsi="宋体" w:cs="宋体"/>
                <w:color w:val="000000"/>
                <w:sz w:val="21"/>
              </w:rPr>
              <w:t>10</w:t>
            </w:r>
            <w:r>
              <w:rPr>
                <w:rFonts w:ascii="宋体" w:eastAsia="宋体" w:hAnsi="宋体" w:cs="宋体"/>
                <w:color w:val="000000"/>
                <w:sz w:val="21"/>
              </w:rPr>
              <w:t>年期国债收益率累计上行</w:t>
            </w:r>
            <w:r>
              <w:rPr>
                <w:rFonts w:ascii="宋体" w:eastAsia="宋体" w:hAnsi="宋体" w:cs="宋体"/>
                <w:color w:val="000000"/>
                <w:sz w:val="21"/>
              </w:rPr>
              <w:t>42bp</w:t>
            </w:r>
            <w:r>
              <w:rPr>
                <w:rFonts w:ascii="宋体" w:eastAsia="宋体" w:hAnsi="宋体" w:cs="宋体"/>
                <w:color w:val="000000"/>
                <w:sz w:val="21"/>
              </w:rPr>
              <w:t>（从</w:t>
            </w:r>
            <w:r>
              <w:rPr>
                <w:rFonts w:ascii="宋体" w:eastAsia="宋体" w:hAnsi="宋体" w:cs="宋体"/>
                <w:color w:val="000000"/>
                <w:sz w:val="21"/>
              </w:rPr>
              <w:t>2.48%</w:t>
            </w:r>
            <w:r>
              <w:rPr>
                <w:rFonts w:ascii="宋体" w:eastAsia="宋体" w:hAnsi="宋体" w:cs="宋体"/>
                <w:color w:val="000000"/>
                <w:sz w:val="21"/>
              </w:rPr>
              <w:t>到</w:t>
            </w:r>
            <w:r>
              <w:rPr>
                <w:rFonts w:ascii="宋体" w:eastAsia="宋体" w:hAnsi="宋体" w:cs="宋体"/>
                <w:color w:val="000000"/>
                <w:sz w:val="21"/>
              </w:rPr>
              <w:t>2.86%</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第三阶段为</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12</w:t>
            </w:r>
            <w:r>
              <w:rPr>
                <w:rFonts w:ascii="宋体" w:eastAsia="宋体" w:hAnsi="宋体" w:cs="宋体"/>
                <w:color w:val="000000"/>
                <w:sz w:val="21"/>
              </w:rPr>
              <w:t>月中的</w:t>
            </w:r>
            <w:proofErr w:type="gramStart"/>
            <w:r>
              <w:rPr>
                <w:rFonts w:ascii="宋体" w:eastAsia="宋体" w:hAnsi="宋体" w:cs="宋体"/>
                <w:color w:val="000000"/>
                <w:sz w:val="21"/>
              </w:rPr>
              <w:t>震荡偏熊格局</w:t>
            </w:r>
            <w:proofErr w:type="gramEnd"/>
            <w:r>
              <w:rPr>
                <w:rFonts w:ascii="宋体" w:eastAsia="宋体" w:hAnsi="宋体" w:cs="宋体"/>
                <w:color w:val="000000"/>
                <w:sz w:val="21"/>
              </w:rPr>
              <w:t>。债市由暴跌向</w:t>
            </w:r>
            <w:r>
              <w:rPr>
                <w:rFonts w:ascii="宋体" w:eastAsia="宋体" w:hAnsi="宋体" w:cs="宋体"/>
                <w:color w:val="000000"/>
                <w:sz w:val="21"/>
              </w:rPr>
              <w:t>阴跌切换，空头思维形成，但市场没有明确逻辑主线，</w:t>
            </w:r>
            <w:r>
              <w:rPr>
                <w:rFonts w:ascii="宋体" w:eastAsia="宋体" w:hAnsi="宋体" w:cs="宋体"/>
                <w:color w:val="000000"/>
                <w:sz w:val="21"/>
              </w:rPr>
              <w:t>10</w:t>
            </w:r>
            <w:r>
              <w:rPr>
                <w:rFonts w:ascii="宋体" w:eastAsia="宋体" w:hAnsi="宋体" w:cs="宋体"/>
                <w:color w:val="000000"/>
                <w:sz w:val="21"/>
              </w:rPr>
              <w:t>年期国债收益率震荡上行</w:t>
            </w:r>
            <w:r>
              <w:rPr>
                <w:rFonts w:ascii="宋体" w:eastAsia="宋体" w:hAnsi="宋体" w:cs="宋体"/>
                <w:color w:val="000000"/>
                <w:sz w:val="21"/>
              </w:rPr>
              <w:t>43bp</w:t>
            </w:r>
            <w:r>
              <w:rPr>
                <w:rFonts w:ascii="宋体" w:eastAsia="宋体" w:hAnsi="宋体" w:cs="宋体"/>
                <w:color w:val="000000"/>
                <w:sz w:val="21"/>
              </w:rPr>
              <w:t>（从</w:t>
            </w:r>
            <w:r>
              <w:rPr>
                <w:rFonts w:ascii="宋体" w:eastAsia="宋体" w:hAnsi="宋体" w:cs="宋体"/>
                <w:color w:val="000000"/>
                <w:sz w:val="21"/>
              </w:rPr>
              <w:t>2.86%</w:t>
            </w:r>
            <w:r>
              <w:rPr>
                <w:rFonts w:ascii="宋体" w:eastAsia="宋体" w:hAnsi="宋体" w:cs="宋体"/>
                <w:color w:val="000000"/>
                <w:sz w:val="21"/>
              </w:rPr>
              <w:t>到</w:t>
            </w:r>
            <w:r>
              <w:rPr>
                <w:rFonts w:ascii="宋体" w:eastAsia="宋体" w:hAnsi="宋体" w:cs="宋体"/>
                <w:color w:val="000000"/>
                <w:sz w:val="21"/>
              </w:rPr>
              <w:t>3.29%</w:t>
            </w:r>
            <w:r>
              <w:rPr>
                <w:rFonts w:ascii="宋体" w:eastAsia="宋体" w:hAnsi="宋体" w:cs="宋体"/>
                <w:color w:val="000000"/>
                <w:sz w:val="21"/>
              </w:rPr>
              <w:t>，截至</w:t>
            </w:r>
            <w:r>
              <w:rPr>
                <w:rFonts w:ascii="宋体" w:eastAsia="宋体" w:hAnsi="宋体" w:cs="宋体"/>
                <w:color w:val="000000"/>
                <w:sz w:val="21"/>
              </w:rPr>
              <w:t>2020.12.18</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第四阶段为</w:t>
            </w:r>
            <w:r>
              <w:rPr>
                <w:rFonts w:ascii="宋体" w:eastAsia="宋体" w:hAnsi="宋体" w:cs="宋体"/>
                <w:color w:val="000000"/>
                <w:sz w:val="21"/>
              </w:rPr>
              <w:t>12</w:t>
            </w:r>
            <w:r>
              <w:rPr>
                <w:rFonts w:ascii="宋体" w:eastAsia="宋体" w:hAnsi="宋体" w:cs="宋体"/>
                <w:color w:val="000000"/>
                <w:sz w:val="21"/>
              </w:rPr>
              <w:t>月中至年末的</w:t>
            </w:r>
            <w:proofErr w:type="gramStart"/>
            <w:r>
              <w:rPr>
                <w:rFonts w:ascii="宋体" w:eastAsia="宋体" w:hAnsi="宋体" w:cs="宋体"/>
                <w:color w:val="000000"/>
                <w:sz w:val="21"/>
              </w:rPr>
              <w:t>震荡偏牛格局</w:t>
            </w:r>
            <w:proofErr w:type="gramEnd"/>
            <w:r>
              <w:rPr>
                <w:rFonts w:ascii="宋体" w:eastAsia="宋体" w:hAnsi="宋体" w:cs="宋体"/>
                <w:color w:val="000000"/>
                <w:sz w:val="21"/>
              </w:rPr>
              <w:t>。随着</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18</w:t>
            </w:r>
            <w:r>
              <w:rPr>
                <w:rFonts w:ascii="宋体" w:eastAsia="宋体" w:hAnsi="宋体" w:cs="宋体"/>
                <w:color w:val="000000"/>
                <w:sz w:val="21"/>
              </w:rPr>
              <w:t>日中央经济工作会议定调宏观政策</w:t>
            </w:r>
            <w:proofErr w:type="gramStart"/>
            <w:r>
              <w:rPr>
                <w:rFonts w:ascii="宋体" w:eastAsia="宋体" w:hAnsi="宋体" w:cs="宋体"/>
                <w:color w:val="000000"/>
                <w:sz w:val="21"/>
              </w:rPr>
              <w:t>不</w:t>
            </w:r>
            <w:proofErr w:type="gramEnd"/>
            <w:r>
              <w:rPr>
                <w:rFonts w:ascii="宋体" w:eastAsia="宋体" w:hAnsi="宋体" w:cs="宋体"/>
                <w:color w:val="000000"/>
                <w:sz w:val="21"/>
              </w:rPr>
              <w:t>急转弯开始，央行加大货币市场投放力度，天量</w:t>
            </w:r>
            <w:r>
              <w:rPr>
                <w:rFonts w:ascii="宋体" w:eastAsia="宋体" w:hAnsi="宋体" w:cs="宋体"/>
                <w:color w:val="000000"/>
                <w:sz w:val="21"/>
              </w:rPr>
              <w:t>MLF</w:t>
            </w:r>
            <w:r>
              <w:rPr>
                <w:rFonts w:ascii="宋体" w:eastAsia="宋体" w:hAnsi="宋体" w:cs="宋体"/>
                <w:color w:val="000000"/>
                <w:sz w:val="21"/>
              </w:rPr>
              <w:t>、</w:t>
            </w:r>
            <w:r>
              <w:rPr>
                <w:rFonts w:ascii="宋体" w:eastAsia="宋体" w:hAnsi="宋体" w:cs="宋体"/>
                <w:color w:val="000000"/>
                <w:sz w:val="21"/>
              </w:rPr>
              <w:t>OMO</w:t>
            </w:r>
            <w:r>
              <w:rPr>
                <w:rFonts w:ascii="宋体" w:eastAsia="宋体" w:hAnsi="宋体" w:cs="宋体"/>
                <w:color w:val="000000"/>
                <w:sz w:val="21"/>
              </w:rPr>
              <w:t>投放，使得市场对前期中性偏紧的货币政策有中性偏宽松预期，有机构已经开始启动明年</w:t>
            </w:r>
            <w:r>
              <w:rPr>
                <w:rFonts w:ascii="宋体" w:eastAsia="宋体" w:hAnsi="宋体" w:cs="宋体"/>
                <w:color w:val="000000"/>
                <w:sz w:val="21"/>
              </w:rPr>
              <w:t>1</w:t>
            </w:r>
            <w:r>
              <w:rPr>
                <w:rFonts w:ascii="宋体" w:eastAsia="宋体" w:hAnsi="宋体" w:cs="宋体"/>
                <w:color w:val="000000"/>
                <w:sz w:val="21"/>
              </w:rPr>
              <w:t>季度的抢跑行情。</w:t>
            </w:r>
            <w:r>
              <w:rPr>
                <w:rFonts w:ascii="宋体" w:eastAsia="宋体" w:hAnsi="宋体" w:cs="宋体"/>
                <w:color w:val="000000"/>
                <w:sz w:val="21"/>
              </w:rPr>
              <w:t>10</w:t>
            </w:r>
            <w:r>
              <w:rPr>
                <w:rFonts w:ascii="宋体" w:eastAsia="宋体" w:hAnsi="宋体" w:cs="宋体"/>
                <w:color w:val="000000"/>
                <w:sz w:val="21"/>
              </w:rPr>
              <w:t>年期国债收益率震荡下行</w:t>
            </w:r>
            <w:r>
              <w:rPr>
                <w:rFonts w:ascii="宋体" w:eastAsia="宋体" w:hAnsi="宋体" w:cs="宋体"/>
                <w:color w:val="000000"/>
                <w:sz w:val="21"/>
              </w:rPr>
              <w:t>15bp</w:t>
            </w:r>
            <w:r>
              <w:rPr>
                <w:rFonts w:ascii="宋体" w:eastAsia="宋体" w:hAnsi="宋体" w:cs="宋体"/>
                <w:color w:val="000000"/>
                <w:sz w:val="21"/>
              </w:rPr>
              <w:t>（从</w:t>
            </w:r>
            <w:r>
              <w:rPr>
                <w:rFonts w:ascii="宋体" w:eastAsia="宋体" w:hAnsi="宋体" w:cs="宋体"/>
                <w:color w:val="000000"/>
                <w:sz w:val="21"/>
              </w:rPr>
              <w:t>3.29%</w:t>
            </w:r>
            <w:r>
              <w:rPr>
                <w:rFonts w:ascii="宋体" w:eastAsia="宋体" w:hAnsi="宋体" w:cs="宋体"/>
                <w:color w:val="000000"/>
                <w:sz w:val="21"/>
              </w:rPr>
              <w:t>到</w:t>
            </w:r>
            <w:r>
              <w:rPr>
                <w:rFonts w:ascii="宋体" w:eastAsia="宋体" w:hAnsi="宋体" w:cs="宋体"/>
                <w:color w:val="000000"/>
                <w:sz w:val="21"/>
              </w:rPr>
              <w:t>3.14%</w:t>
            </w:r>
            <w:r>
              <w:rPr>
                <w:rFonts w:ascii="宋体" w:eastAsia="宋体" w:hAnsi="宋体" w:cs="宋体"/>
                <w:color w:val="000000"/>
                <w:sz w:val="21"/>
              </w:rPr>
              <w:t>）。</w:t>
            </w:r>
            <w:r>
              <w:rPr>
                <w:rFonts w:ascii="宋体" w:eastAsia="宋体" w:hAnsi="宋体" w:cs="宋体"/>
                <w:color w:val="000000"/>
                <w:sz w:val="21"/>
              </w:rPr>
              <w:br/>
              <w:t xml:space="preserve">    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w:t>
            </w:r>
            <w:r>
              <w:rPr>
                <w:rFonts w:ascii="宋体" w:eastAsia="宋体" w:hAnsi="宋体" w:cs="宋体"/>
                <w:color w:val="000000"/>
                <w:sz w:val="21"/>
              </w:rPr>
              <w:t>2020.1.1</w:t>
            </w:r>
            <w:r>
              <w:rPr>
                <w:rFonts w:ascii="宋体" w:eastAsia="宋体" w:hAnsi="宋体" w:cs="宋体"/>
                <w:color w:val="000000"/>
                <w:sz w:val="21"/>
              </w:rPr>
              <w:t>-2020.12.31</w:t>
            </w:r>
            <w:r>
              <w:rPr>
                <w:rFonts w:ascii="宋体" w:eastAsia="宋体" w:hAnsi="宋体" w:cs="宋体"/>
                <w:color w:val="000000"/>
                <w:sz w:val="21"/>
              </w:rPr>
              <w:t>），产品规模经历了大幅波动，年中高点达到</w:t>
            </w:r>
            <w:r>
              <w:rPr>
                <w:rFonts w:ascii="宋体" w:eastAsia="宋体" w:hAnsi="宋体" w:cs="宋体"/>
                <w:color w:val="000000"/>
                <w:sz w:val="21"/>
              </w:rPr>
              <w:t>470</w:t>
            </w:r>
            <w:r>
              <w:rPr>
                <w:rFonts w:ascii="宋体" w:eastAsia="宋体" w:hAnsi="宋体" w:cs="宋体"/>
                <w:color w:val="000000"/>
                <w:sz w:val="21"/>
              </w:rPr>
              <w:t>亿，年末规模</w:t>
            </w:r>
            <w:r>
              <w:rPr>
                <w:rFonts w:ascii="宋体" w:eastAsia="宋体" w:hAnsi="宋体" w:cs="宋体"/>
                <w:color w:val="000000"/>
                <w:sz w:val="21"/>
              </w:rPr>
              <w:t>207</w:t>
            </w:r>
            <w:r>
              <w:rPr>
                <w:rFonts w:ascii="宋体" w:eastAsia="宋体" w:hAnsi="宋体" w:cs="宋体"/>
                <w:color w:val="000000"/>
                <w:sz w:val="21"/>
              </w:rPr>
              <w:t>亿基本</w:t>
            </w:r>
            <w:r w:rsidR="00836CE1">
              <w:rPr>
                <w:rFonts w:ascii="宋体" w:eastAsia="宋体" w:hAnsi="宋体" w:cs="宋体"/>
                <w:color w:val="000000"/>
                <w:sz w:val="21"/>
              </w:rPr>
              <w:t>回</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400"/>
        </w:trPr>
        <w:tc>
          <w:tcPr>
            <w:tcW w:w="1" w:type="dxa"/>
          </w:tcPr>
          <w:p w:rsidR="00966144" w:rsidRDefault="00966144">
            <w:pPr>
              <w:pStyle w:val="EMPTYCELLSTYLE"/>
            </w:pPr>
          </w:p>
        </w:tc>
        <w:tc>
          <w:tcPr>
            <w:tcW w:w="2800" w:type="dxa"/>
            <w:gridSpan w:val="5"/>
          </w:tcPr>
          <w:p w:rsidR="00966144" w:rsidRDefault="00966144">
            <w:pPr>
              <w:pStyle w:val="EMPTYCELLSTYLE"/>
            </w:pPr>
          </w:p>
        </w:tc>
        <w:tc>
          <w:tcPr>
            <w:tcW w:w="600" w:type="dxa"/>
            <w:gridSpan w:val="2"/>
          </w:tcPr>
          <w:p w:rsidR="00966144" w:rsidRDefault="00966144">
            <w:pPr>
              <w:pStyle w:val="EMPTYCELLSTYLE"/>
            </w:pPr>
          </w:p>
        </w:tc>
        <w:tc>
          <w:tcPr>
            <w:tcW w:w="2000" w:type="dxa"/>
            <w:gridSpan w:val="3"/>
            <w:tcMar>
              <w:top w:w="0" w:type="dxa"/>
              <w:left w:w="0" w:type="dxa"/>
              <w:bottom w:w="0" w:type="dxa"/>
              <w:right w:w="0" w:type="dxa"/>
            </w:tcMar>
          </w:tcPr>
          <w:p w:rsidR="00966144" w:rsidRDefault="0035307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966144" w:rsidRDefault="00353072">
            <w:pPr>
              <w:jc w:val="left"/>
            </w:pPr>
            <w:r>
              <w:rPr>
                <w:rFonts w:ascii="SansSerif" w:eastAsia="SansSerif" w:hAnsi="SansSerif" w:cs="SansSerif"/>
                <w:color w:val="000000"/>
                <w:sz w:val="18"/>
              </w:rPr>
              <w:t>9</w:t>
            </w:r>
          </w:p>
        </w:tc>
        <w:tc>
          <w:tcPr>
            <w:tcW w:w="800" w:type="dxa"/>
          </w:tcPr>
          <w:p w:rsidR="00966144" w:rsidRDefault="00966144">
            <w:pPr>
              <w:pStyle w:val="EMPTYCELLSTYLE"/>
            </w:pPr>
          </w:p>
        </w:tc>
        <w:tc>
          <w:tcPr>
            <w:tcW w:w="2400" w:type="dxa"/>
            <w:gridSpan w:val="3"/>
          </w:tcPr>
          <w:p w:rsidR="00966144" w:rsidRDefault="00966144">
            <w:pPr>
              <w:pStyle w:val="EMPTYCELLSTYLE"/>
            </w:pPr>
          </w:p>
        </w:tc>
        <w:tc>
          <w:tcPr>
            <w:tcW w:w="100" w:type="dxa"/>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Pr>
        <w:tc>
          <w:tcPr>
            <w:tcW w:w="1" w:type="dxa"/>
          </w:tcPr>
          <w:p w:rsidR="00966144" w:rsidRDefault="00966144">
            <w:pPr>
              <w:pStyle w:val="EMPTYCELLSTYLE"/>
              <w:pageBreakBefore/>
            </w:pPr>
            <w:bookmarkStart w:id="4" w:name="JR_PAGE_ANCHOR_0_5"/>
            <w:bookmarkEnd w:id="4"/>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val="4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bottom"/>
          </w:tcPr>
          <w:p w:rsidR="00966144" w:rsidRDefault="003530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20"/>
        </w:trPr>
        <w:tc>
          <w:tcPr>
            <w:tcW w:w="1" w:type="dxa"/>
          </w:tcPr>
          <w:p w:rsidR="00966144" w:rsidRDefault="00966144">
            <w:pPr>
              <w:pStyle w:val="EMPTYCELLSTYLE"/>
            </w:pPr>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20"/>
        </w:trPr>
        <w:tc>
          <w:tcPr>
            <w:tcW w:w="1" w:type="dxa"/>
          </w:tcPr>
          <w:p w:rsidR="00966144" w:rsidRDefault="0096614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val="7960"/>
        </w:trPr>
        <w:tc>
          <w:tcPr>
            <w:tcW w:w="1" w:type="dxa"/>
          </w:tcPr>
          <w:p w:rsidR="00966144" w:rsidRDefault="00966144">
            <w:pPr>
              <w:pStyle w:val="EMPTYCELLSTYLE"/>
            </w:pPr>
          </w:p>
        </w:tc>
        <w:tc>
          <w:tcPr>
            <w:tcW w:w="10700" w:type="dxa"/>
            <w:gridSpan w:val="17"/>
            <w:tcMar>
              <w:top w:w="0" w:type="dxa"/>
              <w:left w:w="0" w:type="dxa"/>
              <w:bottom w:w="0" w:type="dxa"/>
              <w:right w:w="0" w:type="dxa"/>
            </w:tcMar>
          </w:tcPr>
          <w:p w:rsidR="00966144" w:rsidRDefault="00353072">
            <w:pPr>
              <w:spacing w:line="320" w:lineRule="exact"/>
              <w:jc w:val="left"/>
            </w:pPr>
            <w:r>
              <w:rPr>
                <w:rFonts w:ascii="宋体" w:eastAsia="宋体" w:hAnsi="宋体" w:cs="宋体"/>
                <w:color w:val="000000"/>
                <w:sz w:val="21"/>
              </w:rPr>
              <w:t>到</w:t>
            </w:r>
            <w:r>
              <w:rPr>
                <w:rFonts w:ascii="宋体" w:eastAsia="宋体" w:hAnsi="宋体" w:cs="宋体"/>
                <w:color w:val="000000"/>
                <w:sz w:val="21"/>
              </w:rPr>
              <w:t>19</w:t>
            </w:r>
            <w:r>
              <w:rPr>
                <w:rFonts w:ascii="宋体" w:eastAsia="宋体" w:hAnsi="宋体" w:cs="宋体"/>
                <w:color w:val="000000"/>
                <w:sz w:val="21"/>
              </w:rPr>
              <w:t>年末的水平。特别是临近</w:t>
            </w:r>
            <w:r>
              <w:rPr>
                <w:rFonts w:ascii="宋体" w:eastAsia="宋体" w:hAnsi="宋体" w:cs="宋体"/>
                <w:color w:val="000000"/>
                <w:sz w:val="21"/>
              </w:rPr>
              <w:t>12</w:t>
            </w:r>
            <w:r>
              <w:rPr>
                <w:rFonts w:ascii="宋体" w:eastAsia="宋体" w:hAnsi="宋体" w:cs="宋体"/>
                <w:color w:val="000000"/>
                <w:sz w:val="21"/>
              </w:rPr>
              <w:t>月，因同业客户监管指标、流动性、特殊时点等综合因素影响，添利</w:t>
            </w:r>
            <w:r>
              <w:rPr>
                <w:rFonts w:ascii="宋体" w:eastAsia="宋体" w:hAnsi="宋体" w:cs="宋体"/>
                <w:color w:val="000000"/>
                <w:sz w:val="21"/>
              </w:rPr>
              <w:t>5</w:t>
            </w:r>
            <w:r>
              <w:rPr>
                <w:rFonts w:ascii="宋体" w:eastAsia="宋体" w:hAnsi="宋体" w:cs="宋体"/>
                <w:color w:val="000000"/>
                <w:sz w:val="21"/>
              </w:rPr>
              <w:t>号规模出现大规模赎回。四季度月日均</w:t>
            </w:r>
            <w:r>
              <w:rPr>
                <w:rFonts w:ascii="宋体" w:eastAsia="宋体" w:hAnsi="宋体" w:cs="宋体"/>
                <w:color w:val="000000"/>
                <w:sz w:val="21"/>
              </w:rPr>
              <w:t>324</w:t>
            </w:r>
            <w:r>
              <w:rPr>
                <w:rFonts w:ascii="宋体" w:eastAsia="宋体" w:hAnsi="宋体" w:cs="宋体"/>
                <w:color w:val="000000"/>
                <w:sz w:val="21"/>
              </w:rPr>
              <w:t>亿元，较三季度日均减少</w:t>
            </w:r>
            <w:r>
              <w:rPr>
                <w:rFonts w:ascii="宋体" w:eastAsia="宋体" w:hAnsi="宋体" w:cs="宋体"/>
                <w:color w:val="000000"/>
                <w:sz w:val="21"/>
              </w:rPr>
              <w:t>14.7%</w:t>
            </w:r>
            <w:r>
              <w:rPr>
                <w:rFonts w:ascii="宋体" w:eastAsia="宋体" w:hAnsi="宋体" w:cs="宋体"/>
                <w:color w:val="000000"/>
                <w:sz w:val="21"/>
              </w:rPr>
              <w:t>。由于规模下降较快，产品正回购比例迅速走高，截止年</w:t>
            </w:r>
            <w:proofErr w:type="gramStart"/>
            <w:r>
              <w:rPr>
                <w:rFonts w:ascii="宋体" w:eastAsia="宋体" w:hAnsi="宋体" w:cs="宋体"/>
                <w:color w:val="000000"/>
                <w:sz w:val="21"/>
              </w:rPr>
              <w:t>末时</w:t>
            </w:r>
            <w:proofErr w:type="gramEnd"/>
            <w:r>
              <w:rPr>
                <w:rFonts w:ascii="宋体" w:eastAsia="宋体" w:hAnsi="宋体" w:cs="宋体"/>
                <w:color w:val="000000"/>
                <w:sz w:val="21"/>
              </w:rPr>
              <w:t>点，杠杆比例为</w:t>
            </w:r>
            <w:r>
              <w:rPr>
                <w:rFonts w:ascii="宋体" w:eastAsia="宋体" w:hAnsi="宋体" w:cs="宋体"/>
                <w:color w:val="000000"/>
                <w:sz w:val="21"/>
              </w:rPr>
              <w:t>152.3%</w:t>
            </w:r>
            <w:r>
              <w:rPr>
                <w:rFonts w:ascii="宋体" w:eastAsia="宋体" w:hAnsi="宋体" w:cs="宋体"/>
                <w:color w:val="000000"/>
                <w:sz w:val="21"/>
              </w:rPr>
              <w:t>。从</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看，本产品收益区间维持在</w:t>
            </w:r>
            <w:r>
              <w:rPr>
                <w:rFonts w:ascii="宋体" w:eastAsia="宋体" w:hAnsi="宋体" w:cs="宋体"/>
                <w:color w:val="000000"/>
                <w:sz w:val="21"/>
              </w:rPr>
              <w:t>2.38%</w:t>
            </w:r>
            <w:r>
              <w:rPr>
                <w:rFonts w:ascii="宋体" w:eastAsia="宋体" w:hAnsi="宋体" w:cs="宋体"/>
                <w:color w:val="000000"/>
                <w:sz w:val="21"/>
              </w:rPr>
              <w:t>至</w:t>
            </w:r>
            <w:r>
              <w:rPr>
                <w:rFonts w:ascii="宋体" w:eastAsia="宋体" w:hAnsi="宋体" w:cs="宋体"/>
                <w:color w:val="000000"/>
                <w:sz w:val="21"/>
              </w:rPr>
              <w:t>3.66%</w:t>
            </w:r>
            <w:r>
              <w:rPr>
                <w:rFonts w:ascii="宋体" w:eastAsia="宋体" w:hAnsi="宋体" w:cs="宋体"/>
                <w:color w:val="000000"/>
                <w:sz w:val="21"/>
              </w:rPr>
              <w:t>之间，全年平均</w:t>
            </w:r>
            <w:r>
              <w:rPr>
                <w:rFonts w:ascii="宋体" w:eastAsia="宋体" w:hAnsi="宋体" w:cs="宋体"/>
                <w:color w:val="000000"/>
                <w:sz w:val="21"/>
              </w:rPr>
              <w:t>2.81%</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资产端方面，上半年市场流动性极度宽松，以高评级、</w:t>
            </w:r>
            <w:proofErr w:type="gramStart"/>
            <w:r>
              <w:rPr>
                <w:rFonts w:ascii="宋体" w:eastAsia="宋体" w:hAnsi="宋体" w:cs="宋体"/>
                <w:color w:val="000000"/>
                <w:sz w:val="21"/>
              </w:rPr>
              <w:t>短久期</w:t>
            </w:r>
            <w:proofErr w:type="gramEnd"/>
            <w:r>
              <w:rPr>
                <w:rFonts w:ascii="宋体" w:eastAsia="宋体" w:hAnsi="宋体" w:cs="宋体"/>
                <w:color w:val="000000"/>
                <w:sz w:val="21"/>
              </w:rPr>
              <w:t>的债券为主，结合对应期限杠杆增厚产品收益；下半年起考虑到产品在年</w:t>
            </w:r>
            <w:proofErr w:type="gramStart"/>
            <w:r>
              <w:rPr>
                <w:rFonts w:ascii="宋体" w:eastAsia="宋体" w:hAnsi="宋体" w:cs="宋体"/>
                <w:color w:val="000000"/>
                <w:sz w:val="21"/>
              </w:rPr>
              <w:t>末可</w:t>
            </w:r>
            <w:proofErr w:type="gramEnd"/>
            <w:r>
              <w:rPr>
                <w:rFonts w:ascii="宋体" w:eastAsia="宋体" w:hAnsi="宋体" w:cs="宋体"/>
                <w:color w:val="000000"/>
                <w:sz w:val="21"/>
              </w:rPr>
              <w:t>能流动性紧张，</w:t>
            </w:r>
            <w:proofErr w:type="gramStart"/>
            <w:r>
              <w:rPr>
                <w:rFonts w:ascii="宋体" w:eastAsia="宋体" w:hAnsi="宋体" w:cs="宋体"/>
                <w:color w:val="000000"/>
                <w:sz w:val="21"/>
              </w:rPr>
              <w:t>故资产</w:t>
            </w:r>
            <w:proofErr w:type="gramEnd"/>
            <w:r>
              <w:rPr>
                <w:rFonts w:ascii="宋体" w:eastAsia="宋体" w:hAnsi="宋体" w:cs="宋体"/>
                <w:color w:val="000000"/>
                <w:sz w:val="21"/>
              </w:rPr>
              <w:t>构建提前抢跑，特别是在</w:t>
            </w:r>
            <w:proofErr w:type="gramStart"/>
            <w:r>
              <w:rPr>
                <w:rFonts w:ascii="宋体" w:eastAsia="宋体" w:hAnsi="宋体" w:cs="宋体"/>
                <w:color w:val="000000"/>
                <w:sz w:val="21"/>
              </w:rPr>
              <w:t>永煤事件</w:t>
            </w:r>
            <w:proofErr w:type="gramEnd"/>
            <w:r>
              <w:rPr>
                <w:rFonts w:ascii="宋体" w:eastAsia="宋体" w:hAnsi="宋体" w:cs="宋体"/>
                <w:color w:val="000000"/>
                <w:sz w:val="21"/>
              </w:rPr>
              <w:t>爆发以后，果断加大一级高评级债券的投标力度，增加</w:t>
            </w:r>
            <w:r>
              <w:rPr>
                <w:rFonts w:ascii="宋体" w:eastAsia="宋体" w:hAnsi="宋体" w:cs="宋体"/>
                <w:color w:val="000000"/>
                <w:sz w:val="21"/>
              </w:rPr>
              <w:t>1</w:t>
            </w:r>
            <w:r>
              <w:rPr>
                <w:rFonts w:ascii="宋体" w:eastAsia="宋体" w:hAnsi="宋体" w:cs="宋体"/>
                <w:color w:val="000000"/>
                <w:sz w:val="21"/>
              </w:rPr>
              <w:t>年期存放同业、</w:t>
            </w:r>
            <w:r>
              <w:rPr>
                <w:rFonts w:ascii="宋体" w:eastAsia="宋体" w:hAnsi="宋体" w:cs="宋体"/>
                <w:color w:val="000000"/>
                <w:sz w:val="21"/>
              </w:rPr>
              <w:t>1-3</w:t>
            </w:r>
            <w:r>
              <w:rPr>
                <w:rFonts w:ascii="宋体" w:eastAsia="宋体" w:hAnsi="宋体" w:cs="宋体"/>
                <w:color w:val="000000"/>
                <w:sz w:val="21"/>
              </w:rPr>
              <w:t>年利率债、同业存单和高收益债券。截止当前，这些资产都获得了不错的浮盈，提高了整个组合的收益。同时，在</w:t>
            </w:r>
            <w:r>
              <w:rPr>
                <w:rFonts w:ascii="宋体" w:eastAsia="宋体" w:hAnsi="宋体" w:cs="宋体"/>
                <w:color w:val="000000"/>
                <w:sz w:val="21"/>
              </w:rPr>
              <w:t>12</w:t>
            </w:r>
            <w:r>
              <w:rPr>
                <w:rFonts w:ascii="宋体" w:eastAsia="宋体" w:hAnsi="宋体" w:cs="宋体"/>
                <w:color w:val="000000"/>
                <w:sz w:val="21"/>
              </w:rPr>
              <w:t>月为缓解产品流动性，主动卖出静态较低的资产，为明年腾空间。</w:t>
            </w:r>
            <w:r>
              <w:rPr>
                <w:rFonts w:ascii="宋体" w:eastAsia="宋体" w:hAnsi="宋体" w:cs="宋体"/>
                <w:color w:val="000000"/>
                <w:sz w:val="21"/>
              </w:rPr>
              <w:br/>
              <w:t xml:space="preserve">    3</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展望一季度，</w:t>
            </w:r>
            <w:r>
              <w:rPr>
                <w:rFonts w:ascii="宋体" w:eastAsia="宋体" w:hAnsi="宋体" w:cs="宋体"/>
                <w:color w:val="000000"/>
                <w:sz w:val="21"/>
              </w:rPr>
              <w:t xml:space="preserve"> </w:t>
            </w:r>
            <w:r>
              <w:rPr>
                <w:rFonts w:ascii="宋体" w:eastAsia="宋体" w:hAnsi="宋体" w:cs="宋体"/>
                <w:color w:val="000000"/>
                <w:sz w:val="21"/>
              </w:rPr>
              <w:t>市场一致认为</w:t>
            </w:r>
            <w:r>
              <w:rPr>
                <w:rFonts w:ascii="宋体" w:eastAsia="宋体" w:hAnsi="宋体" w:cs="宋体"/>
                <w:color w:val="000000"/>
                <w:sz w:val="21"/>
              </w:rPr>
              <w:t>2021</w:t>
            </w:r>
            <w:r>
              <w:rPr>
                <w:rFonts w:ascii="宋体" w:eastAsia="宋体" w:hAnsi="宋体" w:cs="宋体"/>
                <w:color w:val="000000"/>
                <w:sz w:val="21"/>
              </w:rPr>
              <w:t>年全年</w:t>
            </w:r>
            <w:r>
              <w:rPr>
                <w:rFonts w:ascii="宋体" w:eastAsia="宋体" w:hAnsi="宋体" w:cs="宋体"/>
                <w:color w:val="000000"/>
                <w:sz w:val="21"/>
              </w:rPr>
              <w:t>GDP</w:t>
            </w:r>
            <w:r>
              <w:rPr>
                <w:rFonts w:ascii="宋体" w:eastAsia="宋体" w:hAnsi="宋体" w:cs="宋体"/>
                <w:color w:val="000000"/>
                <w:sz w:val="21"/>
              </w:rPr>
              <w:t>将呈现前高后低，</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在今年</w:t>
            </w:r>
            <w:r>
              <w:rPr>
                <w:rFonts w:ascii="宋体" w:eastAsia="宋体" w:hAnsi="宋体" w:cs="宋体"/>
                <w:color w:val="000000"/>
                <w:sz w:val="21"/>
              </w:rPr>
              <w:t>11</w:t>
            </w:r>
            <w:r>
              <w:rPr>
                <w:rFonts w:ascii="宋体" w:eastAsia="宋体" w:hAnsi="宋体" w:cs="宋体"/>
                <w:color w:val="000000"/>
                <w:sz w:val="21"/>
              </w:rPr>
              <w:t>月已达到高点，未来将冲高回落。需警惕信用扩张放缓带来的信用事件发生。此外，今年超预期的进出口数据，在明年全球疫情逐渐得到控制后，对国内经济增长的贡献将逐渐走</w:t>
            </w:r>
            <w:r>
              <w:rPr>
                <w:rFonts w:ascii="宋体" w:eastAsia="宋体" w:hAnsi="宋体" w:cs="宋体"/>
                <w:color w:val="000000"/>
                <w:sz w:val="21"/>
              </w:rPr>
              <w:t>弱，消费、制造业投资、将成为经济复苏的主力。而宏观经济政策</w:t>
            </w:r>
            <w:r>
              <w:rPr>
                <w:rFonts w:ascii="宋体" w:eastAsia="宋体" w:hAnsi="宋体" w:cs="宋体"/>
                <w:color w:val="000000"/>
                <w:sz w:val="21"/>
              </w:rPr>
              <w:t>“</w:t>
            </w:r>
            <w:r>
              <w:rPr>
                <w:rFonts w:ascii="宋体" w:eastAsia="宋体" w:hAnsi="宋体" w:cs="宋体"/>
                <w:color w:val="000000"/>
                <w:sz w:val="21"/>
              </w:rPr>
              <w:t>不急转弯</w:t>
            </w:r>
            <w:r>
              <w:rPr>
                <w:rFonts w:ascii="宋体" w:eastAsia="宋体" w:hAnsi="宋体" w:cs="宋体"/>
                <w:color w:val="000000"/>
                <w:sz w:val="21"/>
              </w:rPr>
              <w:t>”</w:t>
            </w:r>
            <w:r>
              <w:rPr>
                <w:rFonts w:ascii="宋体" w:eastAsia="宋体" w:hAnsi="宋体" w:cs="宋体"/>
                <w:color w:val="000000"/>
                <w:sz w:val="21"/>
              </w:rPr>
              <w:t>，不急是短期，转弯是中期，预示着后期经济增长的力度和长度都将趋缓。从货币政策来看，从</w:t>
            </w:r>
            <w:r>
              <w:rPr>
                <w:rFonts w:ascii="宋体" w:eastAsia="宋体" w:hAnsi="宋体" w:cs="宋体"/>
                <w:color w:val="000000"/>
                <w:sz w:val="21"/>
              </w:rPr>
              <w:t>12</w:t>
            </w:r>
            <w:r>
              <w:rPr>
                <w:rFonts w:ascii="宋体" w:eastAsia="宋体" w:hAnsi="宋体" w:cs="宋体"/>
                <w:color w:val="000000"/>
                <w:sz w:val="21"/>
              </w:rPr>
              <w:t>月开始央行大量公开市场的货币投放，</w:t>
            </w:r>
            <w:r>
              <w:rPr>
                <w:rFonts w:ascii="宋体" w:eastAsia="宋体" w:hAnsi="宋体" w:cs="宋体"/>
                <w:color w:val="000000"/>
                <w:sz w:val="21"/>
              </w:rPr>
              <w:t>1</w:t>
            </w:r>
            <w:r>
              <w:rPr>
                <w:rFonts w:ascii="宋体" w:eastAsia="宋体" w:hAnsi="宋体" w:cs="宋体"/>
                <w:color w:val="000000"/>
                <w:sz w:val="21"/>
              </w:rPr>
              <w:t>年期</w:t>
            </w:r>
            <w:proofErr w:type="gramStart"/>
            <w:r>
              <w:rPr>
                <w:rFonts w:ascii="宋体" w:eastAsia="宋体" w:hAnsi="宋体" w:cs="宋体"/>
                <w:color w:val="000000"/>
                <w:sz w:val="21"/>
              </w:rPr>
              <w:t>国股存单</w:t>
            </w:r>
            <w:proofErr w:type="gramEnd"/>
            <w:r>
              <w:rPr>
                <w:rFonts w:ascii="宋体" w:eastAsia="宋体" w:hAnsi="宋体" w:cs="宋体"/>
                <w:color w:val="000000"/>
                <w:sz w:val="21"/>
              </w:rPr>
              <w:t>从</w:t>
            </w:r>
            <w:r>
              <w:rPr>
                <w:rFonts w:ascii="宋体" w:eastAsia="宋体" w:hAnsi="宋体" w:cs="宋体"/>
                <w:color w:val="000000"/>
                <w:sz w:val="21"/>
              </w:rPr>
              <w:t>3.3%</w:t>
            </w:r>
            <w:r>
              <w:rPr>
                <w:rFonts w:ascii="宋体" w:eastAsia="宋体" w:hAnsi="宋体" w:cs="宋体"/>
                <w:color w:val="000000"/>
                <w:sz w:val="21"/>
              </w:rPr>
              <w:t>左右的位置迅速下到</w:t>
            </w:r>
            <w:r>
              <w:rPr>
                <w:rFonts w:ascii="宋体" w:eastAsia="宋体" w:hAnsi="宋体" w:cs="宋体"/>
                <w:color w:val="000000"/>
                <w:sz w:val="21"/>
              </w:rPr>
              <w:t>2.9%-3%</w:t>
            </w:r>
            <w:r>
              <w:rPr>
                <w:rFonts w:ascii="宋体" w:eastAsia="宋体" w:hAnsi="宋体" w:cs="宋体"/>
                <w:color w:val="000000"/>
                <w:sz w:val="21"/>
              </w:rPr>
              <w:t>，</w:t>
            </w:r>
            <w:r>
              <w:rPr>
                <w:rFonts w:ascii="宋体" w:eastAsia="宋体" w:hAnsi="宋体" w:cs="宋体"/>
                <w:color w:val="000000"/>
                <w:sz w:val="21"/>
              </w:rPr>
              <w:t>DR001</w:t>
            </w:r>
            <w:r>
              <w:rPr>
                <w:rFonts w:ascii="宋体" w:eastAsia="宋体" w:hAnsi="宋体" w:cs="宋体"/>
                <w:color w:val="000000"/>
                <w:sz w:val="21"/>
              </w:rPr>
              <w:t>很长时间维持在</w:t>
            </w:r>
            <w:r>
              <w:rPr>
                <w:rFonts w:ascii="宋体" w:eastAsia="宋体" w:hAnsi="宋体" w:cs="宋体"/>
                <w:color w:val="000000"/>
                <w:sz w:val="21"/>
              </w:rPr>
              <w:t>1%</w:t>
            </w:r>
            <w:r>
              <w:rPr>
                <w:rFonts w:ascii="宋体" w:eastAsia="宋体" w:hAnsi="宋体" w:cs="宋体"/>
                <w:color w:val="000000"/>
                <w:sz w:val="21"/>
              </w:rPr>
              <w:t>以下，市场流动性虽不可能回到</w:t>
            </w:r>
            <w:proofErr w:type="gramStart"/>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月极最宽松</w:t>
            </w:r>
            <w:proofErr w:type="gramEnd"/>
            <w:r>
              <w:rPr>
                <w:rFonts w:ascii="宋体" w:eastAsia="宋体" w:hAnsi="宋体" w:cs="宋体"/>
                <w:color w:val="000000"/>
                <w:sz w:val="21"/>
              </w:rPr>
              <w:t>的时点，但年末的宽松也可以传达了央行</w:t>
            </w:r>
            <w:proofErr w:type="gramStart"/>
            <w:r>
              <w:rPr>
                <w:rFonts w:ascii="宋体" w:eastAsia="宋体" w:hAnsi="宋体" w:cs="宋体"/>
                <w:color w:val="000000"/>
                <w:sz w:val="21"/>
              </w:rPr>
              <w:t>近期维稳的</w:t>
            </w:r>
            <w:proofErr w:type="gramEnd"/>
            <w:r>
              <w:rPr>
                <w:rFonts w:ascii="宋体" w:eastAsia="宋体" w:hAnsi="宋体" w:cs="宋体"/>
                <w:color w:val="000000"/>
                <w:sz w:val="21"/>
              </w:rPr>
              <w:t>态度。因此，债市收益率将回归到类似</w:t>
            </w:r>
            <w:r>
              <w:rPr>
                <w:rFonts w:ascii="宋体" w:eastAsia="宋体" w:hAnsi="宋体" w:cs="宋体"/>
                <w:color w:val="000000"/>
                <w:sz w:val="21"/>
              </w:rPr>
              <w:t>2019</w:t>
            </w:r>
            <w:r>
              <w:rPr>
                <w:rFonts w:ascii="宋体" w:eastAsia="宋体" w:hAnsi="宋体" w:cs="宋体"/>
                <w:color w:val="000000"/>
                <w:sz w:val="21"/>
              </w:rPr>
              <w:t>年上有顶、下有底的状态。</w:t>
            </w:r>
            <w:r>
              <w:rPr>
                <w:rFonts w:ascii="宋体" w:eastAsia="宋体" w:hAnsi="宋体" w:cs="宋体"/>
                <w:color w:val="000000"/>
                <w:sz w:val="21"/>
              </w:rPr>
              <w:br/>
              <w:t xml:space="preserve">    </w:t>
            </w:r>
            <w:r>
              <w:rPr>
                <w:rFonts w:ascii="宋体" w:eastAsia="宋体" w:hAnsi="宋体" w:cs="宋体"/>
                <w:color w:val="000000"/>
                <w:sz w:val="21"/>
              </w:rPr>
              <w:t>在这种背景下，流动性管理至关重要，既要保证产品能在流动性宽松的</w:t>
            </w:r>
            <w:r>
              <w:rPr>
                <w:rFonts w:ascii="宋体" w:eastAsia="宋体" w:hAnsi="宋体" w:cs="宋体"/>
                <w:color w:val="000000"/>
                <w:sz w:val="21"/>
              </w:rPr>
              <w:t>时候接受客户申购保证收益；又要抗住波动时产品赎回带来的被动斩仓是的损益。总的来说，在当前的宏观周期阶段，交易性机会大于趋势性机会。站在当下，</w:t>
            </w:r>
            <w:r>
              <w:rPr>
                <w:rFonts w:ascii="宋体" w:eastAsia="宋体" w:hAnsi="宋体" w:cs="宋体"/>
                <w:color w:val="000000"/>
                <w:sz w:val="21"/>
              </w:rPr>
              <w:t>10</w:t>
            </w:r>
            <w:r>
              <w:rPr>
                <w:rFonts w:ascii="宋体" w:eastAsia="宋体" w:hAnsi="宋体" w:cs="宋体"/>
                <w:color w:val="000000"/>
                <w:sz w:val="21"/>
              </w:rPr>
              <w:t>年期国债收益率又回到</w:t>
            </w:r>
            <w:r>
              <w:rPr>
                <w:rFonts w:ascii="宋体" w:eastAsia="宋体" w:hAnsi="宋体" w:cs="宋体"/>
                <w:color w:val="000000"/>
                <w:sz w:val="21"/>
              </w:rPr>
              <w:t>2019</w:t>
            </w:r>
            <w:r>
              <w:rPr>
                <w:rFonts w:ascii="宋体" w:eastAsia="宋体" w:hAnsi="宋体" w:cs="宋体"/>
                <w:color w:val="000000"/>
                <w:sz w:val="21"/>
              </w:rPr>
              <w:t>年末位置附近，利率债重回波动区间偏下的水平，中期仍存在不确定性。信用债收益率处于分化中，规避弱国企、</w:t>
            </w:r>
            <w:proofErr w:type="gramStart"/>
            <w:r>
              <w:rPr>
                <w:rFonts w:ascii="宋体" w:eastAsia="宋体" w:hAnsi="宋体" w:cs="宋体"/>
                <w:color w:val="000000"/>
                <w:sz w:val="21"/>
              </w:rPr>
              <w:t>弱城投</w:t>
            </w:r>
            <w:proofErr w:type="gramEnd"/>
            <w:r>
              <w:rPr>
                <w:rFonts w:ascii="宋体" w:eastAsia="宋体" w:hAnsi="宋体" w:cs="宋体"/>
                <w:color w:val="000000"/>
                <w:sz w:val="21"/>
              </w:rPr>
              <w:t>，提防低评级债券信用利差</w:t>
            </w:r>
            <w:proofErr w:type="gramStart"/>
            <w:r>
              <w:rPr>
                <w:rFonts w:ascii="宋体" w:eastAsia="宋体" w:hAnsi="宋体" w:cs="宋体"/>
                <w:color w:val="000000"/>
                <w:sz w:val="21"/>
              </w:rPr>
              <w:t>走阔带来</w:t>
            </w:r>
            <w:proofErr w:type="gramEnd"/>
            <w:r>
              <w:rPr>
                <w:rFonts w:ascii="宋体" w:eastAsia="宋体" w:hAnsi="宋体" w:cs="宋体"/>
                <w:color w:val="000000"/>
                <w:sz w:val="21"/>
              </w:rPr>
              <w:t>的估值风险。依然看好</w:t>
            </w:r>
            <w:proofErr w:type="gramStart"/>
            <w:r>
              <w:rPr>
                <w:rFonts w:ascii="宋体" w:eastAsia="宋体" w:hAnsi="宋体" w:cs="宋体"/>
                <w:color w:val="000000"/>
                <w:sz w:val="21"/>
              </w:rPr>
              <w:t>短久期</w:t>
            </w:r>
            <w:proofErr w:type="gramEnd"/>
            <w:r>
              <w:rPr>
                <w:rFonts w:ascii="宋体" w:eastAsia="宋体" w:hAnsi="宋体" w:cs="宋体"/>
                <w:color w:val="000000"/>
                <w:sz w:val="21"/>
              </w:rPr>
              <w:t>、好资质的私募品种的债券。</w:t>
            </w:r>
            <w:r>
              <w:rPr>
                <w:rFonts w:ascii="宋体" w:eastAsia="宋体" w:hAnsi="宋体" w:cs="宋体"/>
                <w:color w:val="000000"/>
                <w:sz w:val="21"/>
              </w:rPr>
              <w:br/>
              <w:t xml:space="preserve">    </w:t>
            </w:r>
            <w:r>
              <w:rPr>
                <w:rFonts w:ascii="宋体" w:eastAsia="宋体" w:hAnsi="宋体" w:cs="宋体"/>
                <w:color w:val="000000"/>
                <w:sz w:val="21"/>
              </w:rPr>
              <w:t>总之，我们将深入研究分析宏观经济运行规律和利率变化趋势，综合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各投资品种的风险收益特征，在此基础上自上而下地制定科学有效的投资策略。</w:t>
            </w: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460"/>
        </w:trPr>
        <w:tc>
          <w:tcPr>
            <w:tcW w:w="1" w:type="dxa"/>
          </w:tcPr>
          <w:p w:rsidR="00966144" w:rsidRDefault="00966144">
            <w:pPr>
              <w:pStyle w:val="EMPTYCELLSTYLE"/>
            </w:pPr>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val="6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480"/>
        </w:trPr>
        <w:tc>
          <w:tcPr>
            <w:tcW w:w="1" w:type="dxa"/>
          </w:tcPr>
          <w:p w:rsidR="00966144" w:rsidRDefault="00966144">
            <w:pPr>
              <w:pStyle w:val="EMPTYCELLSTYLE"/>
            </w:pPr>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val="2800"/>
        </w:trPr>
        <w:tc>
          <w:tcPr>
            <w:tcW w:w="1" w:type="dxa"/>
          </w:tcPr>
          <w:p w:rsidR="00966144" w:rsidRDefault="00966144">
            <w:pPr>
              <w:pStyle w:val="EMPTYCELLSTYLE"/>
            </w:pPr>
          </w:p>
        </w:tc>
        <w:tc>
          <w:tcPr>
            <w:tcW w:w="20" w:type="dxa"/>
          </w:tcPr>
          <w:p w:rsidR="00966144" w:rsidRDefault="00966144">
            <w:pPr>
              <w:pStyle w:val="EMPTYCELLSTYLE"/>
            </w:pPr>
          </w:p>
        </w:tc>
        <w:tc>
          <w:tcPr>
            <w:tcW w:w="10700" w:type="dxa"/>
            <w:gridSpan w:val="18"/>
            <w:tcMar>
              <w:top w:w="0" w:type="dxa"/>
              <w:left w:w="0" w:type="dxa"/>
              <w:bottom w:w="0" w:type="dxa"/>
              <w:right w:w="0" w:type="dxa"/>
            </w:tcMar>
          </w:tcPr>
          <w:p w:rsidR="00966144" w:rsidRDefault="00353072">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600"/>
        </w:trPr>
        <w:tc>
          <w:tcPr>
            <w:tcW w:w="1" w:type="dxa"/>
          </w:tcPr>
          <w:p w:rsidR="00966144" w:rsidRDefault="00966144">
            <w:pPr>
              <w:pStyle w:val="EMPTYCELLSTYLE"/>
            </w:pPr>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val="6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审计报告</w:t>
            </w: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1300"/>
        </w:trPr>
        <w:tc>
          <w:tcPr>
            <w:tcW w:w="1" w:type="dxa"/>
          </w:tcPr>
          <w:p w:rsidR="00966144" w:rsidRDefault="00966144">
            <w:pPr>
              <w:pStyle w:val="EMPTYCELLSTYLE"/>
            </w:pPr>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val="400"/>
        </w:trPr>
        <w:tc>
          <w:tcPr>
            <w:tcW w:w="1" w:type="dxa"/>
          </w:tcPr>
          <w:p w:rsidR="00966144" w:rsidRDefault="00966144">
            <w:pPr>
              <w:pStyle w:val="EMPTYCELLSTYLE"/>
            </w:pPr>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Mar>
              <w:top w:w="0" w:type="dxa"/>
              <w:left w:w="0" w:type="dxa"/>
              <w:bottom w:w="0" w:type="dxa"/>
              <w:right w:w="0" w:type="dxa"/>
            </w:tcMar>
          </w:tcPr>
          <w:p w:rsidR="00966144" w:rsidRDefault="0035307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966144" w:rsidRDefault="00353072">
            <w:pPr>
              <w:jc w:val="left"/>
            </w:pPr>
            <w:r>
              <w:rPr>
                <w:rFonts w:ascii="SansSerif" w:eastAsia="SansSerif" w:hAnsi="SansSerif" w:cs="SansSerif"/>
                <w:color w:val="000000"/>
                <w:sz w:val="18"/>
              </w:rPr>
              <w:t>9</w:t>
            </w: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Pr>
        <w:tc>
          <w:tcPr>
            <w:tcW w:w="1" w:type="dxa"/>
          </w:tcPr>
          <w:p w:rsidR="00966144" w:rsidRDefault="00966144">
            <w:pPr>
              <w:pStyle w:val="EMPTYCELLSTYLE"/>
              <w:pageBreakBefore/>
            </w:pPr>
            <w:bookmarkStart w:id="5" w:name="JR_PAGE_ANCHOR_0_6"/>
            <w:bookmarkEnd w:id="5"/>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val="4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bottom"/>
          </w:tcPr>
          <w:p w:rsidR="00966144" w:rsidRDefault="003530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20"/>
        </w:trPr>
        <w:tc>
          <w:tcPr>
            <w:tcW w:w="1" w:type="dxa"/>
          </w:tcPr>
          <w:p w:rsidR="00966144" w:rsidRDefault="00966144">
            <w:pPr>
              <w:pStyle w:val="EMPTYCELLSTYLE"/>
            </w:pPr>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20"/>
        </w:trPr>
        <w:tc>
          <w:tcPr>
            <w:tcW w:w="1" w:type="dxa"/>
          </w:tcPr>
          <w:p w:rsidR="00966144" w:rsidRDefault="0096614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400"/>
        </w:trPr>
        <w:tc>
          <w:tcPr>
            <w:tcW w:w="1" w:type="dxa"/>
          </w:tcPr>
          <w:p w:rsidR="00966144" w:rsidRDefault="00966144">
            <w:pPr>
              <w:pStyle w:val="EMPTYCELLSTYLE"/>
            </w:pPr>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val="1480"/>
        </w:trPr>
        <w:tc>
          <w:tcPr>
            <w:tcW w:w="1" w:type="dxa"/>
          </w:tcPr>
          <w:p w:rsidR="00966144" w:rsidRDefault="00966144">
            <w:pPr>
              <w:pStyle w:val="EMPTYCELLSTYLE"/>
            </w:pPr>
          </w:p>
        </w:tc>
        <w:tc>
          <w:tcPr>
            <w:tcW w:w="10700" w:type="dxa"/>
            <w:gridSpan w:val="17"/>
            <w:tcMar>
              <w:top w:w="0" w:type="dxa"/>
              <w:left w:w="0" w:type="dxa"/>
              <w:bottom w:w="0" w:type="dxa"/>
              <w:right w:w="0" w:type="dxa"/>
            </w:tcMar>
            <w:vAlign w:val="center"/>
          </w:tcPr>
          <w:p w:rsidR="00966144" w:rsidRDefault="00353072">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本产品聘请毕马威会计师事务所（特殊普通合伙）上海分所依据中国注册会计师审计准则对本产品的财务报表，包括</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日的资产负债表，</w:t>
            </w:r>
            <w:r>
              <w:rPr>
                <w:rFonts w:ascii="宋体" w:eastAsia="宋体" w:hAnsi="宋体" w:cs="宋体"/>
                <w:color w:val="000000"/>
                <w:sz w:val="21"/>
              </w:rPr>
              <w:t>2020</w:t>
            </w:r>
            <w:r>
              <w:rPr>
                <w:rFonts w:ascii="宋体" w:eastAsia="宋体" w:hAnsi="宋体" w:cs="宋体"/>
                <w:color w:val="000000"/>
                <w:sz w:val="21"/>
              </w:rPr>
              <w:t>年度的利润表和理财产品净值变动表以及相关财务报表附注进行了审计，并出具了审计报告。</w:t>
            </w: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600"/>
        </w:trPr>
        <w:tc>
          <w:tcPr>
            <w:tcW w:w="1" w:type="dxa"/>
          </w:tcPr>
          <w:p w:rsidR="00966144" w:rsidRDefault="00966144">
            <w:pPr>
              <w:pStyle w:val="EMPTYCELLSTYLE"/>
            </w:pPr>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val="6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4"/>
              </w:rPr>
              <w:t xml:space="preserve">§ </w:t>
            </w:r>
            <w:r>
              <w:rPr>
                <w:rFonts w:ascii="宋体" w:eastAsia="宋体" w:hAnsi="宋体" w:cs="宋体"/>
                <w:b/>
                <w:color w:val="000000"/>
                <w:sz w:val="24"/>
              </w:rPr>
              <w:t>八</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200"/>
        </w:trPr>
        <w:tc>
          <w:tcPr>
            <w:tcW w:w="1" w:type="dxa"/>
          </w:tcPr>
          <w:p w:rsidR="00966144" w:rsidRDefault="00966144">
            <w:pPr>
              <w:pStyle w:val="EMPTYCELLSTYLE"/>
            </w:pPr>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val="400"/>
        </w:trPr>
        <w:tc>
          <w:tcPr>
            <w:tcW w:w="1" w:type="dxa"/>
          </w:tcPr>
          <w:p w:rsidR="00966144" w:rsidRDefault="00966144">
            <w:pPr>
              <w:pStyle w:val="EMPTYCELLSTYLE"/>
            </w:pPr>
          </w:p>
        </w:tc>
        <w:tc>
          <w:tcPr>
            <w:tcW w:w="20" w:type="dxa"/>
          </w:tcPr>
          <w:p w:rsidR="00966144" w:rsidRDefault="00966144">
            <w:pPr>
              <w:pStyle w:val="EMPTYCELLSTYLE"/>
            </w:pPr>
          </w:p>
        </w:tc>
        <w:tc>
          <w:tcPr>
            <w:tcW w:w="10700" w:type="dxa"/>
            <w:gridSpan w:val="18"/>
            <w:tcMar>
              <w:top w:w="0" w:type="dxa"/>
              <w:left w:w="0" w:type="dxa"/>
              <w:bottom w:w="0" w:type="dxa"/>
              <w:right w:w="0" w:type="dxa"/>
            </w:tcMar>
            <w:vAlign w:val="center"/>
          </w:tcPr>
          <w:p w:rsidR="00966144" w:rsidRDefault="0035307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40"/>
        </w:trPr>
        <w:tc>
          <w:tcPr>
            <w:tcW w:w="1" w:type="dxa"/>
          </w:tcPr>
          <w:p w:rsidR="00966144" w:rsidRDefault="00966144">
            <w:pPr>
              <w:pStyle w:val="EMPTYCELLSTYLE"/>
            </w:pPr>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2400"/>
        </w:trPr>
        <w:tc>
          <w:tcPr>
            <w:tcW w:w="1" w:type="dxa"/>
          </w:tcPr>
          <w:p w:rsidR="00966144" w:rsidRDefault="00966144">
            <w:pPr>
              <w:pStyle w:val="EMPTYCELLSTYLE"/>
            </w:pPr>
          </w:p>
        </w:tc>
        <w:tc>
          <w:tcPr>
            <w:tcW w:w="20" w:type="dxa"/>
          </w:tcPr>
          <w:p w:rsidR="00966144" w:rsidRDefault="00966144">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3200"/>
              <w:gridCol w:w="4000"/>
              <w:gridCol w:w="2500"/>
            </w:tblGrid>
            <w:tr w:rsidR="0096614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序号</w:t>
                        </w:r>
                      </w:p>
                    </w:tc>
                  </w:tr>
                </w:tbl>
                <w:p w:rsidR="00966144" w:rsidRDefault="00966144">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966144">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资产类型</w:t>
                        </w:r>
                      </w:p>
                    </w:tc>
                  </w:tr>
                </w:tbl>
                <w:p w:rsidR="00966144" w:rsidRDefault="00966144">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966144" w:rsidRDefault="00966144">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966144">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966144" w:rsidRDefault="00966144">
                  <w:pPr>
                    <w:pStyle w:val="EMPTYCELLSTYLE"/>
                  </w:pPr>
                </w:p>
              </w:tc>
            </w:tr>
            <w:tr w:rsidR="0096614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600"/>
                    </w:trPr>
                    <w:tc>
                      <w:tcPr>
                        <w:tcW w:w="1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w:t>
                        </w:r>
                      </w:p>
                    </w:tc>
                  </w:tr>
                </w:tbl>
                <w:p w:rsidR="00966144" w:rsidRDefault="00966144">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966144">
                    <w:tblPrEx>
                      <w:tblCellMar>
                        <w:top w:w="0" w:type="dxa"/>
                        <w:bottom w:w="0" w:type="dxa"/>
                      </w:tblCellMar>
                    </w:tblPrEx>
                    <w:trPr>
                      <w:trHeight w:val="600"/>
                    </w:trPr>
                    <w:tc>
                      <w:tcPr>
                        <w:tcW w:w="32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现金及存款</w:t>
                        </w:r>
                      </w:p>
                    </w:tc>
                  </w:tr>
                </w:tbl>
                <w:p w:rsidR="00966144" w:rsidRDefault="0096614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00"/>
                    </w:trPr>
                    <w:tc>
                      <w:tcPr>
                        <w:tcW w:w="4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16.16</w:t>
                        </w:r>
                      </w:p>
                    </w:tc>
                  </w:tr>
                </w:tbl>
                <w:p w:rsidR="00966144" w:rsidRDefault="00966144">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966144">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w:t>
                        </w:r>
                      </w:p>
                    </w:tc>
                  </w:tr>
                </w:tbl>
                <w:p w:rsidR="00966144" w:rsidRDefault="00966144">
                  <w:pPr>
                    <w:pStyle w:val="EMPTYCELLSTYLE"/>
                  </w:pPr>
                </w:p>
              </w:tc>
            </w:tr>
            <w:tr w:rsidR="0096614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600"/>
                    </w:trPr>
                    <w:tc>
                      <w:tcPr>
                        <w:tcW w:w="1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w:t>
                        </w:r>
                      </w:p>
                    </w:tc>
                  </w:tr>
                </w:tbl>
                <w:p w:rsidR="00966144" w:rsidRDefault="00966144">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966144">
                    <w:tblPrEx>
                      <w:tblCellMar>
                        <w:top w:w="0" w:type="dxa"/>
                        <w:bottom w:w="0" w:type="dxa"/>
                      </w:tblCellMar>
                    </w:tblPrEx>
                    <w:trPr>
                      <w:trHeight w:val="600"/>
                    </w:trPr>
                    <w:tc>
                      <w:tcPr>
                        <w:tcW w:w="32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债券投资</w:t>
                        </w:r>
                      </w:p>
                    </w:tc>
                  </w:tr>
                </w:tbl>
                <w:p w:rsidR="00966144" w:rsidRDefault="0096614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00"/>
                    </w:trPr>
                    <w:tc>
                      <w:tcPr>
                        <w:tcW w:w="4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83.84</w:t>
                        </w:r>
                      </w:p>
                    </w:tc>
                  </w:tr>
                </w:tbl>
                <w:p w:rsidR="00966144" w:rsidRDefault="00966144">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966144">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w:t>
                        </w:r>
                      </w:p>
                    </w:tc>
                  </w:tr>
                </w:tbl>
                <w:p w:rsidR="00966144" w:rsidRDefault="00966144">
                  <w:pPr>
                    <w:pStyle w:val="EMPTYCELLSTYLE"/>
                  </w:pPr>
                </w:p>
              </w:tc>
            </w:tr>
            <w:tr w:rsidR="0096614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600"/>
                    </w:trPr>
                    <w:tc>
                      <w:tcPr>
                        <w:tcW w:w="1000" w:type="dxa"/>
                        <w:tcMar>
                          <w:top w:w="0" w:type="dxa"/>
                          <w:left w:w="0" w:type="dxa"/>
                          <w:bottom w:w="0" w:type="dxa"/>
                          <w:right w:w="0" w:type="dxa"/>
                        </w:tcMar>
                        <w:vAlign w:val="center"/>
                      </w:tcPr>
                      <w:p w:rsidR="00966144" w:rsidRDefault="00966144">
                        <w:pPr>
                          <w:jc w:val="center"/>
                        </w:pPr>
                      </w:p>
                    </w:tc>
                  </w:tr>
                </w:tbl>
                <w:p w:rsidR="00966144" w:rsidRDefault="00966144">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966144">
                    <w:tblPrEx>
                      <w:tblCellMar>
                        <w:top w:w="0" w:type="dxa"/>
                        <w:bottom w:w="0" w:type="dxa"/>
                      </w:tblCellMar>
                    </w:tblPrEx>
                    <w:trPr>
                      <w:trHeight w:val="600"/>
                    </w:trPr>
                    <w:tc>
                      <w:tcPr>
                        <w:tcW w:w="32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总计</w:t>
                        </w:r>
                      </w:p>
                    </w:tc>
                  </w:tr>
                </w:tbl>
                <w:p w:rsidR="00966144" w:rsidRDefault="0096614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00"/>
                    </w:trPr>
                    <w:tc>
                      <w:tcPr>
                        <w:tcW w:w="4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100.00</w:t>
                        </w:r>
                      </w:p>
                    </w:tc>
                  </w:tr>
                </w:tbl>
                <w:p w:rsidR="00966144" w:rsidRDefault="00966144">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966144">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w:t>
                        </w:r>
                      </w:p>
                    </w:tc>
                  </w:tr>
                </w:tbl>
                <w:p w:rsidR="00966144" w:rsidRDefault="00966144">
                  <w:pPr>
                    <w:pStyle w:val="EMPTYCELLSTYLE"/>
                  </w:pPr>
                </w:p>
              </w:tc>
            </w:tr>
          </w:tbl>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60"/>
        </w:trPr>
        <w:tc>
          <w:tcPr>
            <w:tcW w:w="1" w:type="dxa"/>
          </w:tcPr>
          <w:p w:rsidR="00966144" w:rsidRDefault="00966144">
            <w:pPr>
              <w:pStyle w:val="EMPTYCELLSTYLE"/>
            </w:pPr>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val="6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center"/>
          </w:tcPr>
          <w:p w:rsidR="00966144" w:rsidRDefault="0035307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val="1000"/>
        </w:trPr>
        <w:tc>
          <w:tcPr>
            <w:tcW w:w="1" w:type="dxa"/>
          </w:tcPr>
          <w:p w:rsidR="00966144" w:rsidRDefault="00966144">
            <w:pPr>
              <w:pStyle w:val="EMPTYCELLSTYLE"/>
            </w:pPr>
          </w:p>
        </w:tc>
        <w:tc>
          <w:tcPr>
            <w:tcW w:w="10700" w:type="dxa"/>
            <w:gridSpan w:val="17"/>
            <w:tcMar>
              <w:top w:w="0" w:type="dxa"/>
              <w:left w:w="0" w:type="dxa"/>
              <w:bottom w:w="0" w:type="dxa"/>
              <w:right w:w="0" w:type="dxa"/>
            </w:tcMar>
          </w:tcPr>
          <w:p w:rsidR="00966144" w:rsidRDefault="0035307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添利</w:t>
            </w:r>
            <w:r>
              <w:rPr>
                <w:rFonts w:ascii="宋体" w:eastAsia="宋体" w:hAnsi="宋体" w:cs="宋体"/>
                <w:color w:val="000000"/>
                <w:sz w:val="21"/>
              </w:rPr>
              <w:t>5</w:t>
            </w:r>
            <w:r>
              <w:rPr>
                <w:rFonts w:ascii="宋体" w:eastAsia="宋体" w:hAnsi="宋体" w:cs="宋体"/>
                <w:color w:val="000000"/>
                <w:sz w:val="21"/>
              </w:rPr>
              <w:t>号产品年末连续遭遇大额净赎回，为满足客户的流动性安排，产品未启动暂停赎回，导致</w:t>
            </w:r>
            <w:r>
              <w:rPr>
                <w:rFonts w:ascii="宋体" w:eastAsia="宋体" w:hAnsi="宋体" w:cs="宋体"/>
                <w:color w:val="000000"/>
                <w:sz w:val="21"/>
              </w:rPr>
              <w:t>12</w:t>
            </w:r>
            <w:r>
              <w:rPr>
                <w:rFonts w:ascii="宋体" w:eastAsia="宋体" w:hAnsi="宋体" w:cs="宋体"/>
                <w:color w:val="000000"/>
                <w:sz w:val="21"/>
              </w:rPr>
              <w:t>月末产品杠杆比例被动超过了</w:t>
            </w:r>
            <w:r>
              <w:rPr>
                <w:rFonts w:ascii="宋体" w:eastAsia="宋体" w:hAnsi="宋体" w:cs="宋体"/>
                <w:color w:val="000000"/>
                <w:sz w:val="21"/>
              </w:rPr>
              <w:t>140%</w:t>
            </w:r>
            <w:r>
              <w:rPr>
                <w:rFonts w:ascii="宋体" w:eastAsia="宋体" w:hAnsi="宋体" w:cs="宋体"/>
                <w:color w:val="000000"/>
                <w:sz w:val="21"/>
              </w:rPr>
              <w:t>。我司将在年初第十个工作日将产品杠杆率调整回</w:t>
            </w:r>
            <w:r>
              <w:rPr>
                <w:rFonts w:ascii="宋体" w:eastAsia="宋体" w:hAnsi="宋体" w:cs="宋体"/>
                <w:color w:val="000000"/>
                <w:sz w:val="21"/>
              </w:rPr>
              <w:t>140%</w:t>
            </w:r>
            <w:r>
              <w:rPr>
                <w:rFonts w:ascii="宋体" w:eastAsia="宋体" w:hAnsi="宋体" w:cs="宋体"/>
                <w:color w:val="000000"/>
                <w:sz w:val="21"/>
              </w:rPr>
              <w:t>以内。特此说明。</w:t>
            </w: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val="6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center"/>
          </w:tcPr>
          <w:p w:rsidR="00966144" w:rsidRDefault="0035307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val="2580"/>
        </w:trPr>
        <w:tc>
          <w:tcPr>
            <w:tcW w:w="1" w:type="dxa"/>
          </w:tcPr>
          <w:p w:rsidR="00966144" w:rsidRDefault="00966144">
            <w:pPr>
              <w:pStyle w:val="EMPTYCELLSTYLE"/>
            </w:pPr>
          </w:p>
        </w:tc>
        <w:tc>
          <w:tcPr>
            <w:tcW w:w="10700" w:type="dxa"/>
            <w:gridSpan w:val="17"/>
            <w:tcMar>
              <w:top w:w="0" w:type="dxa"/>
              <w:left w:w="0" w:type="dxa"/>
              <w:bottom w:w="0" w:type="dxa"/>
              <w:right w:w="0" w:type="dxa"/>
            </w:tcMar>
          </w:tcPr>
          <w:p w:rsidR="00966144" w:rsidRDefault="0035307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520"/>
        </w:trPr>
        <w:tc>
          <w:tcPr>
            <w:tcW w:w="1" w:type="dxa"/>
          </w:tcPr>
          <w:p w:rsidR="00966144" w:rsidRDefault="00966144">
            <w:pPr>
              <w:pStyle w:val="EMPTYCELLSTYLE"/>
            </w:pPr>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val="6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center"/>
          </w:tcPr>
          <w:p w:rsidR="00966144" w:rsidRDefault="00353072">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2440"/>
        </w:trPr>
        <w:tc>
          <w:tcPr>
            <w:tcW w:w="1" w:type="dxa"/>
          </w:tcPr>
          <w:p w:rsidR="00966144" w:rsidRDefault="0096614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966144">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序号</w:t>
                        </w:r>
                      </w:p>
                    </w:tc>
                  </w:tr>
                </w:tbl>
                <w:p w:rsidR="00966144" w:rsidRDefault="00966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资产名称</w:t>
                        </w:r>
                      </w:p>
                    </w:tc>
                  </w:tr>
                </w:tbl>
                <w:p w:rsidR="00966144" w:rsidRDefault="009661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66144">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资产面额</w:t>
                        </w:r>
                      </w:p>
                    </w:tc>
                  </w:tr>
                </w:tbl>
                <w:p w:rsidR="00966144" w:rsidRDefault="00966144">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966144" w:rsidRDefault="00966144">
                  <w:pPr>
                    <w:pStyle w:val="EMPTYCELLSTYLE"/>
                  </w:pPr>
                </w:p>
              </w:tc>
            </w:tr>
            <w:tr w:rsidR="009661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580"/>
                    </w:trPr>
                    <w:tc>
                      <w:tcPr>
                        <w:tcW w:w="1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w:t>
                        </w:r>
                      </w:p>
                    </w:tc>
                  </w:tr>
                </w:tbl>
                <w:p w:rsidR="00966144" w:rsidRDefault="00966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00"/>
                    </w:trPr>
                    <w:tc>
                      <w:tcPr>
                        <w:tcW w:w="4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20201028001</w:t>
                        </w:r>
                        <w:r>
                          <w:rPr>
                            <w:rFonts w:ascii="宋体" w:eastAsia="宋体" w:hAnsi="宋体" w:cs="宋体"/>
                            <w:color w:val="000000"/>
                            <w:sz w:val="21"/>
                          </w:rPr>
                          <w:t>（不可转让）</w:t>
                        </w:r>
                      </w:p>
                    </w:tc>
                  </w:tr>
                </w:tbl>
                <w:p w:rsidR="00966144" w:rsidRDefault="009661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66144">
                    <w:tblPrEx>
                      <w:tblCellMar>
                        <w:top w:w="0" w:type="dxa"/>
                        <w:bottom w:w="0" w:type="dxa"/>
                      </w:tblCellMar>
                    </w:tblPrEx>
                    <w:trPr>
                      <w:trHeight w:val="600"/>
                    </w:trPr>
                    <w:tc>
                      <w:tcPr>
                        <w:tcW w:w="26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2,000,000,000.00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9.68</w:t>
                        </w:r>
                      </w:p>
                    </w:tc>
                  </w:tr>
                </w:tbl>
                <w:p w:rsidR="00966144" w:rsidRDefault="00966144">
                  <w:pPr>
                    <w:pStyle w:val="EMPTYCELLSTYLE"/>
                  </w:pPr>
                </w:p>
              </w:tc>
            </w:tr>
            <w:tr w:rsidR="009661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580"/>
                    </w:trPr>
                    <w:tc>
                      <w:tcPr>
                        <w:tcW w:w="1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w:t>
                        </w:r>
                      </w:p>
                    </w:tc>
                  </w:tr>
                </w:tbl>
                <w:p w:rsidR="00966144" w:rsidRDefault="00966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00"/>
                    </w:trPr>
                    <w:tc>
                      <w:tcPr>
                        <w:tcW w:w="4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建设银行（深圳分行）活期存款</w:t>
                        </w:r>
                      </w:p>
                    </w:tc>
                  </w:tr>
                </w:tbl>
                <w:p w:rsidR="00966144" w:rsidRDefault="009661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66144">
                    <w:tblPrEx>
                      <w:tblCellMar>
                        <w:top w:w="0" w:type="dxa"/>
                        <w:bottom w:w="0" w:type="dxa"/>
                      </w:tblCellMar>
                    </w:tblPrEx>
                    <w:trPr>
                      <w:trHeight w:val="600"/>
                    </w:trPr>
                    <w:tc>
                      <w:tcPr>
                        <w:tcW w:w="26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700,000,000.00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3.39</w:t>
                        </w:r>
                      </w:p>
                    </w:tc>
                  </w:tr>
                </w:tbl>
                <w:p w:rsidR="00966144" w:rsidRDefault="00966144">
                  <w:pPr>
                    <w:pStyle w:val="EMPTYCELLSTYLE"/>
                  </w:pPr>
                </w:p>
              </w:tc>
            </w:tr>
            <w:tr w:rsidR="009661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580"/>
                    </w:trPr>
                    <w:tc>
                      <w:tcPr>
                        <w:tcW w:w="1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3</w:t>
                        </w:r>
                      </w:p>
                    </w:tc>
                  </w:tr>
                </w:tbl>
                <w:p w:rsidR="00966144" w:rsidRDefault="00966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00"/>
                    </w:trPr>
                    <w:tc>
                      <w:tcPr>
                        <w:tcW w:w="4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20CSFD40-03</w:t>
                        </w:r>
                      </w:p>
                    </w:tc>
                  </w:tr>
                </w:tbl>
                <w:p w:rsidR="00966144" w:rsidRDefault="009661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66144">
                    <w:tblPrEx>
                      <w:tblCellMar>
                        <w:top w:w="0" w:type="dxa"/>
                        <w:bottom w:w="0" w:type="dxa"/>
                      </w:tblCellMar>
                    </w:tblPrEx>
                    <w:trPr>
                      <w:trHeight w:val="600"/>
                    </w:trPr>
                    <w:tc>
                      <w:tcPr>
                        <w:tcW w:w="26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500,000,000.00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2.42</w:t>
                        </w:r>
                      </w:p>
                    </w:tc>
                  </w:tr>
                </w:tbl>
                <w:p w:rsidR="00966144" w:rsidRDefault="00966144">
                  <w:pPr>
                    <w:pStyle w:val="EMPTYCELLSTYLE"/>
                  </w:pPr>
                </w:p>
              </w:tc>
            </w:tr>
          </w:tbl>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hRule="exact" w:val="280"/>
        </w:trPr>
        <w:tc>
          <w:tcPr>
            <w:tcW w:w="1" w:type="dxa"/>
          </w:tcPr>
          <w:p w:rsidR="00966144" w:rsidRDefault="00966144">
            <w:pPr>
              <w:pStyle w:val="EMPTYCELLSTYLE"/>
            </w:pPr>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2"/>
          <w:wAfter w:w="20" w:type="dxa"/>
          <w:trHeight w:val="400"/>
        </w:trPr>
        <w:tc>
          <w:tcPr>
            <w:tcW w:w="1" w:type="dxa"/>
          </w:tcPr>
          <w:p w:rsidR="00966144" w:rsidRDefault="00966144">
            <w:pPr>
              <w:pStyle w:val="EMPTYCELLSTYLE"/>
            </w:pPr>
          </w:p>
        </w:tc>
        <w:tc>
          <w:tcPr>
            <w:tcW w:w="20" w:type="dxa"/>
          </w:tcPr>
          <w:p w:rsidR="00966144" w:rsidRDefault="00966144">
            <w:pPr>
              <w:pStyle w:val="EMPTYCELLSTYLE"/>
            </w:pPr>
          </w:p>
        </w:tc>
        <w:tc>
          <w:tcPr>
            <w:tcW w:w="3380" w:type="dxa"/>
            <w:gridSpan w:val="6"/>
          </w:tcPr>
          <w:p w:rsidR="00966144" w:rsidRDefault="00966144">
            <w:pPr>
              <w:pStyle w:val="EMPTYCELLSTYLE"/>
            </w:pPr>
          </w:p>
        </w:tc>
        <w:tc>
          <w:tcPr>
            <w:tcW w:w="2000" w:type="dxa"/>
            <w:gridSpan w:val="3"/>
            <w:tcMar>
              <w:top w:w="0" w:type="dxa"/>
              <w:left w:w="0" w:type="dxa"/>
              <w:bottom w:w="0" w:type="dxa"/>
              <w:right w:w="0" w:type="dxa"/>
            </w:tcMar>
          </w:tcPr>
          <w:p w:rsidR="00966144" w:rsidRDefault="0035307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966144" w:rsidRDefault="00353072">
            <w:pPr>
              <w:jc w:val="left"/>
            </w:pPr>
            <w:r>
              <w:rPr>
                <w:rFonts w:ascii="SansSerif" w:eastAsia="SansSerif" w:hAnsi="SansSerif" w:cs="SansSerif"/>
                <w:color w:val="000000"/>
                <w:sz w:val="18"/>
              </w:rPr>
              <w:t>9</w:t>
            </w:r>
          </w:p>
        </w:tc>
        <w:tc>
          <w:tcPr>
            <w:tcW w:w="3300" w:type="dxa"/>
            <w:gridSpan w:val="5"/>
          </w:tcPr>
          <w:p w:rsidR="00966144" w:rsidRDefault="00966144">
            <w:pPr>
              <w:pStyle w:val="EMPTYCELLSTYLE"/>
            </w:pPr>
          </w:p>
        </w:tc>
        <w:tc>
          <w:tcPr>
            <w:tcW w:w="20" w:type="dxa"/>
            <w:gridSpan w:val="2"/>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Pr>
        <w:tc>
          <w:tcPr>
            <w:tcW w:w="1" w:type="dxa"/>
          </w:tcPr>
          <w:p w:rsidR="00966144" w:rsidRDefault="00966144">
            <w:pPr>
              <w:pStyle w:val="EMPTYCELLSTYLE"/>
              <w:pageBreakBefore/>
            </w:pPr>
            <w:bookmarkStart w:id="6" w:name="JR_PAGE_ANCHOR_0_7"/>
            <w:bookmarkEnd w:id="6"/>
          </w:p>
        </w:tc>
        <w:tc>
          <w:tcPr>
            <w:tcW w:w="200" w:type="dxa"/>
            <w:gridSpan w:val="4"/>
          </w:tcPr>
          <w:p w:rsidR="00966144" w:rsidRDefault="00966144">
            <w:pPr>
              <w:pStyle w:val="EMPTYCELLSTYLE"/>
            </w:pPr>
          </w:p>
        </w:tc>
        <w:tc>
          <w:tcPr>
            <w:tcW w:w="3200" w:type="dxa"/>
            <w:gridSpan w:val="3"/>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4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bottom"/>
          </w:tcPr>
          <w:p w:rsidR="00966144" w:rsidRDefault="003530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0"/>
        </w:trPr>
        <w:tc>
          <w:tcPr>
            <w:tcW w:w="1" w:type="dxa"/>
          </w:tcPr>
          <w:p w:rsidR="00966144" w:rsidRDefault="00966144">
            <w:pPr>
              <w:pStyle w:val="EMPTYCELLSTYLE"/>
            </w:pPr>
          </w:p>
        </w:tc>
        <w:tc>
          <w:tcPr>
            <w:tcW w:w="200" w:type="dxa"/>
            <w:gridSpan w:val="4"/>
          </w:tcPr>
          <w:p w:rsidR="00966144" w:rsidRDefault="00966144">
            <w:pPr>
              <w:pStyle w:val="EMPTYCELLSTYLE"/>
            </w:pPr>
          </w:p>
        </w:tc>
        <w:tc>
          <w:tcPr>
            <w:tcW w:w="3200" w:type="dxa"/>
            <w:gridSpan w:val="3"/>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0"/>
        </w:trPr>
        <w:tc>
          <w:tcPr>
            <w:tcW w:w="1" w:type="dxa"/>
          </w:tcPr>
          <w:p w:rsidR="00966144" w:rsidRDefault="0096614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4200"/>
        </w:trPr>
        <w:tc>
          <w:tcPr>
            <w:tcW w:w="1" w:type="dxa"/>
          </w:tcPr>
          <w:p w:rsidR="00966144" w:rsidRDefault="0096614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9661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580"/>
                    </w:trPr>
                    <w:tc>
                      <w:tcPr>
                        <w:tcW w:w="1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4</w:t>
                        </w:r>
                      </w:p>
                    </w:tc>
                  </w:tr>
                </w:tbl>
                <w:p w:rsidR="00966144" w:rsidRDefault="00966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00"/>
                    </w:trPr>
                    <w:tc>
                      <w:tcPr>
                        <w:tcW w:w="4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存放同业</w:t>
                        </w:r>
                        <w:r>
                          <w:rPr>
                            <w:rFonts w:ascii="宋体" w:eastAsia="宋体" w:hAnsi="宋体" w:cs="宋体"/>
                            <w:color w:val="000000"/>
                            <w:sz w:val="21"/>
                          </w:rPr>
                          <w:t>20200826001</w:t>
                        </w:r>
                      </w:p>
                    </w:tc>
                  </w:tr>
                </w:tbl>
                <w:p w:rsidR="00966144" w:rsidRDefault="009661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66144">
                    <w:tblPrEx>
                      <w:tblCellMar>
                        <w:top w:w="0" w:type="dxa"/>
                        <w:bottom w:w="0" w:type="dxa"/>
                      </w:tblCellMar>
                    </w:tblPrEx>
                    <w:trPr>
                      <w:trHeight w:val="600"/>
                    </w:trPr>
                    <w:tc>
                      <w:tcPr>
                        <w:tcW w:w="26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500,000,000.00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2.42</w:t>
                        </w:r>
                      </w:p>
                    </w:tc>
                  </w:tr>
                </w:tbl>
                <w:p w:rsidR="00966144" w:rsidRDefault="00966144">
                  <w:pPr>
                    <w:pStyle w:val="EMPTYCELLSTYLE"/>
                  </w:pPr>
                </w:p>
              </w:tc>
            </w:tr>
            <w:tr w:rsidR="009661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580"/>
                    </w:trPr>
                    <w:tc>
                      <w:tcPr>
                        <w:tcW w:w="1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5</w:t>
                        </w:r>
                      </w:p>
                    </w:tc>
                  </w:tr>
                </w:tbl>
                <w:p w:rsidR="00966144" w:rsidRDefault="00966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00"/>
                    </w:trPr>
                    <w:tc>
                      <w:tcPr>
                        <w:tcW w:w="4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存放同业</w:t>
                        </w:r>
                        <w:r>
                          <w:rPr>
                            <w:rFonts w:ascii="宋体" w:eastAsia="宋体" w:hAnsi="宋体" w:cs="宋体"/>
                            <w:color w:val="000000"/>
                            <w:sz w:val="21"/>
                          </w:rPr>
                          <w:t>20200220001</w:t>
                        </w:r>
                      </w:p>
                    </w:tc>
                  </w:tr>
                </w:tbl>
                <w:p w:rsidR="00966144" w:rsidRDefault="009661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66144">
                    <w:tblPrEx>
                      <w:tblCellMar>
                        <w:top w:w="0" w:type="dxa"/>
                        <w:bottom w:w="0" w:type="dxa"/>
                      </w:tblCellMar>
                    </w:tblPrEx>
                    <w:trPr>
                      <w:trHeight w:val="600"/>
                    </w:trPr>
                    <w:tc>
                      <w:tcPr>
                        <w:tcW w:w="26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500,000,000.00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2.42</w:t>
                        </w:r>
                      </w:p>
                    </w:tc>
                  </w:tr>
                </w:tbl>
                <w:p w:rsidR="00966144" w:rsidRDefault="00966144">
                  <w:pPr>
                    <w:pStyle w:val="EMPTYCELLSTYLE"/>
                  </w:pPr>
                </w:p>
              </w:tc>
            </w:tr>
            <w:tr w:rsidR="009661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580"/>
                    </w:trPr>
                    <w:tc>
                      <w:tcPr>
                        <w:tcW w:w="1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6</w:t>
                        </w:r>
                      </w:p>
                    </w:tc>
                  </w:tr>
                </w:tbl>
                <w:p w:rsidR="00966144" w:rsidRDefault="00966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00"/>
                    </w:trPr>
                    <w:tc>
                      <w:tcPr>
                        <w:tcW w:w="4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r>
                          <w:rPr>
                            <w:rFonts w:ascii="宋体" w:eastAsia="宋体" w:hAnsi="宋体" w:cs="宋体"/>
                            <w:color w:val="000000"/>
                            <w:sz w:val="21"/>
                          </w:rPr>
                          <w:t>农业银行</w:t>
                        </w:r>
                        <w:r>
                          <w:rPr>
                            <w:rFonts w:ascii="宋体" w:eastAsia="宋体" w:hAnsi="宋体" w:cs="宋体"/>
                            <w:color w:val="000000"/>
                            <w:sz w:val="21"/>
                          </w:rPr>
                          <w:t>CD093</w:t>
                        </w:r>
                      </w:p>
                    </w:tc>
                  </w:tr>
                </w:tbl>
                <w:p w:rsidR="00966144" w:rsidRDefault="009661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66144">
                    <w:tblPrEx>
                      <w:tblCellMar>
                        <w:top w:w="0" w:type="dxa"/>
                        <w:bottom w:w="0" w:type="dxa"/>
                      </w:tblCellMar>
                    </w:tblPrEx>
                    <w:trPr>
                      <w:trHeight w:val="600"/>
                    </w:trPr>
                    <w:tc>
                      <w:tcPr>
                        <w:tcW w:w="26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500,000,000.00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2.41</w:t>
                        </w:r>
                      </w:p>
                    </w:tc>
                  </w:tr>
                </w:tbl>
                <w:p w:rsidR="00966144" w:rsidRDefault="00966144">
                  <w:pPr>
                    <w:pStyle w:val="EMPTYCELLSTYLE"/>
                  </w:pPr>
                </w:p>
              </w:tc>
            </w:tr>
            <w:tr w:rsidR="009661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580"/>
                    </w:trPr>
                    <w:tc>
                      <w:tcPr>
                        <w:tcW w:w="1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7</w:t>
                        </w:r>
                      </w:p>
                    </w:tc>
                  </w:tr>
                </w:tbl>
                <w:p w:rsidR="00966144" w:rsidRDefault="00966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00"/>
                    </w:trPr>
                    <w:tc>
                      <w:tcPr>
                        <w:tcW w:w="4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r>
                          <w:rPr>
                            <w:rFonts w:ascii="宋体" w:eastAsia="宋体" w:hAnsi="宋体" w:cs="宋体"/>
                            <w:color w:val="000000"/>
                            <w:sz w:val="21"/>
                          </w:rPr>
                          <w:t>进出</w:t>
                        </w:r>
                        <w:r>
                          <w:rPr>
                            <w:rFonts w:ascii="宋体" w:eastAsia="宋体" w:hAnsi="宋体" w:cs="宋体"/>
                            <w:color w:val="000000"/>
                            <w:sz w:val="21"/>
                          </w:rPr>
                          <w:t>12</w:t>
                        </w:r>
                      </w:p>
                    </w:tc>
                  </w:tr>
                </w:tbl>
                <w:p w:rsidR="00966144" w:rsidRDefault="009661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66144">
                    <w:tblPrEx>
                      <w:tblCellMar>
                        <w:top w:w="0" w:type="dxa"/>
                        <w:bottom w:w="0" w:type="dxa"/>
                      </w:tblCellMar>
                    </w:tblPrEx>
                    <w:trPr>
                      <w:trHeight w:val="600"/>
                    </w:trPr>
                    <w:tc>
                      <w:tcPr>
                        <w:tcW w:w="26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310,000,000.00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1.49</w:t>
                        </w:r>
                      </w:p>
                    </w:tc>
                  </w:tr>
                </w:tbl>
                <w:p w:rsidR="00966144" w:rsidRDefault="00966144">
                  <w:pPr>
                    <w:pStyle w:val="EMPTYCELLSTYLE"/>
                  </w:pPr>
                </w:p>
              </w:tc>
            </w:tr>
            <w:tr w:rsidR="009661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580"/>
                    </w:trPr>
                    <w:tc>
                      <w:tcPr>
                        <w:tcW w:w="1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8</w:t>
                        </w:r>
                      </w:p>
                    </w:tc>
                  </w:tr>
                </w:tbl>
                <w:p w:rsidR="00966144" w:rsidRDefault="00966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00"/>
                    </w:trPr>
                    <w:tc>
                      <w:tcPr>
                        <w:tcW w:w="4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广发</w:t>
                        </w:r>
                        <w:r>
                          <w:rPr>
                            <w:rFonts w:ascii="宋体" w:eastAsia="宋体" w:hAnsi="宋体" w:cs="宋体"/>
                            <w:color w:val="000000"/>
                            <w:sz w:val="21"/>
                          </w:rPr>
                          <w:t>02</w:t>
                        </w:r>
                      </w:p>
                    </w:tc>
                  </w:tr>
                </w:tbl>
                <w:p w:rsidR="00966144" w:rsidRDefault="009661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66144">
                    <w:tblPrEx>
                      <w:tblCellMar>
                        <w:top w:w="0" w:type="dxa"/>
                        <w:bottom w:w="0" w:type="dxa"/>
                      </w:tblCellMar>
                    </w:tblPrEx>
                    <w:trPr>
                      <w:trHeight w:val="600"/>
                    </w:trPr>
                    <w:tc>
                      <w:tcPr>
                        <w:tcW w:w="26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300,000,000.00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1.46</w:t>
                        </w:r>
                      </w:p>
                    </w:tc>
                  </w:tr>
                </w:tbl>
                <w:p w:rsidR="00966144" w:rsidRDefault="00966144">
                  <w:pPr>
                    <w:pStyle w:val="EMPTYCELLSTYLE"/>
                  </w:pPr>
                </w:p>
              </w:tc>
            </w:tr>
            <w:tr w:rsidR="009661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580"/>
                    </w:trPr>
                    <w:tc>
                      <w:tcPr>
                        <w:tcW w:w="1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w:t>
                        </w:r>
                      </w:p>
                    </w:tc>
                  </w:tr>
                </w:tbl>
                <w:p w:rsidR="00966144" w:rsidRDefault="00966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00"/>
                    </w:trPr>
                    <w:tc>
                      <w:tcPr>
                        <w:tcW w:w="4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同业借款</w:t>
                        </w:r>
                        <w:r>
                          <w:rPr>
                            <w:rFonts w:ascii="宋体" w:eastAsia="宋体" w:hAnsi="宋体" w:cs="宋体"/>
                            <w:color w:val="000000"/>
                            <w:sz w:val="21"/>
                          </w:rPr>
                          <w:t>20190125002</w:t>
                        </w:r>
                      </w:p>
                    </w:tc>
                  </w:tr>
                </w:tbl>
                <w:p w:rsidR="00966144" w:rsidRDefault="009661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66144">
                    <w:tblPrEx>
                      <w:tblCellMar>
                        <w:top w:w="0" w:type="dxa"/>
                        <w:bottom w:w="0" w:type="dxa"/>
                      </w:tblCellMar>
                    </w:tblPrEx>
                    <w:trPr>
                      <w:trHeight w:val="600"/>
                    </w:trPr>
                    <w:tc>
                      <w:tcPr>
                        <w:tcW w:w="26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300,000,000.00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1.45</w:t>
                        </w:r>
                      </w:p>
                    </w:tc>
                  </w:tr>
                </w:tbl>
                <w:p w:rsidR="00966144" w:rsidRDefault="00966144">
                  <w:pPr>
                    <w:pStyle w:val="EMPTYCELLSTYLE"/>
                  </w:pPr>
                </w:p>
              </w:tc>
            </w:tr>
            <w:tr w:rsidR="009661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580"/>
                    </w:trPr>
                    <w:tc>
                      <w:tcPr>
                        <w:tcW w:w="1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10</w:t>
                        </w:r>
                      </w:p>
                    </w:tc>
                  </w:tr>
                </w:tbl>
                <w:p w:rsidR="00966144" w:rsidRDefault="00966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66144">
                    <w:tblPrEx>
                      <w:tblCellMar>
                        <w:top w:w="0" w:type="dxa"/>
                        <w:bottom w:w="0" w:type="dxa"/>
                      </w:tblCellMar>
                    </w:tblPrEx>
                    <w:trPr>
                      <w:trHeight w:val="600"/>
                    </w:trPr>
                    <w:tc>
                      <w:tcPr>
                        <w:tcW w:w="4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r>
                          <w:rPr>
                            <w:rFonts w:ascii="宋体" w:eastAsia="宋体" w:hAnsi="宋体" w:cs="宋体"/>
                            <w:color w:val="000000"/>
                            <w:sz w:val="21"/>
                          </w:rPr>
                          <w:t>浦发银行</w:t>
                        </w:r>
                        <w:r>
                          <w:rPr>
                            <w:rFonts w:ascii="宋体" w:eastAsia="宋体" w:hAnsi="宋体" w:cs="宋体"/>
                            <w:color w:val="000000"/>
                            <w:sz w:val="21"/>
                          </w:rPr>
                          <w:t>CD384</w:t>
                        </w:r>
                      </w:p>
                    </w:tc>
                  </w:tr>
                </w:tbl>
                <w:p w:rsidR="00966144" w:rsidRDefault="009661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66144">
                    <w:tblPrEx>
                      <w:tblCellMar>
                        <w:top w:w="0" w:type="dxa"/>
                        <w:bottom w:w="0" w:type="dxa"/>
                      </w:tblCellMar>
                    </w:tblPrEx>
                    <w:trPr>
                      <w:trHeight w:val="600"/>
                    </w:trPr>
                    <w:tc>
                      <w:tcPr>
                        <w:tcW w:w="26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300,000,000.00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1.44</w:t>
                        </w:r>
                      </w:p>
                    </w:tc>
                  </w:tr>
                </w:tbl>
                <w:p w:rsidR="00966144" w:rsidRDefault="00966144">
                  <w:pPr>
                    <w:pStyle w:val="EMPTYCELLSTYLE"/>
                  </w:pPr>
                </w:p>
              </w:tc>
            </w:tr>
          </w:tbl>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140"/>
        </w:trPr>
        <w:tc>
          <w:tcPr>
            <w:tcW w:w="1" w:type="dxa"/>
          </w:tcPr>
          <w:p w:rsidR="00966144" w:rsidRDefault="00966144">
            <w:pPr>
              <w:pStyle w:val="EMPTYCELLSTYLE"/>
            </w:pPr>
          </w:p>
        </w:tc>
        <w:tc>
          <w:tcPr>
            <w:tcW w:w="200" w:type="dxa"/>
            <w:gridSpan w:val="4"/>
          </w:tcPr>
          <w:p w:rsidR="00966144" w:rsidRDefault="00966144">
            <w:pPr>
              <w:pStyle w:val="EMPTYCELLSTYLE"/>
            </w:pPr>
          </w:p>
        </w:tc>
        <w:tc>
          <w:tcPr>
            <w:tcW w:w="3200" w:type="dxa"/>
            <w:gridSpan w:val="3"/>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6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center"/>
          </w:tcPr>
          <w:p w:rsidR="00966144" w:rsidRDefault="0035307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400"/>
        </w:trPr>
        <w:tc>
          <w:tcPr>
            <w:tcW w:w="1" w:type="dxa"/>
          </w:tcPr>
          <w:p w:rsidR="00966144" w:rsidRDefault="00966144">
            <w:pPr>
              <w:pStyle w:val="EMPTYCELLSTYLE"/>
            </w:pPr>
          </w:p>
        </w:tc>
        <w:tc>
          <w:tcPr>
            <w:tcW w:w="200" w:type="dxa"/>
            <w:gridSpan w:val="4"/>
          </w:tcPr>
          <w:p w:rsidR="00966144" w:rsidRDefault="00966144">
            <w:pPr>
              <w:pStyle w:val="EMPTYCELLSTYLE"/>
            </w:pPr>
          </w:p>
        </w:tc>
        <w:tc>
          <w:tcPr>
            <w:tcW w:w="10500" w:type="dxa"/>
            <w:gridSpan w:val="13"/>
            <w:tcMar>
              <w:top w:w="0" w:type="dxa"/>
              <w:left w:w="0" w:type="dxa"/>
              <w:bottom w:w="0" w:type="dxa"/>
              <w:right w:w="0" w:type="dxa"/>
            </w:tcMar>
          </w:tcPr>
          <w:p w:rsidR="00966144" w:rsidRDefault="0035307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9000"/>
        </w:trPr>
        <w:tc>
          <w:tcPr>
            <w:tcW w:w="1" w:type="dxa"/>
          </w:tcPr>
          <w:p w:rsidR="00966144" w:rsidRDefault="0096614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产品代码</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资产名称</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资产面额（元）</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恒信租赁</w:t>
                        </w:r>
                        <w:r>
                          <w:rPr>
                            <w:rFonts w:ascii="宋体" w:eastAsia="宋体" w:hAnsi="宋体" w:cs="宋体"/>
                            <w:color w:val="000000"/>
                            <w:sz w:val="21"/>
                          </w:rPr>
                          <w:t>PPN003</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80,000,000.00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19</w:t>
                        </w:r>
                        <w:r>
                          <w:rPr>
                            <w:rFonts w:ascii="宋体" w:eastAsia="宋体" w:hAnsi="宋体" w:cs="宋体"/>
                            <w:color w:val="000000"/>
                            <w:sz w:val="21"/>
                          </w:rPr>
                          <w:t>联发</w:t>
                        </w:r>
                        <w:r>
                          <w:rPr>
                            <w:rFonts w:ascii="宋体" w:eastAsia="宋体" w:hAnsi="宋体" w:cs="宋体"/>
                            <w:color w:val="000000"/>
                            <w:sz w:val="21"/>
                          </w:rPr>
                          <w:t>PPN003</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万科</w:t>
                        </w:r>
                        <w:r>
                          <w:rPr>
                            <w:rFonts w:ascii="宋体" w:eastAsia="宋体" w:hAnsi="宋体" w:cs="宋体"/>
                            <w:color w:val="000000"/>
                            <w:sz w:val="21"/>
                          </w:rPr>
                          <w:t>MTN001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50,000,000.00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中</w:t>
                        </w:r>
                        <w:proofErr w:type="gramStart"/>
                        <w:r>
                          <w:rPr>
                            <w:rFonts w:ascii="宋体" w:eastAsia="宋体" w:hAnsi="宋体" w:cs="宋体"/>
                            <w:color w:val="000000"/>
                            <w:sz w:val="21"/>
                          </w:rPr>
                          <w:t>广核租</w:t>
                        </w:r>
                        <w:proofErr w:type="gramEnd"/>
                        <w:r>
                          <w:rPr>
                            <w:rFonts w:ascii="宋体" w:eastAsia="宋体" w:hAnsi="宋体" w:cs="宋体"/>
                            <w:color w:val="000000"/>
                            <w:sz w:val="21"/>
                          </w:rPr>
                          <w:t>MTN001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福清国资</w:t>
                        </w:r>
                        <w:r>
                          <w:rPr>
                            <w:rFonts w:ascii="宋体" w:eastAsia="宋体" w:hAnsi="宋体" w:cs="宋体"/>
                            <w:color w:val="000000"/>
                            <w:sz w:val="21"/>
                          </w:rPr>
                          <w:t>MTN001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60,000,000.00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川交投</w:t>
                        </w:r>
                        <w:r>
                          <w:rPr>
                            <w:rFonts w:ascii="宋体" w:eastAsia="宋体" w:hAnsi="宋体" w:cs="宋体"/>
                            <w:color w:val="000000"/>
                            <w:sz w:val="21"/>
                          </w:rPr>
                          <w:t>MTN002</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30,000,000.00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r>
                          <w:rPr>
                            <w:rFonts w:ascii="宋体" w:eastAsia="宋体" w:hAnsi="宋体" w:cs="宋体"/>
                            <w:color w:val="000000"/>
                            <w:sz w:val="21"/>
                          </w:rPr>
                          <w:t>中交城投</w:t>
                        </w:r>
                        <w:r>
                          <w:rPr>
                            <w:rFonts w:ascii="宋体" w:eastAsia="宋体" w:hAnsi="宋体" w:cs="宋体"/>
                            <w:color w:val="000000"/>
                            <w:sz w:val="21"/>
                          </w:rPr>
                          <w:t>MTN001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50,000,000.00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proofErr w:type="gramStart"/>
                        <w:r>
                          <w:rPr>
                            <w:rFonts w:ascii="宋体" w:eastAsia="宋体" w:hAnsi="宋体" w:cs="宋体"/>
                            <w:color w:val="000000"/>
                            <w:sz w:val="21"/>
                          </w:rPr>
                          <w:t>津融投资</w:t>
                        </w:r>
                        <w:proofErr w:type="gramEnd"/>
                        <w:r>
                          <w:rPr>
                            <w:rFonts w:ascii="宋体" w:eastAsia="宋体" w:hAnsi="宋体" w:cs="宋体"/>
                            <w:color w:val="000000"/>
                            <w:sz w:val="21"/>
                          </w:rPr>
                          <w:t>SCP003</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r>
                          <w:rPr>
                            <w:rFonts w:ascii="宋体" w:eastAsia="宋体" w:hAnsi="宋体" w:cs="宋体"/>
                            <w:color w:val="000000"/>
                            <w:sz w:val="21"/>
                          </w:rPr>
                          <w:t>汉江国资</w:t>
                        </w:r>
                        <w:r>
                          <w:rPr>
                            <w:rFonts w:ascii="宋体" w:eastAsia="宋体" w:hAnsi="宋体" w:cs="宋体"/>
                            <w:color w:val="000000"/>
                            <w:sz w:val="21"/>
                          </w:rPr>
                          <w:t>SCP004</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60,000,000.00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proofErr w:type="gramStart"/>
                        <w:r>
                          <w:rPr>
                            <w:rFonts w:ascii="宋体" w:eastAsia="宋体" w:hAnsi="宋体" w:cs="宋体"/>
                            <w:color w:val="000000"/>
                            <w:sz w:val="21"/>
                          </w:rPr>
                          <w:t>芜湖建投</w:t>
                        </w:r>
                        <w:proofErr w:type="gramEnd"/>
                        <w:r>
                          <w:rPr>
                            <w:rFonts w:ascii="宋体" w:eastAsia="宋体" w:hAnsi="宋体" w:cs="宋体"/>
                            <w:color w:val="000000"/>
                            <w:sz w:val="21"/>
                          </w:rPr>
                          <w:t>PPN001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首钢</w:t>
                        </w:r>
                        <w:r>
                          <w:rPr>
                            <w:rFonts w:ascii="宋体" w:eastAsia="宋体" w:hAnsi="宋体" w:cs="宋体"/>
                            <w:color w:val="000000"/>
                            <w:sz w:val="21"/>
                          </w:rPr>
                          <w:t>MTN002</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40,000,000.00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19</w:t>
                        </w:r>
                        <w:r>
                          <w:rPr>
                            <w:rFonts w:ascii="宋体" w:eastAsia="宋体" w:hAnsi="宋体" w:cs="宋体"/>
                            <w:color w:val="000000"/>
                            <w:sz w:val="21"/>
                          </w:rPr>
                          <w:t>金川</w:t>
                        </w:r>
                        <w:r>
                          <w:rPr>
                            <w:rFonts w:ascii="宋体" w:eastAsia="宋体" w:hAnsi="宋体" w:cs="宋体"/>
                            <w:color w:val="000000"/>
                            <w:sz w:val="21"/>
                          </w:rPr>
                          <w:t>MTN001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兴业租赁债</w:t>
                        </w:r>
                        <w:r>
                          <w:rPr>
                            <w:rFonts w:ascii="宋体" w:eastAsia="宋体" w:hAnsi="宋体" w:cs="宋体"/>
                            <w:color w:val="000000"/>
                            <w:sz w:val="21"/>
                          </w:rPr>
                          <w:t>03</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100,000,000.00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兴业金融租赁有限责任公司、兴业银行股份有限公司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proofErr w:type="gramStart"/>
                        <w:r>
                          <w:rPr>
                            <w:rFonts w:ascii="宋体" w:eastAsia="宋体" w:hAnsi="宋体" w:cs="宋体"/>
                            <w:color w:val="000000"/>
                            <w:sz w:val="21"/>
                          </w:rPr>
                          <w:t>杭金投</w:t>
                        </w:r>
                        <w:proofErr w:type="gramEnd"/>
                        <w:r>
                          <w:rPr>
                            <w:rFonts w:ascii="宋体" w:eastAsia="宋体" w:hAnsi="宋体" w:cs="宋体"/>
                            <w:color w:val="000000"/>
                            <w:sz w:val="21"/>
                          </w:rPr>
                          <w:t>SCP005</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50,000,000.00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bl>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460"/>
        </w:trPr>
        <w:tc>
          <w:tcPr>
            <w:tcW w:w="1" w:type="dxa"/>
          </w:tcPr>
          <w:p w:rsidR="00966144" w:rsidRDefault="00966144">
            <w:pPr>
              <w:pStyle w:val="EMPTYCELLSTYLE"/>
            </w:pPr>
          </w:p>
        </w:tc>
        <w:tc>
          <w:tcPr>
            <w:tcW w:w="200" w:type="dxa"/>
            <w:gridSpan w:val="4"/>
          </w:tcPr>
          <w:p w:rsidR="00966144" w:rsidRDefault="00966144">
            <w:pPr>
              <w:pStyle w:val="EMPTYCELLSTYLE"/>
            </w:pPr>
          </w:p>
        </w:tc>
        <w:tc>
          <w:tcPr>
            <w:tcW w:w="3200" w:type="dxa"/>
            <w:gridSpan w:val="3"/>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400"/>
        </w:trPr>
        <w:tc>
          <w:tcPr>
            <w:tcW w:w="1" w:type="dxa"/>
          </w:tcPr>
          <w:p w:rsidR="00966144" w:rsidRDefault="00966144">
            <w:pPr>
              <w:pStyle w:val="EMPTYCELLSTYLE"/>
            </w:pPr>
          </w:p>
        </w:tc>
        <w:tc>
          <w:tcPr>
            <w:tcW w:w="200" w:type="dxa"/>
            <w:gridSpan w:val="4"/>
          </w:tcPr>
          <w:p w:rsidR="00966144" w:rsidRDefault="00966144">
            <w:pPr>
              <w:pStyle w:val="EMPTYCELLSTYLE"/>
            </w:pPr>
          </w:p>
        </w:tc>
        <w:tc>
          <w:tcPr>
            <w:tcW w:w="3200" w:type="dxa"/>
            <w:gridSpan w:val="3"/>
          </w:tcPr>
          <w:p w:rsidR="00966144" w:rsidRDefault="00966144">
            <w:pPr>
              <w:pStyle w:val="EMPTYCELLSTYLE"/>
            </w:pPr>
          </w:p>
        </w:tc>
        <w:tc>
          <w:tcPr>
            <w:tcW w:w="2000" w:type="dxa"/>
            <w:gridSpan w:val="3"/>
            <w:tcMar>
              <w:top w:w="0" w:type="dxa"/>
              <w:left w:w="0" w:type="dxa"/>
              <w:bottom w:w="0" w:type="dxa"/>
              <w:right w:w="0" w:type="dxa"/>
            </w:tcMar>
          </w:tcPr>
          <w:p w:rsidR="00966144" w:rsidRDefault="0035307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966144" w:rsidRDefault="00353072">
            <w:pPr>
              <w:jc w:val="left"/>
            </w:pPr>
            <w:r>
              <w:rPr>
                <w:rFonts w:ascii="SansSerif" w:eastAsia="SansSerif" w:hAnsi="SansSerif" w:cs="SansSerif"/>
                <w:color w:val="000000"/>
                <w:sz w:val="18"/>
              </w:rPr>
              <w:t>9</w:t>
            </w: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Pr>
        <w:tc>
          <w:tcPr>
            <w:tcW w:w="1" w:type="dxa"/>
          </w:tcPr>
          <w:p w:rsidR="00966144" w:rsidRDefault="00966144">
            <w:pPr>
              <w:pStyle w:val="EMPTYCELLSTYLE"/>
              <w:pageBreakBefore/>
            </w:pPr>
            <w:bookmarkStart w:id="7" w:name="JR_PAGE_ANCHOR_0_8"/>
            <w:bookmarkEnd w:id="7"/>
          </w:p>
        </w:tc>
        <w:tc>
          <w:tcPr>
            <w:tcW w:w="3400" w:type="dxa"/>
            <w:gridSpan w:val="7"/>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4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bottom"/>
          </w:tcPr>
          <w:p w:rsidR="00966144" w:rsidRDefault="003530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0"/>
        </w:trPr>
        <w:tc>
          <w:tcPr>
            <w:tcW w:w="1" w:type="dxa"/>
          </w:tcPr>
          <w:p w:rsidR="00966144" w:rsidRDefault="00966144">
            <w:pPr>
              <w:pStyle w:val="EMPTYCELLSTYLE"/>
            </w:pPr>
          </w:p>
        </w:tc>
        <w:tc>
          <w:tcPr>
            <w:tcW w:w="3400" w:type="dxa"/>
            <w:gridSpan w:val="7"/>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20"/>
        </w:trPr>
        <w:tc>
          <w:tcPr>
            <w:tcW w:w="1" w:type="dxa"/>
          </w:tcPr>
          <w:p w:rsidR="00966144" w:rsidRDefault="0096614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14400"/>
        </w:trPr>
        <w:tc>
          <w:tcPr>
            <w:tcW w:w="1" w:type="dxa"/>
          </w:tcPr>
          <w:p w:rsidR="00966144" w:rsidRDefault="0096614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proofErr w:type="gramStart"/>
                        <w:r>
                          <w:rPr>
                            <w:rFonts w:ascii="宋体" w:eastAsia="宋体" w:hAnsi="宋体" w:cs="宋体"/>
                            <w:color w:val="000000"/>
                            <w:sz w:val="21"/>
                          </w:rPr>
                          <w:t>赣国资</w:t>
                        </w:r>
                        <w:proofErr w:type="gramEnd"/>
                        <w:r>
                          <w:rPr>
                            <w:rFonts w:ascii="宋体" w:eastAsia="宋体" w:hAnsi="宋体" w:cs="宋体"/>
                            <w:color w:val="000000"/>
                            <w:sz w:val="21"/>
                          </w:rPr>
                          <w:t>MTN002</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100,000,000.00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建信租赁债</w:t>
                        </w:r>
                        <w:r>
                          <w:rPr>
                            <w:rFonts w:ascii="宋体" w:eastAsia="宋体" w:hAnsi="宋体" w:cs="宋体"/>
                            <w:color w:val="000000"/>
                            <w:sz w:val="21"/>
                          </w:rPr>
                          <w:t>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30,000,000.00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r>
                          <w:rPr>
                            <w:rFonts w:ascii="宋体" w:eastAsia="宋体" w:hAnsi="宋体" w:cs="宋体"/>
                            <w:color w:val="000000"/>
                            <w:sz w:val="21"/>
                          </w:rPr>
                          <w:t>青岛海湾</w:t>
                        </w:r>
                        <w:r>
                          <w:rPr>
                            <w:rFonts w:ascii="宋体" w:eastAsia="宋体" w:hAnsi="宋体" w:cs="宋体"/>
                            <w:color w:val="000000"/>
                            <w:sz w:val="21"/>
                          </w:rPr>
                          <w:t>SCP002</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50,000,000.00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r>
                          <w:rPr>
                            <w:rFonts w:ascii="宋体" w:eastAsia="宋体" w:hAnsi="宋体" w:cs="宋体"/>
                            <w:color w:val="000000"/>
                            <w:sz w:val="21"/>
                          </w:rPr>
                          <w:t>越秀租赁</w:t>
                        </w:r>
                        <w:r>
                          <w:rPr>
                            <w:rFonts w:ascii="宋体" w:eastAsia="宋体" w:hAnsi="宋体" w:cs="宋体"/>
                            <w:color w:val="000000"/>
                            <w:sz w:val="21"/>
                          </w:rPr>
                          <w:t>SCP006</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50,000,000.00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江北建设</w:t>
                        </w:r>
                        <w:r>
                          <w:rPr>
                            <w:rFonts w:ascii="宋体" w:eastAsia="宋体" w:hAnsi="宋体" w:cs="宋体"/>
                            <w:color w:val="000000"/>
                            <w:sz w:val="21"/>
                          </w:rPr>
                          <w:t>PPN002</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55,000,000.00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19</w:t>
                        </w:r>
                        <w:r>
                          <w:rPr>
                            <w:rFonts w:ascii="宋体" w:eastAsia="宋体" w:hAnsi="宋体" w:cs="宋体"/>
                            <w:color w:val="000000"/>
                            <w:sz w:val="21"/>
                          </w:rPr>
                          <w:t>联发</w:t>
                        </w:r>
                        <w:r>
                          <w:rPr>
                            <w:rFonts w:ascii="宋体" w:eastAsia="宋体" w:hAnsi="宋体" w:cs="宋体"/>
                            <w:color w:val="000000"/>
                            <w:sz w:val="21"/>
                          </w:rPr>
                          <w:t>PPN001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19</w:t>
                        </w:r>
                        <w:proofErr w:type="gramStart"/>
                        <w:r>
                          <w:rPr>
                            <w:rFonts w:ascii="宋体" w:eastAsia="宋体" w:hAnsi="宋体" w:cs="宋体"/>
                            <w:color w:val="000000"/>
                            <w:sz w:val="21"/>
                          </w:rPr>
                          <w:t>海通恒信</w:t>
                        </w:r>
                        <w:proofErr w:type="gramEnd"/>
                        <w:r>
                          <w:rPr>
                            <w:rFonts w:ascii="宋体" w:eastAsia="宋体" w:hAnsi="宋体" w:cs="宋体"/>
                            <w:color w:val="000000"/>
                            <w:sz w:val="21"/>
                          </w:rPr>
                          <w:t>PPN001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25,000,000.00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r>
                          <w:rPr>
                            <w:rFonts w:ascii="宋体" w:eastAsia="宋体" w:hAnsi="宋体" w:cs="宋体"/>
                            <w:color w:val="000000"/>
                            <w:sz w:val="21"/>
                          </w:rPr>
                          <w:t>徐州新盛</w:t>
                        </w:r>
                        <w:r>
                          <w:rPr>
                            <w:rFonts w:ascii="宋体" w:eastAsia="宋体" w:hAnsi="宋体" w:cs="宋体"/>
                            <w:color w:val="000000"/>
                            <w:sz w:val="21"/>
                          </w:rPr>
                          <w:t>PPN001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50,000,000.00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r>
                          <w:rPr>
                            <w:rFonts w:ascii="宋体" w:eastAsia="宋体" w:hAnsi="宋体" w:cs="宋体"/>
                            <w:color w:val="000000"/>
                            <w:sz w:val="21"/>
                          </w:rPr>
                          <w:t>溧阳城建</w:t>
                        </w:r>
                        <w:r>
                          <w:rPr>
                            <w:rFonts w:ascii="宋体" w:eastAsia="宋体" w:hAnsi="宋体" w:cs="宋体"/>
                            <w:color w:val="000000"/>
                            <w:sz w:val="21"/>
                          </w:rPr>
                          <w:t>PPN001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r>
                          <w:rPr>
                            <w:rFonts w:ascii="宋体" w:eastAsia="宋体" w:hAnsi="宋体" w:cs="宋体"/>
                            <w:color w:val="000000"/>
                            <w:sz w:val="21"/>
                          </w:rPr>
                          <w:t>宿州城投</w:t>
                        </w:r>
                        <w:r>
                          <w:rPr>
                            <w:rFonts w:ascii="宋体" w:eastAsia="宋体" w:hAnsi="宋体" w:cs="宋体"/>
                            <w:color w:val="000000"/>
                            <w:sz w:val="21"/>
                          </w:rPr>
                          <w:t>CP001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28,000,000.00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r>
                          <w:rPr>
                            <w:rFonts w:ascii="宋体" w:eastAsia="宋体" w:hAnsi="宋体" w:cs="宋体"/>
                            <w:color w:val="000000"/>
                            <w:sz w:val="21"/>
                          </w:rPr>
                          <w:t>华发大湾</w:t>
                        </w:r>
                        <w:r>
                          <w:rPr>
                            <w:rFonts w:ascii="宋体" w:eastAsia="宋体" w:hAnsi="宋体" w:cs="宋体"/>
                            <w:color w:val="000000"/>
                            <w:sz w:val="21"/>
                          </w:rPr>
                          <w:t>ABN001</w:t>
                        </w:r>
                        <w:r>
                          <w:rPr>
                            <w:rFonts w:ascii="宋体" w:eastAsia="宋体" w:hAnsi="宋体" w:cs="宋体"/>
                            <w:color w:val="000000"/>
                            <w:sz w:val="21"/>
                          </w:rPr>
                          <w:t>优先</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53,000,000.00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14</w:t>
                        </w:r>
                        <w:r>
                          <w:rPr>
                            <w:rFonts w:ascii="宋体" w:eastAsia="宋体" w:hAnsi="宋体" w:cs="宋体"/>
                            <w:color w:val="000000"/>
                            <w:sz w:val="21"/>
                          </w:rPr>
                          <w:t>吉高速</w:t>
                        </w:r>
                        <w:r>
                          <w:rPr>
                            <w:rFonts w:ascii="宋体" w:eastAsia="宋体" w:hAnsi="宋体" w:cs="宋体"/>
                            <w:color w:val="000000"/>
                            <w:sz w:val="21"/>
                          </w:rPr>
                          <w:t>MTN001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14</w:t>
                        </w:r>
                        <w:r>
                          <w:rPr>
                            <w:rFonts w:ascii="宋体" w:eastAsia="宋体" w:hAnsi="宋体" w:cs="宋体"/>
                            <w:color w:val="000000"/>
                            <w:sz w:val="21"/>
                          </w:rPr>
                          <w:t>吉高速</w:t>
                        </w:r>
                        <w:r>
                          <w:rPr>
                            <w:rFonts w:ascii="宋体" w:eastAsia="宋体" w:hAnsi="宋体" w:cs="宋体"/>
                            <w:color w:val="000000"/>
                            <w:sz w:val="21"/>
                          </w:rPr>
                          <w:t>MTN002</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30,000,000.00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16</w:t>
                        </w:r>
                        <w:r>
                          <w:rPr>
                            <w:rFonts w:ascii="宋体" w:eastAsia="宋体" w:hAnsi="宋体" w:cs="宋体"/>
                            <w:color w:val="000000"/>
                            <w:sz w:val="21"/>
                          </w:rPr>
                          <w:t>北部湾</w:t>
                        </w:r>
                        <w:r>
                          <w:rPr>
                            <w:rFonts w:ascii="宋体" w:eastAsia="宋体" w:hAnsi="宋体" w:cs="宋体"/>
                            <w:color w:val="000000"/>
                            <w:sz w:val="21"/>
                          </w:rPr>
                          <w:t>MTN002</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70,000,000.00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桂交投</w:t>
                        </w:r>
                        <w:r>
                          <w:rPr>
                            <w:rFonts w:ascii="宋体" w:eastAsia="宋体" w:hAnsi="宋体" w:cs="宋体"/>
                            <w:color w:val="000000"/>
                            <w:sz w:val="21"/>
                          </w:rPr>
                          <w:t>MTN001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福清国资</w:t>
                        </w:r>
                        <w:r>
                          <w:rPr>
                            <w:rFonts w:ascii="宋体" w:eastAsia="宋体" w:hAnsi="宋体" w:cs="宋体"/>
                            <w:color w:val="000000"/>
                            <w:sz w:val="21"/>
                          </w:rPr>
                          <w:t>MTN002</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40,000,000.00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r>
                          <w:rPr>
                            <w:rFonts w:ascii="宋体" w:eastAsia="宋体" w:hAnsi="宋体" w:cs="宋体"/>
                            <w:color w:val="000000"/>
                            <w:sz w:val="21"/>
                          </w:rPr>
                          <w:t>滨江房产</w:t>
                        </w:r>
                        <w:r>
                          <w:rPr>
                            <w:rFonts w:ascii="宋体" w:eastAsia="宋体" w:hAnsi="宋体" w:cs="宋体"/>
                            <w:color w:val="000000"/>
                            <w:sz w:val="21"/>
                          </w:rPr>
                          <w:t>MTN003</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30,000,000.00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兴业租赁债</w:t>
                        </w:r>
                        <w:r>
                          <w:rPr>
                            <w:rFonts w:ascii="宋体" w:eastAsia="宋体" w:hAnsi="宋体" w:cs="宋体"/>
                            <w:color w:val="000000"/>
                            <w:sz w:val="21"/>
                          </w:rPr>
                          <w:t>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30,000,000.00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兴业金融租赁有限责任公司、兴业银行股份有限公司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r>
                          <w:rPr>
                            <w:rFonts w:ascii="宋体" w:eastAsia="宋体" w:hAnsi="宋体" w:cs="宋体"/>
                            <w:color w:val="000000"/>
                            <w:sz w:val="21"/>
                          </w:rPr>
                          <w:t>华发大湾</w:t>
                        </w:r>
                        <w:r>
                          <w:rPr>
                            <w:rFonts w:ascii="宋体" w:eastAsia="宋体" w:hAnsi="宋体" w:cs="宋体"/>
                            <w:color w:val="000000"/>
                            <w:sz w:val="21"/>
                          </w:rPr>
                          <w:t>ABN005</w:t>
                        </w:r>
                        <w:r>
                          <w:rPr>
                            <w:rFonts w:ascii="宋体" w:eastAsia="宋体" w:hAnsi="宋体" w:cs="宋体"/>
                            <w:color w:val="000000"/>
                            <w:sz w:val="21"/>
                          </w:rPr>
                          <w:t>优先</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105,000,000.00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16</w:t>
                        </w:r>
                        <w:r>
                          <w:rPr>
                            <w:rFonts w:ascii="宋体" w:eastAsia="宋体" w:hAnsi="宋体" w:cs="宋体"/>
                            <w:color w:val="000000"/>
                            <w:sz w:val="21"/>
                          </w:rPr>
                          <w:t>宏泰国资</w:t>
                        </w:r>
                        <w:r>
                          <w:rPr>
                            <w:rFonts w:ascii="宋体" w:eastAsia="宋体" w:hAnsi="宋体" w:cs="宋体"/>
                            <w:color w:val="000000"/>
                            <w:sz w:val="21"/>
                          </w:rPr>
                          <w:t>MTN001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16</w:t>
                        </w:r>
                        <w:r>
                          <w:rPr>
                            <w:rFonts w:ascii="宋体" w:eastAsia="宋体" w:hAnsi="宋体" w:cs="宋体"/>
                            <w:color w:val="000000"/>
                            <w:sz w:val="21"/>
                          </w:rPr>
                          <w:t>南京高新</w:t>
                        </w:r>
                        <w:r>
                          <w:rPr>
                            <w:rFonts w:ascii="宋体" w:eastAsia="宋体" w:hAnsi="宋体" w:cs="宋体"/>
                            <w:color w:val="000000"/>
                            <w:sz w:val="21"/>
                          </w:rPr>
                          <w:t>MTN001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120,000,000.00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浙国贸</w:t>
                        </w:r>
                        <w:r>
                          <w:rPr>
                            <w:rFonts w:ascii="宋体" w:eastAsia="宋体" w:hAnsi="宋体" w:cs="宋体"/>
                            <w:color w:val="000000"/>
                            <w:sz w:val="21"/>
                          </w:rPr>
                          <w:t>MTN001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proofErr w:type="gramStart"/>
                        <w:r>
                          <w:rPr>
                            <w:rFonts w:ascii="宋体" w:eastAsia="宋体" w:hAnsi="宋体" w:cs="宋体"/>
                            <w:color w:val="000000"/>
                            <w:sz w:val="21"/>
                          </w:rPr>
                          <w:t>盐城东方</w:t>
                        </w:r>
                        <w:proofErr w:type="gramEnd"/>
                        <w:r>
                          <w:rPr>
                            <w:rFonts w:ascii="宋体" w:eastAsia="宋体" w:hAnsi="宋体" w:cs="宋体"/>
                            <w:color w:val="000000"/>
                            <w:sz w:val="21"/>
                          </w:rPr>
                          <w:t>MTN001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海峡银行</w:t>
                        </w:r>
                        <w:r>
                          <w:rPr>
                            <w:rFonts w:ascii="宋体" w:eastAsia="宋体" w:hAnsi="宋体" w:cs="宋体"/>
                            <w:color w:val="000000"/>
                            <w:sz w:val="21"/>
                          </w:rPr>
                          <w:t>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50,000,000.00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bl>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hRule="exact" w:val="400"/>
        </w:trPr>
        <w:tc>
          <w:tcPr>
            <w:tcW w:w="1" w:type="dxa"/>
          </w:tcPr>
          <w:p w:rsidR="00966144" w:rsidRDefault="00966144">
            <w:pPr>
              <w:pStyle w:val="EMPTYCELLSTYLE"/>
            </w:pPr>
          </w:p>
        </w:tc>
        <w:tc>
          <w:tcPr>
            <w:tcW w:w="3400" w:type="dxa"/>
            <w:gridSpan w:val="7"/>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gridAfter w:val="4"/>
          <w:wAfter w:w="40" w:type="dxa"/>
          <w:trHeight w:val="400"/>
        </w:trPr>
        <w:tc>
          <w:tcPr>
            <w:tcW w:w="1" w:type="dxa"/>
          </w:tcPr>
          <w:p w:rsidR="00966144" w:rsidRDefault="00966144">
            <w:pPr>
              <w:pStyle w:val="EMPTYCELLSTYLE"/>
            </w:pPr>
          </w:p>
        </w:tc>
        <w:tc>
          <w:tcPr>
            <w:tcW w:w="3400" w:type="dxa"/>
            <w:gridSpan w:val="7"/>
          </w:tcPr>
          <w:p w:rsidR="00966144" w:rsidRDefault="00966144">
            <w:pPr>
              <w:pStyle w:val="EMPTYCELLSTYLE"/>
            </w:pPr>
          </w:p>
        </w:tc>
        <w:tc>
          <w:tcPr>
            <w:tcW w:w="2000" w:type="dxa"/>
            <w:gridSpan w:val="3"/>
            <w:tcMar>
              <w:top w:w="0" w:type="dxa"/>
              <w:left w:w="0" w:type="dxa"/>
              <w:bottom w:w="0" w:type="dxa"/>
              <w:right w:w="0" w:type="dxa"/>
            </w:tcMar>
          </w:tcPr>
          <w:p w:rsidR="00966144" w:rsidRDefault="00353072">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966144" w:rsidRDefault="00353072">
            <w:pPr>
              <w:jc w:val="left"/>
            </w:pPr>
            <w:r>
              <w:rPr>
                <w:rFonts w:ascii="SansSerif" w:eastAsia="SansSerif" w:hAnsi="SansSerif" w:cs="SansSerif"/>
                <w:color w:val="000000"/>
                <w:sz w:val="18"/>
              </w:rPr>
              <w:t>9</w:t>
            </w:r>
          </w:p>
        </w:tc>
        <w:tc>
          <w:tcPr>
            <w:tcW w:w="3300" w:type="dxa"/>
            <w:gridSpan w:val="5"/>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c>
          <w:tcPr>
            <w:tcW w:w="1" w:type="dxa"/>
          </w:tcPr>
          <w:p w:rsidR="00966144" w:rsidRDefault="00966144">
            <w:pPr>
              <w:pStyle w:val="EMPTYCELLSTYLE"/>
              <w:pageBreakBefore/>
            </w:pPr>
            <w:bookmarkStart w:id="8" w:name="JR_PAGE_ANCHOR_0_9"/>
            <w:bookmarkEnd w:id="8"/>
          </w:p>
        </w:tc>
        <w:tc>
          <w:tcPr>
            <w:tcW w:w="40" w:type="dxa"/>
            <w:gridSpan w:val="2"/>
          </w:tcPr>
          <w:p w:rsidR="00966144" w:rsidRDefault="00966144">
            <w:pPr>
              <w:pStyle w:val="EMPTYCELLSTYLE"/>
            </w:pPr>
          </w:p>
        </w:tc>
        <w:tc>
          <w:tcPr>
            <w:tcW w:w="160" w:type="dxa"/>
            <w:gridSpan w:val="2"/>
          </w:tcPr>
          <w:p w:rsidR="00966144" w:rsidRDefault="00966144">
            <w:pPr>
              <w:pStyle w:val="EMPTYCELLSTYLE"/>
            </w:pPr>
          </w:p>
        </w:tc>
        <w:tc>
          <w:tcPr>
            <w:tcW w:w="3200" w:type="dxa"/>
            <w:gridSpan w:val="3"/>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val="4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bottom"/>
          </w:tcPr>
          <w:p w:rsidR="00966144" w:rsidRDefault="003530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2020</w:t>
            </w:r>
            <w:r>
              <w:rPr>
                <w:rFonts w:ascii="宋体" w:eastAsia="宋体" w:hAnsi="宋体" w:cs="宋体"/>
                <w:color w:val="808080"/>
                <w:sz w:val="18"/>
              </w:rPr>
              <w:t>年年度报告</w:t>
            </w: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hRule="exact" w:val="20"/>
        </w:trPr>
        <w:tc>
          <w:tcPr>
            <w:tcW w:w="1" w:type="dxa"/>
          </w:tcPr>
          <w:p w:rsidR="00966144" w:rsidRDefault="00966144">
            <w:pPr>
              <w:pStyle w:val="EMPTYCELLSTYLE"/>
            </w:pPr>
          </w:p>
        </w:tc>
        <w:tc>
          <w:tcPr>
            <w:tcW w:w="40" w:type="dxa"/>
            <w:gridSpan w:val="2"/>
          </w:tcPr>
          <w:p w:rsidR="00966144" w:rsidRDefault="00966144">
            <w:pPr>
              <w:pStyle w:val="EMPTYCELLSTYLE"/>
            </w:pPr>
          </w:p>
        </w:tc>
        <w:tc>
          <w:tcPr>
            <w:tcW w:w="160" w:type="dxa"/>
            <w:gridSpan w:val="2"/>
          </w:tcPr>
          <w:p w:rsidR="00966144" w:rsidRDefault="00966144">
            <w:pPr>
              <w:pStyle w:val="EMPTYCELLSTYLE"/>
            </w:pPr>
          </w:p>
        </w:tc>
        <w:tc>
          <w:tcPr>
            <w:tcW w:w="3200" w:type="dxa"/>
            <w:gridSpan w:val="3"/>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hRule="exact" w:val="20"/>
        </w:trPr>
        <w:tc>
          <w:tcPr>
            <w:tcW w:w="1" w:type="dxa"/>
          </w:tcPr>
          <w:p w:rsidR="00966144" w:rsidRDefault="0096614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66144" w:rsidRDefault="00966144">
            <w:pPr>
              <w:pStyle w:val="EMPTYCELLSTYLE"/>
            </w:pP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hRule="exact" w:val="4800"/>
        </w:trPr>
        <w:tc>
          <w:tcPr>
            <w:tcW w:w="1" w:type="dxa"/>
          </w:tcPr>
          <w:p w:rsidR="00966144" w:rsidRDefault="0096614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r>
                          <w:rPr>
                            <w:rFonts w:ascii="宋体" w:eastAsia="宋体" w:hAnsi="宋体" w:cs="宋体"/>
                            <w:color w:val="000000"/>
                            <w:sz w:val="21"/>
                          </w:rPr>
                          <w:t>天业</w:t>
                        </w:r>
                        <w:r>
                          <w:rPr>
                            <w:rFonts w:ascii="宋体" w:eastAsia="宋体" w:hAnsi="宋体" w:cs="宋体"/>
                            <w:color w:val="000000"/>
                            <w:sz w:val="21"/>
                          </w:rPr>
                          <w:t>SCP009</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青岛城投</w:t>
                        </w:r>
                        <w:r>
                          <w:rPr>
                            <w:rFonts w:ascii="宋体" w:eastAsia="宋体" w:hAnsi="宋体" w:cs="宋体"/>
                            <w:color w:val="000000"/>
                            <w:sz w:val="21"/>
                          </w:rPr>
                          <w:t>PPN002</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160,000,000.00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proofErr w:type="gramStart"/>
                        <w:r>
                          <w:rPr>
                            <w:rFonts w:ascii="宋体" w:eastAsia="宋体" w:hAnsi="宋体" w:cs="宋体"/>
                            <w:color w:val="000000"/>
                            <w:sz w:val="21"/>
                          </w:rPr>
                          <w:t>川发展</w:t>
                        </w:r>
                        <w:proofErr w:type="gramEnd"/>
                        <w:r>
                          <w:rPr>
                            <w:rFonts w:ascii="宋体" w:eastAsia="宋体" w:hAnsi="宋体" w:cs="宋体"/>
                            <w:color w:val="000000"/>
                            <w:sz w:val="21"/>
                          </w:rPr>
                          <w:t>MTN001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50,000,000.00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MTN013</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建信租赁债</w:t>
                        </w:r>
                        <w:r>
                          <w:rPr>
                            <w:rFonts w:ascii="宋体" w:eastAsia="宋体" w:hAnsi="宋体" w:cs="宋体"/>
                            <w:color w:val="000000"/>
                            <w:sz w:val="21"/>
                          </w:rPr>
                          <w:t>03</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110,000,000.00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华夏租赁</w:t>
                        </w:r>
                        <w:r>
                          <w:rPr>
                            <w:rFonts w:ascii="宋体" w:eastAsia="宋体" w:hAnsi="宋体" w:cs="宋体"/>
                            <w:color w:val="000000"/>
                            <w:sz w:val="21"/>
                          </w:rPr>
                          <w:t>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30,000,000.00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r>
                          <w:rPr>
                            <w:rFonts w:ascii="宋体" w:eastAsia="宋体" w:hAnsi="宋体" w:cs="宋体"/>
                            <w:color w:val="000000"/>
                            <w:sz w:val="21"/>
                          </w:rPr>
                          <w:t>华发大湾</w:t>
                        </w:r>
                        <w:r>
                          <w:rPr>
                            <w:rFonts w:ascii="宋体" w:eastAsia="宋体" w:hAnsi="宋体" w:cs="宋体"/>
                            <w:color w:val="000000"/>
                            <w:sz w:val="21"/>
                          </w:rPr>
                          <w:t>ABN004</w:t>
                        </w:r>
                        <w:r>
                          <w:rPr>
                            <w:rFonts w:ascii="宋体" w:eastAsia="宋体" w:hAnsi="宋体" w:cs="宋体"/>
                            <w:color w:val="000000"/>
                            <w:sz w:val="21"/>
                          </w:rPr>
                          <w:t>优先</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167,000,000.00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r w:rsidR="009661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66144">
                    <w:tblPrEx>
                      <w:tblCellMar>
                        <w:top w:w="0" w:type="dxa"/>
                        <w:bottom w:w="0" w:type="dxa"/>
                      </w:tblCellMar>
                    </w:tblPrEx>
                    <w:trPr>
                      <w:trHeight w:val="600"/>
                    </w:trPr>
                    <w:tc>
                      <w:tcPr>
                        <w:tcW w:w="17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20</w:t>
                        </w:r>
                        <w:r>
                          <w:rPr>
                            <w:rFonts w:ascii="宋体" w:eastAsia="宋体" w:hAnsi="宋体" w:cs="宋体"/>
                            <w:color w:val="000000"/>
                            <w:sz w:val="21"/>
                          </w:rPr>
                          <w:t>津能源</w:t>
                        </w:r>
                        <w:r>
                          <w:rPr>
                            <w:rFonts w:ascii="宋体" w:eastAsia="宋体" w:hAnsi="宋体" w:cs="宋体"/>
                            <w:color w:val="000000"/>
                            <w:sz w:val="21"/>
                          </w:rPr>
                          <w:t>MTN001</w:t>
                        </w:r>
                      </w:p>
                    </w:tc>
                  </w:tr>
                </w:tbl>
                <w:p w:rsidR="00966144" w:rsidRDefault="009661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66144">
                    <w:tblPrEx>
                      <w:tblCellMar>
                        <w:top w:w="0" w:type="dxa"/>
                        <w:bottom w:w="0" w:type="dxa"/>
                      </w:tblCellMar>
                    </w:tblPrEx>
                    <w:trPr>
                      <w:trHeight w:val="600"/>
                    </w:trPr>
                    <w:tc>
                      <w:tcPr>
                        <w:tcW w:w="2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10,000,000.00</w:t>
                        </w:r>
                      </w:p>
                    </w:tc>
                  </w:tr>
                </w:tbl>
                <w:p w:rsidR="00966144" w:rsidRDefault="009661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66144">
                    <w:tblPrEx>
                      <w:tblCellMar>
                        <w:top w:w="0" w:type="dxa"/>
                        <w:bottom w:w="0" w:type="dxa"/>
                      </w:tblCellMar>
                    </w:tblPrEx>
                    <w:trPr>
                      <w:trHeight w:val="600"/>
                    </w:trPr>
                    <w:tc>
                      <w:tcPr>
                        <w:tcW w:w="31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兴业银行股份有限公司</w:t>
                        </w:r>
                      </w:p>
                    </w:tc>
                  </w:tr>
                </w:tbl>
                <w:p w:rsidR="00966144" w:rsidRDefault="00966144">
                  <w:pPr>
                    <w:pStyle w:val="EMPTYCELLSTYLE"/>
                  </w:pPr>
                </w:p>
              </w:tc>
            </w:tr>
          </w:tbl>
          <w:p w:rsidR="00966144" w:rsidRDefault="00966144">
            <w:pPr>
              <w:pStyle w:val="EMPTYCELLSTYLE"/>
            </w:pP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hRule="exact" w:val="200"/>
        </w:trPr>
        <w:tc>
          <w:tcPr>
            <w:tcW w:w="1" w:type="dxa"/>
          </w:tcPr>
          <w:p w:rsidR="00966144" w:rsidRDefault="00966144">
            <w:pPr>
              <w:pStyle w:val="EMPTYCELLSTYLE"/>
            </w:pPr>
          </w:p>
        </w:tc>
        <w:tc>
          <w:tcPr>
            <w:tcW w:w="40" w:type="dxa"/>
            <w:gridSpan w:val="2"/>
          </w:tcPr>
          <w:p w:rsidR="00966144" w:rsidRDefault="00966144">
            <w:pPr>
              <w:pStyle w:val="EMPTYCELLSTYLE"/>
            </w:pPr>
          </w:p>
        </w:tc>
        <w:tc>
          <w:tcPr>
            <w:tcW w:w="160" w:type="dxa"/>
            <w:gridSpan w:val="2"/>
          </w:tcPr>
          <w:p w:rsidR="00966144" w:rsidRDefault="00966144">
            <w:pPr>
              <w:pStyle w:val="EMPTYCELLSTYLE"/>
            </w:pPr>
          </w:p>
        </w:tc>
        <w:tc>
          <w:tcPr>
            <w:tcW w:w="3200" w:type="dxa"/>
            <w:gridSpan w:val="3"/>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val="400"/>
        </w:trPr>
        <w:tc>
          <w:tcPr>
            <w:tcW w:w="1" w:type="dxa"/>
          </w:tcPr>
          <w:p w:rsidR="00966144" w:rsidRDefault="00966144">
            <w:pPr>
              <w:pStyle w:val="EMPTYCELLSTYLE"/>
            </w:pPr>
          </w:p>
        </w:tc>
        <w:tc>
          <w:tcPr>
            <w:tcW w:w="40" w:type="dxa"/>
            <w:gridSpan w:val="2"/>
          </w:tcPr>
          <w:p w:rsidR="00966144" w:rsidRDefault="00966144">
            <w:pPr>
              <w:pStyle w:val="EMPTYCELLSTYLE"/>
            </w:pPr>
          </w:p>
        </w:tc>
        <w:tc>
          <w:tcPr>
            <w:tcW w:w="160" w:type="dxa"/>
            <w:gridSpan w:val="2"/>
          </w:tcPr>
          <w:p w:rsidR="00966144" w:rsidRDefault="00966144">
            <w:pPr>
              <w:pStyle w:val="EMPTYCELLSTYLE"/>
            </w:pPr>
          </w:p>
        </w:tc>
        <w:tc>
          <w:tcPr>
            <w:tcW w:w="10500" w:type="dxa"/>
            <w:gridSpan w:val="13"/>
            <w:tcMar>
              <w:top w:w="0" w:type="dxa"/>
              <w:left w:w="0" w:type="dxa"/>
              <w:bottom w:w="0" w:type="dxa"/>
              <w:right w:w="0" w:type="dxa"/>
            </w:tcMar>
          </w:tcPr>
          <w:p w:rsidR="00966144" w:rsidRDefault="0035307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hRule="exact" w:val="1800"/>
        </w:trPr>
        <w:tc>
          <w:tcPr>
            <w:tcW w:w="1" w:type="dxa"/>
          </w:tcPr>
          <w:p w:rsidR="00966144" w:rsidRDefault="0096614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96614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966144">
                    <w:tblPrEx>
                      <w:tblCellMar>
                        <w:top w:w="0" w:type="dxa"/>
                        <w:bottom w:w="0" w:type="dxa"/>
                      </w:tblCellMar>
                    </w:tblPrEx>
                    <w:trPr>
                      <w:trHeight w:val="600"/>
                    </w:trPr>
                    <w:tc>
                      <w:tcPr>
                        <w:tcW w:w="1580" w:type="dxa"/>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产品代码</w:t>
                        </w:r>
                      </w:p>
                    </w:tc>
                    <w:tc>
                      <w:tcPr>
                        <w:tcW w:w="20" w:type="dxa"/>
                      </w:tcPr>
                      <w:p w:rsidR="00966144" w:rsidRDefault="00966144">
                        <w:pPr>
                          <w:pStyle w:val="EMPTYCELLSTYLE"/>
                        </w:pPr>
                      </w:p>
                    </w:tc>
                  </w:tr>
                </w:tbl>
                <w:p w:rsidR="00966144" w:rsidRDefault="009661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66144">
                    <w:tblPrEx>
                      <w:tblCellMar>
                        <w:top w:w="0" w:type="dxa"/>
                        <w:bottom w:w="0" w:type="dxa"/>
                      </w:tblCellMar>
                    </w:tblPrEx>
                    <w:trPr>
                      <w:trHeight w:val="600"/>
                    </w:trPr>
                    <w:tc>
                      <w:tcPr>
                        <w:tcW w:w="2200" w:type="dxa"/>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资产名称</w:t>
                        </w:r>
                      </w:p>
                    </w:tc>
                  </w:tr>
                </w:tbl>
                <w:p w:rsidR="00966144" w:rsidRDefault="009661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66144">
                    <w:tblPrEx>
                      <w:tblCellMar>
                        <w:top w:w="0" w:type="dxa"/>
                        <w:bottom w:w="0" w:type="dxa"/>
                      </w:tblCellMar>
                    </w:tblPrEx>
                    <w:trPr>
                      <w:trHeight w:val="600"/>
                    </w:trPr>
                    <w:tc>
                      <w:tcPr>
                        <w:tcW w:w="2200" w:type="dxa"/>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资产面额（元）</w:t>
                        </w:r>
                      </w:p>
                    </w:tc>
                  </w:tr>
                </w:tbl>
                <w:p w:rsidR="00966144" w:rsidRDefault="0096614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66144">
                    <w:tblPrEx>
                      <w:tblCellMar>
                        <w:top w:w="0" w:type="dxa"/>
                        <w:bottom w:w="0" w:type="dxa"/>
                      </w:tblCellMar>
                    </w:tblPrEx>
                    <w:trPr>
                      <w:trHeight w:val="600"/>
                    </w:trPr>
                    <w:tc>
                      <w:tcPr>
                        <w:tcW w:w="1800" w:type="dxa"/>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交易类型</w:t>
                        </w:r>
                      </w:p>
                    </w:tc>
                  </w:tr>
                </w:tbl>
                <w:p w:rsidR="00966144" w:rsidRDefault="0096614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966144">
                    <w:tblPrEx>
                      <w:tblCellMar>
                        <w:top w:w="0" w:type="dxa"/>
                        <w:bottom w:w="0" w:type="dxa"/>
                      </w:tblCellMar>
                    </w:tblPrEx>
                    <w:trPr>
                      <w:trHeight w:val="600"/>
                    </w:trPr>
                    <w:tc>
                      <w:tcPr>
                        <w:tcW w:w="2900" w:type="dxa"/>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关联方名称</w:t>
                        </w:r>
                      </w:p>
                    </w:tc>
                  </w:tr>
                </w:tbl>
                <w:p w:rsidR="00966144" w:rsidRDefault="00966144">
                  <w:pPr>
                    <w:pStyle w:val="EMPTYCELLSTYLE"/>
                  </w:pPr>
                </w:p>
              </w:tc>
            </w:tr>
            <w:tr w:rsidR="0096614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966144">
                    <w:tblPrEx>
                      <w:tblCellMar>
                        <w:top w:w="0" w:type="dxa"/>
                        <w:bottom w:w="0" w:type="dxa"/>
                      </w:tblCellMar>
                    </w:tblPrEx>
                    <w:trPr>
                      <w:trHeight w:val="600"/>
                    </w:trPr>
                    <w:tc>
                      <w:tcPr>
                        <w:tcW w:w="15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66144">
                    <w:tblPrEx>
                      <w:tblCellMar>
                        <w:top w:w="0" w:type="dxa"/>
                        <w:bottom w:w="0" w:type="dxa"/>
                      </w:tblCellMar>
                    </w:tblPrEx>
                    <w:trPr>
                      <w:trHeight w:val="600"/>
                    </w:trPr>
                    <w:tc>
                      <w:tcPr>
                        <w:tcW w:w="22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兴业租赁债</w:t>
                        </w:r>
                        <w:r>
                          <w:rPr>
                            <w:rFonts w:ascii="宋体" w:eastAsia="宋体" w:hAnsi="宋体" w:cs="宋体"/>
                            <w:color w:val="000000"/>
                            <w:sz w:val="21"/>
                          </w:rPr>
                          <w:t>03</w:t>
                        </w:r>
                      </w:p>
                    </w:tc>
                  </w:tr>
                </w:tbl>
                <w:p w:rsidR="00966144" w:rsidRDefault="009661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66144">
                    <w:tblPrEx>
                      <w:tblCellMar>
                        <w:top w:w="0" w:type="dxa"/>
                        <w:bottom w:w="0" w:type="dxa"/>
                      </w:tblCellMar>
                    </w:tblPrEx>
                    <w:trPr>
                      <w:trHeight w:val="600"/>
                    </w:trPr>
                    <w:tc>
                      <w:tcPr>
                        <w:tcW w:w="22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100,000,000.00</w:t>
                        </w:r>
                      </w:p>
                    </w:tc>
                  </w:tr>
                </w:tbl>
                <w:p w:rsidR="00966144" w:rsidRDefault="0096614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66144">
                    <w:tblPrEx>
                      <w:tblCellMar>
                        <w:top w:w="0" w:type="dxa"/>
                        <w:bottom w:w="0" w:type="dxa"/>
                      </w:tblCellMar>
                    </w:tblPrEx>
                    <w:trPr>
                      <w:trHeight w:val="600"/>
                    </w:trPr>
                    <w:tc>
                      <w:tcPr>
                        <w:tcW w:w="1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买入</w:t>
                        </w:r>
                      </w:p>
                    </w:tc>
                  </w:tr>
                </w:tbl>
                <w:p w:rsidR="00966144" w:rsidRDefault="0096614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966144">
                    <w:tblPrEx>
                      <w:tblCellMar>
                        <w:top w:w="0" w:type="dxa"/>
                        <w:bottom w:w="0" w:type="dxa"/>
                      </w:tblCellMar>
                    </w:tblPrEx>
                    <w:trPr>
                      <w:trHeight w:val="600"/>
                    </w:trPr>
                    <w:tc>
                      <w:tcPr>
                        <w:tcW w:w="29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兴业金融租赁有限责任公司</w:t>
                        </w:r>
                      </w:p>
                    </w:tc>
                  </w:tr>
                </w:tbl>
                <w:p w:rsidR="00966144" w:rsidRDefault="00966144">
                  <w:pPr>
                    <w:pStyle w:val="EMPTYCELLSTYLE"/>
                  </w:pPr>
                </w:p>
              </w:tc>
            </w:tr>
            <w:tr w:rsidR="0096614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966144">
                    <w:tblPrEx>
                      <w:tblCellMar>
                        <w:top w:w="0" w:type="dxa"/>
                        <w:bottom w:w="0" w:type="dxa"/>
                      </w:tblCellMar>
                    </w:tblPrEx>
                    <w:trPr>
                      <w:trHeight w:val="600"/>
                    </w:trPr>
                    <w:tc>
                      <w:tcPr>
                        <w:tcW w:w="15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9B319021</w:t>
                        </w:r>
                      </w:p>
                    </w:tc>
                    <w:tc>
                      <w:tcPr>
                        <w:tcW w:w="20" w:type="dxa"/>
                      </w:tcPr>
                      <w:p w:rsidR="00966144" w:rsidRDefault="00966144">
                        <w:pPr>
                          <w:pStyle w:val="EMPTYCELLSTYLE"/>
                        </w:pPr>
                      </w:p>
                    </w:tc>
                  </w:tr>
                </w:tbl>
                <w:p w:rsidR="00966144" w:rsidRDefault="009661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66144">
                    <w:tblPrEx>
                      <w:tblCellMar>
                        <w:top w:w="0" w:type="dxa"/>
                        <w:bottom w:w="0" w:type="dxa"/>
                      </w:tblCellMar>
                    </w:tblPrEx>
                    <w:trPr>
                      <w:trHeight w:val="600"/>
                    </w:trPr>
                    <w:tc>
                      <w:tcPr>
                        <w:tcW w:w="22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18</w:t>
                        </w:r>
                        <w:r>
                          <w:rPr>
                            <w:rFonts w:ascii="宋体" w:eastAsia="宋体" w:hAnsi="宋体" w:cs="宋体"/>
                            <w:color w:val="000000"/>
                            <w:sz w:val="21"/>
                          </w:rPr>
                          <w:t>兴业租赁债</w:t>
                        </w:r>
                        <w:r>
                          <w:rPr>
                            <w:rFonts w:ascii="宋体" w:eastAsia="宋体" w:hAnsi="宋体" w:cs="宋体"/>
                            <w:color w:val="000000"/>
                            <w:sz w:val="21"/>
                          </w:rPr>
                          <w:t>01</w:t>
                        </w:r>
                      </w:p>
                    </w:tc>
                  </w:tr>
                </w:tbl>
                <w:p w:rsidR="00966144" w:rsidRDefault="009661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66144">
                    <w:tblPrEx>
                      <w:tblCellMar>
                        <w:top w:w="0" w:type="dxa"/>
                        <w:bottom w:w="0" w:type="dxa"/>
                      </w:tblCellMar>
                    </w:tblPrEx>
                    <w:trPr>
                      <w:trHeight w:val="600"/>
                    </w:trPr>
                    <w:tc>
                      <w:tcPr>
                        <w:tcW w:w="22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30,000,000.00</w:t>
                        </w:r>
                      </w:p>
                    </w:tc>
                  </w:tr>
                </w:tbl>
                <w:p w:rsidR="00966144" w:rsidRDefault="0096614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66144">
                    <w:tblPrEx>
                      <w:tblCellMar>
                        <w:top w:w="0" w:type="dxa"/>
                        <w:bottom w:w="0" w:type="dxa"/>
                      </w:tblCellMar>
                    </w:tblPrEx>
                    <w:trPr>
                      <w:trHeight w:val="600"/>
                    </w:trPr>
                    <w:tc>
                      <w:tcPr>
                        <w:tcW w:w="18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买入</w:t>
                        </w:r>
                      </w:p>
                    </w:tc>
                  </w:tr>
                </w:tbl>
                <w:p w:rsidR="00966144" w:rsidRDefault="0096614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966144">
                    <w:tblPrEx>
                      <w:tblCellMar>
                        <w:top w:w="0" w:type="dxa"/>
                        <w:bottom w:w="0" w:type="dxa"/>
                      </w:tblCellMar>
                    </w:tblPrEx>
                    <w:trPr>
                      <w:trHeight w:val="600"/>
                    </w:trPr>
                    <w:tc>
                      <w:tcPr>
                        <w:tcW w:w="29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兴业金融租赁有限责任公司</w:t>
                        </w:r>
                      </w:p>
                    </w:tc>
                  </w:tr>
                </w:tbl>
                <w:p w:rsidR="00966144" w:rsidRDefault="00966144">
                  <w:pPr>
                    <w:pStyle w:val="EMPTYCELLSTYLE"/>
                  </w:pPr>
                </w:p>
              </w:tc>
            </w:tr>
          </w:tbl>
          <w:p w:rsidR="00966144" w:rsidRDefault="00966144">
            <w:pPr>
              <w:pStyle w:val="EMPTYCELLSTYLE"/>
            </w:pP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hRule="exact" w:val="200"/>
        </w:trPr>
        <w:tc>
          <w:tcPr>
            <w:tcW w:w="1" w:type="dxa"/>
          </w:tcPr>
          <w:p w:rsidR="00966144" w:rsidRDefault="00966144">
            <w:pPr>
              <w:pStyle w:val="EMPTYCELLSTYLE"/>
            </w:pPr>
          </w:p>
        </w:tc>
        <w:tc>
          <w:tcPr>
            <w:tcW w:w="40" w:type="dxa"/>
            <w:gridSpan w:val="2"/>
          </w:tcPr>
          <w:p w:rsidR="00966144" w:rsidRDefault="00966144">
            <w:pPr>
              <w:pStyle w:val="EMPTYCELLSTYLE"/>
            </w:pPr>
          </w:p>
        </w:tc>
        <w:tc>
          <w:tcPr>
            <w:tcW w:w="160" w:type="dxa"/>
            <w:gridSpan w:val="2"/>
          </w:tcPr>
          <w:p w:rsidR="00966144" w:rsidRDefault="00966144">
            <w:pPr>
              <w:pStyle w:val="EMPTYCELLSTYLE"/>
            </w:pPr>
          </w:p>
        </w:tc>
        <w:tc>
          <w:tcPr>
            <w:tcW w:w="3200" w:type="dxa"/>
            <w:gridSpan w:val="3"/>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val="400"/>
        </w:trPr>
        <w:tc>
          <w:tcPr>
            <w:tcW w:w="1" w:type="dxa"/>
          </w:tcPr>
          <w:p w:rsidR="00966144" w:rsidRDefault="00966144">
            <w:pPr>
              <w:pStyle w:val="EMPTYCELLSTYLE"/>
            </w:pPr>
          </w:p>
        </w:tc>
        <w:tc>
          <w:tcPr>
            <w:tcW w:w="40" w:type="dxa"/>
            <w:gridSpan w:val="2"/>
          </w:tcPr>
          <w:p w:rsidR="00966144" w:rsidRDefault="00966144">
            <w:pPr>
              <w:pStyle w:val="EMPTYCELLSTYLE"/>
            </w:pPr>
          </w:p>
        </w:tc>
        <w:tc>
          <w:tcPr>
            <w:tcW w:w="160" w:type="dxa"/>
            <w:gridSpan w:val="2"/>
          </w:tcPr>
          <w:p w:rsidR="00966144" w:rsidRDefault="00966144">
            <w:pPr>
              <w:pStyle w:val="EMPTYCELLSTYLE"/>
            </w:pPr>
          </w:p>
        </w:tc>
        <w:tc>
          <w:tcPr>
            <w:tcW w:w="10500" w:type="dxa"/>
            <w:gridSpan w:val="13"/>
            <w:tcMar>
              <w:top w:w="0" w:type="dxa"/>
              <w:left w:w="0" w:type="dxa"/>
              <w:bottom w:w="0" w:type="dxa"/>
              <w:right w:w="0" w:type="dxa"/>
            </w:tcMar>
          </w:tcPr>
          <w:p w:rsidR="00966144" w:rsidRDefault="0035307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hRule="exact" w:val="600"/>
        </w:trPr>
        <w:tc>
          <w:tcPr>
            <w:tcW w:w="1" w:type="dxa"/>
          </w:tcPr>
          <w:p w:rsidR="00966144" w:rsidRDefault="0096614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96614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966144">
                    <w:tblPrEx>
                      <w:tblCellMar>
                        <w:top w:w="0" w:type="dxa"/>
                        <w:bottom w:w="0" w:type="dxa"/>
                      </w:tblCellMar>
                    </w:tblPrEx>
                    <w:trPr>
                      <w:trHeight w:val="600"/>
                    </w:trPr>
                    <w:tc>
                      <w:tcPr>
                        <w:tcW w:w="1580" w:type="dxa"/>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产品代码</w:t>
                        </w:r>
                      </w:p>
                    </w:tc>
                    <w:tc>
                      <w:tcPr>
                        <w:tcW w:w="20" w:type="dxa"/>
                      </w:tcPr>
                      <w:p w:rsidR="00966144" w:rsidRDefault="00966144">
                        <w:pPr>
                          <w:pStyle w:val="EMPTYCELLSTYLE"/>
                        </w:pPr>
                      </w:p>
                    </w:tc>
                  </w:tr>
                </w:tbl>
                <w:p w:rsidR="00966144" w:rsidRDefault="009661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66144">
                    <w:tblPrEx>
                      <w:tblCellMar>
                        <w:top w:w="0" w:type="dxa"/>
                        <w:bottom w:w="0" w:type="dxa"/>
                      </w:tblCellMar>
                    </w:tblPrEx>
                    <w:trPr>
                      <w:trHeight w:val="600"/>
                    </w:trPr>
                    <w:tc>
                      <w:tcPr>
                        <w:tcW w:w="2200" w:type="dxa"/>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资产名称</w:t>
                        </w:r>
                      </w:p>
                    </w:tc>
                  </w:tr>
                </w:tbl>
                <w:p w:rsidR="00966144" w:rsidRDefault="009661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66144">
                    <w:tblPrEx>
                      <w:tblCellMar>
                        <w:top w:w="0" w:type="dxa"/>
                        <w:bottom w:w="0" w:type="dxa"/>
                      </w:tblCellMar>
                    </w:tblPrEx>
                    <w:trPr>
                      <w:trHeight w:val="600"/>
                    </w:trPr>
                    <w:tc>
                      <w:tcPr>
                        <w:tcW w:w="2200" w:type="dxa"/>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资产面额（元）</w:t>
                        </w:r>
                      </w:p>
                    </w:tc>
                  </w:tr>
                </w:tbl>
                <w:p w:rsidR="00966144" w:rsidRDefault="0096614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66144">
                    <w:tblPrEx>
                      <w:tblCellMar>
                        <w:top w:w="0" w:type="dxa"/>
                        <w:bottom w:w="0" w:type="dxa"/>
                      </w:tblCellMar>
                    </w:tblPrEx>
                    <w:trPr>
                      <w:trHeight w:val="600"/>
                    </w:trPr>
                    <w:tc>
                      <w:tcPr>
                        <w:tcW w:w="1800" w:type="dxa"/>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交易类型</w:t>
                        </w:r>
                      </w:p>
                    </w:tc>
                  </w:tr>
                </w:tbl>
                <w:p w:rsidR="00966144" w:rsidRDefault="0096614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966144">
                    <w:tblPrEx>
                      <w:tblCellMar>
                        <w:top w:w="0" w:type="dxa"/>
                        <w:bottom w:w="0" w:type="dxa"/>
                      </w:tblCellMar>
                    </w:tblPrEx>
                    <w:trPr>
                      <w:trHeight w:val="600"/>
                    </w:trPr>
                    <w:tc>
                      <w:tcPr>
                        <w:tcW w:w="2900" w:type="dxa"/>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关联方名称</w:t>
                        </w:r>
                      </w:p>
                    </w:tc>
                  </w:tr>
                </w:tbl>
                <w:p w:rsidR="00966144" w:rsidRDefault="00966144">
                  <w:pPr>
                    <w:pStyle w:val="EMPTYCELLSTYLE"/>
                  </w:pPr>
                </w:p>
              </w:tc>
            </w:tr>
          </w:tbl>
          <w:p w:rsidR="00966144" w:rsidRDefault="00966144">
            <w:pPr>
              <w:pStyle w:val="EMPTYCELLSTYLE"/>
            </w:pP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hRule="exact" w:val="600"/>
        </w:trPr>
        <w:tc>
          <w:tcPr>
            <w:tcW w:w="1" w:type="dxa"/>
          </w:tcPr>
          <w:p w:rsidR="00966144" w:rsidRDefault="0096614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966144">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966144">
                    <w:tblPrEx>
                      <w:tblCellMar>
                        <w:top w:w="0" w:type="dxa"/>
                        <w:bottom w:w="0" w:type="dxa"/>
                      </w:tblCellMar>
                    </w:tblPrEx>
                    <w:trPr>
                      <w:trHeight w:val="600"/>
                    </w:trPr>
                    <w:tc>
                      <w:tcPr>
                        <w:tcW w:w="1068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无</w:t>
                        </w:r>
                      </w:p>
                    </w:tc>
                    <w:tc>
                      <w:tcPr>
                        <w:tcW w:w="20" w:type="dxa"/>
                      </w:tcPr>
                      <w:p w:rsidR="00966144" w:rsidRDefault="00966144">
                        <w:pPr>
                          <w:pStyle w:val="EMPTYCELLSTYLE"/>
                        </w:pPr>
                      </w:p>
                    </w:tc>
                  </w:tr>
                </w:tbl>
                <w:p w:rsidR="00966144" w:rsidRDefault="00966144">
                  <w:pPr>
                    <w:pStyle w:val="EMPTYCELLSTYLE"/>
                  </w:pPr>
                </w:p>
              </w:tc>
            </w:tr>
          </w:tbl>
          <w:p w:rsidR="00966144" w:rsidRDefault="00966144">
            <w:pPr>
              <w:pStyle w:val="EMPTYCELLSTYLE"/>
            </w:pP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hRule="exact" w:val="160"/>
        </w:trPr>
        <w:tc>
          <w:tcPr>
            <w:tcW w:w="1" w:type="dxa"/>
          </w:tcPr>
          <w:p w:rsidR="00966144" w:rsidRDefault="00966144">
            <w:pPr>
              <w:pStyle w:val="EMPTYCELLSTYLE"/>
            </w:pPr>
          </w:p>
        </w:tc>
        <w:tc>
          <w:tcPr>
            <w:tcW w:w="40" w:type="dxa"/>
            <w:gridSpan w:val="2"/>
          </w:tcPr>
          <w:p w:rsidR="00966144" w:rsidRDefault="00966144">
            <w:pPr>
              <w:pStyle w:val="EMPTYCELLSTYLE"/>
            </w:pPr>
          </w:p>
        </w:tc>
        <w:tc>
          <w:tcPr>
            <w:tcW w:w="160" w:type="dxa"/>
            <w:gridSpan w:val="2"/>
          </w:tcPr>
          <w:p w:rsidR="00966144" w:rsidRDefault="00966144">
            <w:pPr>
              <w:pStyle w:val="EMPTYCELLSTYLE"/>
            </w:pPr>
          </w:p>
        </w:tc>
        <w:tc>
          <w:tcPr>
            <w:tcW w:w="3200" w:type="dxa"/>
            <w:gridSpan w:val="3"/>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val="400"/>
        </w:trPr>
        <w:tc>
          <w:tcPr>
            <w:tcW w:w="1" w:type="dxa"/>
          </w:tcPr>
          <w:p w:rsidR="00966144" w:rsidRDefault="00966144">
            <w:pPr>
              <w:pStyle w:val="EMPTYCELLSTYLE"/>
            </w:pPr>
          </w:p>
        </w:tc>
        <w:tc>
          <w:tcPr>
            <w:tcW w:w="40" w:type="dxa"/>
            <w:gridSpan w:val="2"/>
          </w:tcPr>
          <w:p w:rsidR="00966144" w:rsidRDefault="00966144">
            <w:pPr>
              <w:pStyle w:val="EMPTYCELLSTYLE"/>
            </w:pPr>
          </w:p>
        </w:tc>
        <w:tc>
          <w:tcPr>
            <w:tcW w:w="10700" w:type="dxa"/>
            <w:gridSpan w:val="19"/>
            <w:tcMar>
              <w:top w:w="0" w:type="dxa"/>
              <w:left w:w="0" w:type="dxa"/>
              <w:bottom w:w="0" w:type="dxa"/>
              <w:right w:w="0" w:type="dxa"/>
            </w:tcMar>
            <w:vAlign w:val="center"/>
          </w:tcPr>
          <w:p w:rsidR="00966144" w:rsidRDefault="0035307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966144" w:rsidRDefault="00966144">
            <w:pPr>
              <w:pStyle w:val="EMPTYCELLSTYLE"/>
            </w:pPr>
          </w:p>
        </w:tc>
      </w:tr>
      <w:tr w:rsidR="00966144">
        <w:tblPrEx>
          <w:tblCellMar>
            <w:top w:w="0" w:type="dxa"/>
            <w:bottom w:w="0" w:type="dxa"/>
          </w:tblCellMar>
        </w:tblPrEx>
        <w:trPr>
          <w:trHeight w:hRule="exact" w:val="1200"/>
        </w:trPr>
        <w:tc>
          <w:tcPr>
            <w:tcW w:w="1" w:type="dxa"/>
          </w:tcPr>
          <w:p w:rsidR="00966144" w:rsidRDefault="00966144">
            <w:pPr>
              <w:pStyle w:val="EMPTYCELLSTYLE"/>
            </w:pPr>
          </w:p>
        </w:tc>
        <w:tc>
          <w:tcPr>
            <w:tcW w:w="40" w:type="dxa"/>
            <w:gridSpan w:val="2"/>
          </w:tcPr>
          <w:p w:rsidR="00966144" w:rsidRDefault="00966144">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96614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序号</w:t>
                        </w:r>
                      </w:p>
                    </w:tc>
                  </w:tr>
                </w:tbl>
                <w:p w:rsidR="00966144" w:rsidRDefault="00966144">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66144">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账户类型</w:t>
                        </w:r>
                      </w:p>
                    </w:tc>
                  </w:tr>
                </w:tbl>
                <w:p w:rsidR="00966144" w:rsidRDefault="00966144">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账户编号</w:t>
                        </w:r>
                      </w:p>
                    </w:tc>
                  </w:tr>
                </w:tbl>
                <w:p w:rsidR="00966144" w:rsidRDefault="0096614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966144">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966144" w:rsidRDefault="00353072">
                        <w:pPr>
                          <w:jc w:val="center"/>
                        </w:pPr>
                        <w:r>
                          <w:rPr>
                            <w:rFonts w:ascii="宋体" w:eastAsia="宋体" w:hAnsi="宋体" w:cs="宋体"/>
                            <w:b/>
                            <w:color w:val="000000"/>
                            <w:sz w:val="21"/>
                          </w:rPr>
                          <w:t>账户名称</w:t>
                        </w:r>
                      </w:p>
                    </w:tc>
                  </w:tr>
                </w:tbl>
                <w:p w:rsidR="00966144" w:rsidRDefault="00966144">
                  <w:pPr>
                    <w:pStyle w:val="EMPTYCELLSTYLE"/>
                  </w:pPr>
                </w:p>
              </w:tc>
            </w:tr>
            <w:tr w:rsidR="0096614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66144">
                    <w:tblPrEx>
                      <w:tblCellMar>
                        <w:top w:w="0" w:type="dxa"/>
                        <w:bottom w:w="0" w:type="dxa"/>
                      </w:tblCellMar>
                    </w:tblPrEx>
                    <w:trPr>
                      <w:trHeight w:val="600"/>
                    </w:trPr>
                    <w:tc>
                      <w:tcPr>
                        <w:tcW w:w="1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1</w:t>
                        </w:r>
                      </w:p>
                    </w:tc>
                  </w:tr>
                </w:tbl>
                <w:p w:rsidR="00966144" w:rsidRDefault="00966144">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66144">
                    <w:tblPrEx>
                      <w:tblCellMar>
                        <w:top w:w="0" w:type="dxa"/>
                        <w:bottom w:w="0" w:type="dxa"/>
                      </w:tblCellMar>
                    </w:tblPrEx>
                    <w:trPr>
                      <w:trHeight w:val="600"/>
                    </w:trPr>
                    <w:tc>
                      <w:tcPr>
                        <w:tcW w:w="22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托管账户</w:t>
                        </w:r>
                      </w:p>
                    </w:tc>
                  </w:tr>
                </w:tbl>
                <w:p w:rsidR="00966144" w:rsidRDefault="00966144">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66144">
                    <w:tblPrEx>
                      <w:tblCellMar>
                        <w:top w:w="0" w:type="dxa"/>
                        <w:bottom w:w="0" w:type="dxa"/>
                      </w:tblCellMar>
                    </w:tblPrEx>
                    <w:trPr>
                      <w:trHeight w:val="600"/>
                    </w:trPr>
                    <w:tc>
                      <w:tcPr>
                        <w:tcW w:w="30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051010100100810699</w:t>
                        </w:r>
                      </w:p>
                    </w:tc>
                  </w:tr>
                </w:tbl>
                <w:p w:rsidR="00966144" w:rsidRDefault="0096614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966144">
                    <w:tblPrEx>
                      <w:tblCellMar>
                        <w:top w:w="0" w:type="dxa"/>
                        <w:bottom w:w="0" w:type="dxa"/>
                      </w:tblCellMar>
                    </w:tblPrEx>
                    <w:trPr>
                      <w:trHeight w:val="600"/>
                    </w:trPr>
                    <w:tc>
                      <w:tcPr>
                        <w:tcW w:w="4500" w:type="dxa"/>
                        <w:tcMar>
                          <w:top w:w="0" w:type="dxa"/>
                          <w:left w:w="0" w:type="dxa"/>
                          <w:bottom w:w="0" w:type="dxa"/>
                          <w:right w:w="0" w:type="dxa"/>
                        </w:tcMar>
                        <w:vAlign w:val="center"/>
                      </w:tcPr>
                      <w:p w:rsidR="00966144" w:rsidRDefault="00353072">
                        <w:pPr>
                          <w:jc w:val="center"/>
                        </w:pPr>
                        <w:r>
                          <w:rPr>
                            <w:rFonts w:ascii="宋体" w:eastAsia="宋体" w:hAnsi="宋体" w:cs="宋体"/>
                            <w:color w:val="000000"/>
                            <w:sz w:val="21"/>
                          </w:rPr>
                          <w:t>兴业理财托管专户添利</w:t>
                        </w:r>
                        <w:r>
                          <w:rPr>
                            <w:rFonts w:ascii="宋体" w:eastAsia="宋体" w:hAnsi="宋体" w:cs="宋体"/>
                            <w:color w:val="000000"/>
                            <w:sz w:val="21"/>
                          </w:rPr>
                          <w:t>5</w:t>
                        </w:r>
                        <w:r>
                          <w:rPr>
                            <w:rFonts w:ascii="宋体" w:eastAsia="宋体" w:hAnsi="宋体" w:cs="宋体"/>
                            <w:color w:val="000000"/>
                            <w:sz w:val="21"/>
                          </w:rPr>
                          <w:t>号净值型理财产品</w:t>
                        </w:r>
                      </w:p>
                    </w:tc>
                  </w:tr>
                </w:tbl>
                <w:p w:rsidR="00966144" w:rsidRDefault="00966144">
                  <w:pPr>
                    <w:pStyle w:val="EMPTYCELLSTYLE"/>
                  </w:pPr>
                </w:p>
              </w:tc>
            </w:tr>
          </w:tbl>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hRule="exact" w:val="960"/>
        </w:trPr>
        <w:tc>
          <w:tcPr>
            <w:tcW w:w="1" w:type="dxa"/>
          </w:tcPr>
          <w:p w:rsidR="00966144" w:rsidRDefault="00966144">
            <w:pPr>
              <w:pStyle w:val="EMPTYCELLSTYLE"/>
            </w:pPr>
          </w:p>
        </w:tc>
        <w:tc>
          <w:tcPr>
            <w:tcW w:w="40" w:type="dxa"/>
            <w:gridSpan w:val="2"/>
          </w:tcPr>
          <w:p w:rsidR="00966144" w:rsidRDefault="00966144">
            <w:pPr>
              <w:pStyle w:val="EMPTYCELLSTYLE"/>
            </w:pPr>
          </w:p>
        </w:tc>
        <w:tc>
          <w:tcPr>
            <w:tcW w:w="160" w:type="dxa"/>
            <w:gridSpan w:val="2"/>
          </w:tcPr>
          <w:p w:rsidR="00966144" w:rsidRDefault="00966144">
            <w:pPr>
              <w:pStyle w:val="EMPTYCELLSTYLE"/>
            </w:pPr>
          </w:p>
        </w:tc>
        <w:tc>
          <w:tcPr>
            <w:tcW w:w="3200" w:type="dxa"/>
            <w:gridSpan w:val="3"/>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val="400"/>
        </w:trPr>
        <w:tc>
          <w:tcPr>
            <w:tcW w:w="1" w:type="dxa"/>
          </w:tcPr>
          <w:p w:rsidR="00966144" w:rsidRDefault="00966144">
            <w:pPr>
              <w:pStyle w:val="EMPTYCELLSTYLE"/>
            </w:pPr>
          </w:p>
        </w:tc>
        <w:tc>
          <w:tcPr>
            <w:tcW w:w="10700" w:type="dxa"/>
            <w:gridSpan w:val="17"/>
            <w:tcMar>
              <w:top w:w="0" w:type="dxa"/>
              <w:left w:w="0" w:type="dxa"/>
              <w:bottom w:w="0" w:type="dxa"/>
              <w:right w:w="0" w:type="dxa"/>
            </w:tcMar>
            <w:vAlign w:val="center"/>
          </w:tcPr>
          <w:p w:rsidR="00966144" w:rsidRDefault="00353072">
            <w:pPr>
              <w:jc w:val="right"/>
            </w:pPr>
            <w:r>
              <w:rPr>
                <w:rFonts w:ascii="宋体" w:eastAsia="宋体" w:hAnsi="宋体" w:cs="宋体"/>
                <w:color w:val="000000"/>
                <w:sz w:val="21"/>
              </w:rPr>
              <w:t>兴银理财有限责任公司</w:t>
            </w: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val="400"/>
        </w:trPr>
        <w:tc>
          <w:tcPr>
            <w:tcW w:w="1" w:type="dxa"/>
          </w:tcPr>
          <w:p w:rsidR="00966144" w:rsidRDefault="00966144">
            <w:pPr>
              <w:pStyle w:val="EMPTYCELLSTYLE"/>
            </w:pPr>
          </w:p>
        </w:tc>
        <w:tc>
          <w:tcPr>
            <w:tcW w:w="10700" w:type="dxa"/>
            <w:gridSpan w:val="17"/>
            <w:tcMar>
              <w:top w:w="0" w:type="dxa"/>
              <w:left w:w="0" w:type="dxa"/>
              <w:bottom w:w="0" w:type="dxa"/>
              <w:right w:w="0" w:type="dxa"/>
            </w:tcMar>
          </w:tcPr>
          <w:p w:rsidR="00966144" w:rsidRDefault="00353072">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5</w:t>
            </w:r>
            <w:r>
              <w:rPr>
                <w:rFonts w:ascii="宋体" w:eastAsia="宋体" w:hAnsi="宋体" w:cs="宋体"/>
                <w:color w:val="000000"/>
                <w:sz w:val="21"/>
              </w:rPr>
              <w:t>月</w:t>
            </w:r>
            <w:r>
              <w:rPr>
                <w:rFonts w:ascii="宋体" w:eastAsia="宋体" w:hAnsi="宋体" w:cs="宋体"/>
                <w:color w:val="000000"/>
                <w:sz w:val="21"/>
              </w:rPr>
              <w:t>14</w:t>
            </w:r>
            <w:r>
              <w:rPr>
                <w:rFonts w:ascii="宋体" w:eastAsia="宋体" w:hAnsi="宋体" w:cs="宋体"/>
                <w:color w:val="000000"/>
                <w:sz w:val="21"/>
              </w:rPr>
              <w:t>日</w:t>
            </w: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hRule="exact" w:val="2280"/>
        </w:trPr>
        <w:tc>
          <w:tcPr>
            <w:tcW w:w="1" w:type="dxa"/>
          </w:tcPr>
          <w:p w:rsidR="00966144" w:rsidRDefault="00966144">
            <w:pPr>
              <w:pStyle w:val="EMPTYCELLSTYLE"/>
            </w:pPr>
          </w:p>
        </w:tc>
        <w:tc>
          <w:tcPr>
            <w:tcW w:w="40" w:type="dxa"/>
            <w:gridSpan w:val="2"/>
          </w:tcPr>
          <w:p w:rsidR="00966144" w:rsidRDefault="00966144">
            <w:pPr>
              <w:pStyle w:val="EMPTYCELLSTYLE"/>
            </w:pPr>
          </w:p>
        </w:tc>
        <w:tc>
          <w:tcPr>
            <w:tcW w:w="160" w:type="dxa"/>
            <w:gridSpan w:val="2"/>
          </w:tcPr>
          <w:p w:rsidR="00966144" w:rsidRDefault="00966144">
            <w:pPr>
              <w:pStyle w:val="EMPTYCELLSTYLE"/>
            </w:pPr>
          </w:p>
        </w:tc>
        <w:tc>
          <w:tcPr>
            <w:tcW w:w="3200" w:type="dxa"/>
            <w:gridSpan w:val="3"/>
          </w:tcPr>
          <w:p w:rsidR="00966144" w:rsidRDefault="00966144">
            <w:pPr>
              <w:pStyle w:val="EMPTYCELLSTYLE"/>
            </w:pPr>
          </w:p>
        </w:tc>
        <w:tc>
          <w:tcPr>
            <w:tcW w:w="2000" w:type="dxa"/>
            <w:gridSpan w:val="3"/>
          </w:tcPr>
          <w:p w:rsidR="00966144" w:rsidRDefault="00966144">
            <w:pPr>
              <w:pStyle w:val="EMPTYCELLSTYLE"/>
            </w:pPr>
          </w:p>
        </w:tc>
        <w:tc>
          <w:tcPr>
            <w:tcW w:w="2000" w:type="dxa"/>
            <w:gridSpan w:val="2"/>
          </w:tcPr>
          <w:p w:rsidR="00966144" w:rsidRDefault="00966144">
            <w:pPr>
              <w:pStyle w:val="EMPTYCELLSTYLE"/>
            </w:pPr>
          </w:p>
        </w:tc>
        <w:tc>
          <w:tcPr>
            <w:tcW w:w="3300" w:type="dxa"/>
            <w:gridSpan w:val="5"/>
          </w:tcPr>
          <w:p w:rsidR="00966144" w:rsidRDefault="00966144">
            <w:pPr>
              <w:pStyle w:val="EMPTYCELLSTYLE"/>
            </w:pPr>
          </w:p>
        </w:tc>
        <w:tc>
          <w:tcPr>
            <w:tcW w:w="40" w:type="dxa"/>
            <w:gridSpan w:val="4"/>
          </w:tcPr>
          <w:p w:rsidR="00966144" w:rsidRDefault="00966144">
            <w:pPr>
              <w:pStyle w:val="EMPTYCELLSTYLE"/>
            </w:pPr>
          </w:p>
        </w:tc>
        <w:tc>
          <w:tcPr>
            <w:tcW w:w="1" w:type="dxa"/>
          </w:tcPr>
          <w:p w:rsidR="00966144" w:rsidRDefault="00966144">
            <w:pPr>
              <w:pStyle w:val="EMPTYCELLSTYLE"/>
            </w:pPr>
          </w:p>
        </w:tc>
      </w:tr>
      <w:tr w:rsidR="00966144">
        <w:tblPrEx>
          <w:tblCellMar>
            <w:top w:w="0" w:type="dxa"/>
            <w:bottom w:w="0" w:type="dxa"/>
          </w:tblCellMar>
        </w:tblPrEx>
        <w:trPr>
          <w:trHeight w:val="400"/>
        </w:trPr>
        <w:tc>
          <w:tcPr>
            <w:tcW w:w="1" w:type="dxa"/>
          </w:tcPr>
          <w:p w:rsidR="00966144" w:rsidRDefault="00966144">
            <w:pPr>
              <w:pStyle w:val="EMPTYCELLSTYLE"/>
            </w:pPr>
          </w:p>
        </w:tc>
        <w:tc>
          <w:tcPr>
            <w:tcW w:w="40" w:type="dxa"/>
            <w:gridSpan w:val="2"/>
          </w:tcPr>
          <w:p w:rsidR="00966144" w:rsidRDefault="00966144">
            <w:pPr>
              <w:pStyle w:val="EMPTYCELLSTYLE"/>
            </w:pPr>
          </w:p>
        </w:tc>
        <w:tc>
          <w:tcPr>
            <w:tcW w:w="160" w:type="dxa"/>
            <w:gridSpan w:val="2"/>
          </w:tcPr>
          <w:p w:rsidR="00966144" w:rsidRDefault="00966144">
            <w:pPr>
              <w:pStyle w:val="EMPTYCELLSTYLE"/>
            </w:pPr>
          </w:p>
        </w:tc>
        <w:tc>
          <w:tcPr>
            <w:tcW w:w="3200" w:type="dxa"/>
            <w:gridSpan w:val="3"/>
          </w:tcPr>
          <w:p w:rsidR="00966144" w:rsidRDefault="00966144">
            <w:pPr>
              <w:pStyle w:val="EMPTYCELLSTYLE"/>
            </w:pPr>
          </w:p>
        </w:tc>
        <w:tc>
          <w:tcPr>
            <w:tcW w:w="2000" w:type="dxa"/>
            <w:gridSpan w:val="3"/>
            <w:tcMar>
              <w:top w:w="0" w:type="dxa"/>
              <w:left w:w="0" w:type="dxa"/>
              <w:bottom w:w="0" w:type="dxa"/>
              <w:right w:w="0" w:type="dxa"/>
            </w:tcMar>
          </w:tcPr>
          <w:p w:rsidR="00966144" w:rsidRDefault="00353072">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966144" w:rsidRDefault="00353072">
            <w:pPr>
              <w:jc w:val="left"/>
            </w:pPr>
            <w:r>
              <w:rPr>
                <w:rFonts w:ascii="SansSerif" w:eastAsia="SansSerif" w:hAnsi="SansSerif" w:cs="SansSerif"/>
                <w:color w:val="000000"/>
                <w:sz w:val="18"/>
              </w:rPr>
              <w:t>9</w:t>
            </w:r>
          </w:p>
        </w:tc>
        <w:tc>
          <w:tcPr>
            <w:tcW w:w="3300" w:type="dxa"/>
            <w:gridSpan w:val="5"/>
          </w:tcPr>
          <w:p w:rsidR="00966144" w:rsidRDefault="00966144">
            <w:pPr>
              <w:pStyle w:val="EMPTYCELLSTYLE"/>
            </w:pPr>
          </w:p>
        </w:tc>
        <w:tc>
          <w:tcPr>
            <w:tcW w:w="40" w:type="dxa"/>
            <w:gridSpan w:val="4"/>
          </w:tcPr>
          <w:p w:rsidR="00966144" w:rsidRDefault="00966144">
            <w:pPr>
              <w:pStyle w:val="EMPTYCELLSTYLE"/>
            </w:pPr>
          </w:p>
        </w:tc>
        <w:tc>
          <w:tcPr>
            <w:tcW w:w="1" w:type="dxa"/>
          </w:tcPr>
          <w:p w:rsidR="00966144" w:rsidRDefault="00966144">
            <w:pPr>
              <w:pStyle w:val="EMPTYCELLSTYLE"/>
            </w:pPr>
          </w:p>
        </w:tc>
      </w:tr>
    </w:tbl>
    <w:p w:rsidR="00353072" w:rsidRDefault="00353072"/>
    <w:sectPr w:rsidR="00353072" w:rsidSect="00966144">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072" w:rsidRDefault="00353072" w:rsidP="00836CE1">
      <w:r>
        <w:separator/>
      </w:r>
    </w:p>
  </w:endnote>
  <w:endnote w:type="continuationSeparator" w:id="0">
    <w:p w:rsidR="00353072" w:rsidRDefault="00353072" w:rsidP="00836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072" w:rsidRDefault="00353072" w:rsidP="00836CE1">
      <w:r>
        <w:separator/>
      </w:r>
    </w:p>
  </w:footnote>
  <w:footnote w:type="continuationSeparator" w:id="0">
    <w:p w:rsidR="00353072" w:rsidRDefault="00353072" w:rsidP="00836C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966144"/>
    <w:rsid w:val="00353072"/>
    <w:rsid w:val="00836CE1"/>
    <w:rsid w:val="00966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966144"/>
    <w:rPr>
      <w:rFonts w:ascii="SansSerif" w:eastAsia="SansSerif" w:hAnsi="SansSerif" w:cs="SansSerif"/>
      <w:color w:val="000000"/>
      <w:sz w:val="1"/>
    </w:rPr>
  </w:style>
  <w:style w:type="paragraph" w:customStyle="1" w:styleId="TableTH">
    <w:name w:val="Table_TH"/>
    <w:qFormat/>
    <w:rsid w:val="00966144"/>
    <w:rPr>
      <w:rFonts w:ascii="SansSerif" w:eastAsia="SansSerif" w:hAnsi="SansSerif" w:cs="SansSerif"/>
      <w:color w:val="000000"/>
    </w:rPr>
  </w:style>
  <w:style w:type="paragraph" w:customStyle="1" w:styleId="TableCH">
    <w:name w:val="Table_CH"/>
    <w:qFormat/>
    <w:rsid w:val="00966144"/>
    <w:rPr>
      <w:rFonts w:ascii="SansSerif" w:eastAsia="SansSerif" w:hAnsi="SansSerif" w:cs="SansSerif"/>
      <w:color w:val="000000"/>
    </w:rPr>
  </w:style>
  <w:style w:type="paragraph" w:customStyle="1" w:styleId="TableTD">
    <w:name w:val="Table_TD"/>
    <w:qFormat/>
    <w:rsid w:val="00966144"/>
    <w:rPr>
      <w:rFonts w:ascii="SansSerif" w:eastAsia="SansSerif" w:hAnsi="SansSerif" w:cs="SansSerif"/>
      <w:color w:val="000000"/>
    </w:rPr>
  </w:style>
  <w:style w:type="paragraph" w:customStyle="1" w:styleId="Table1TH">
    <w:name w:val="Table 1_TH"/>
    <w:qFormat/>
    <w:rsid w:val="00966144"/>
    <w:rPr>
      <w:rFonts w:ascii="SansSerif" w:eastAsia="SansSerif" w:hAnsi="SansSerif" w:cs="SansSerif"/>
      <w:color w:val="000000"/>
    </w:rPr>
  </w:style>
  <w:style w:type="paragraph" w:customStyle="1" w:styleId="Table1CH">
    <w:name w:val="Table 1_CH"/>
    <w:qFormat/>
    <w:rsid w:val="00966144"/>
    <w:rPr>
      <w:rFonts w:ascii="SansSerif" w:eastAsia="SansSerif" w:hAnsi="SansSerif" w:cs="SansSerif"/>
      <w:color w:val="000000"/>
    </w:rPr>
  </w:style>
  <w:style w:type="paragraph" w:customStyle="1" w:styleId="Table1TD">
    <w:name w:val="Table 1_TD"/>
    <w:qFormat/>
    <w:rsid w:val="00966144"/>
    <w:rPr>
      <w:rFonts w:ascii="SansSerif" w:eastAsia="SansSerif" w:hAnsi="SansSerif" w:cs="SansSerif"/>
      <w:color w:val="000000"/>
    </w:rPr>
  </w:style>
  <w:style w:type="paragraph" w:customStyle="1" w:styleId="Table2TH">
    <w:name w:val="Table 2_TH"/>
    <w:qFormat/>
    <w:rsid w:val="00966144"/>
    <w:rPr>
      <w:rFonts w:ascii="SansSerif" w:eastAsia="SansSerif" w:hAnsi="SansSerif" w:cs="SansSerif"/>
      <w:color w:val="000000"/>
    </w:rPr>
  </w:style>
  <w:style w:type="paragraph" w:customStyle="1" w:styleId="Table2CH">
    <w:name w:val="Table 2_CH"/>
    <w:qFormat/>
    <w:rsid w:val="00966144"/>
    <w:rPr>
      <w:rFonts w:ascii="SansSerif" w:eastAsia="SansSerif" w:hAnsi="SansSerif" w:cs="SansSerif"/>
      <w:color w:val="000000"/>
    </w:rPr>
  </w:style>
  <w:style w:type="paragraph" w:customStyle="1" w:styleId="Table2TD">
    <w:name w:val="Table 2_TD"/>
    <w:qFormat/>
    <w:rsid w:val="00966144"/>
    <w:rPr>
      <w:rFonts w:ascii="SansSerif" w:eastAsia="SansSerif" w:hAnsi="SansSerif" w:cs="SansSerif"/>
      <w:color w:val="000000"/>
    </w:rPr>
  </w:style>
  <w:style w:type="paragraph" w:customStyle="1" w:styleId="TableCD">
    <w:name w:val="Table_CD"/>
    <w:qFormat/>
    <w:rsid w:val="00966144"/>
    <w:rPr>
      <w:rFonts w:ascii="SansSerif" w:eastAsia="SansSerif" w:hAnsi="SansSerif" w:cs="SansSerif"/>
      <w:color w:val="000000"/>
    </w:rPr>
  </w:style>
  <w:style w:type="paragraph" w:customStyle="1" w:styleId="Table3TH">
    <w:name w:val="Table 3_TH"/>
    <w:qFormat/>
    <w:rsid w:val="00966144"/>
    <w:rPr>
      <w:rFonts w:ascii="SansSerif" w:eastAsia="SansSerif" w:hAnsi="SansSerif" w:cs="SansSerif"/>
      <w:color w:val="000000"/>
    </w:rPr>
  </w:style>
  <w:style w:type="paragraph" w:customStyle="1" w:styleId="Table3CH">
    <w:name w:val="Table 3_CH"/>
    <w:qFormat/>
    <w:rsid w:val="00966144"/>
    <w:rPr>
      <w:rFonts w:ascii="SansSerif" w:eastAsia="SansSerif" w:hAnsi="SansSerif" w:cs="SansSerif"/>
      <w:color w:val="000000"/>
    </w:rPr>
  </w:style>
  <w:style w:type="paragraph" w:customStyle="1" w:styleId="Table3TD">
    <w:name w:val="Table 3_TD"/>
    <w:qFormat/>
    <w:rsid w:val="00966144"/>
    <w:rPr>
      <w:rFonts w:ascii="SansSerif" w:eastAsia="SansSerif" w:hAnsi="SansSerif" w:cs="SansSerif"/>
      <w:color w:val="000000"/>
    </w:rPr>
  </w:style>
  <w:style w:type="paragraph" w:customStyle="1" w:styleId="Table4TH">
    <w:name w:val="Table 4_TH"/>
    <w:qFormat/>
    <w:rsid w:val="00966144"/>
    <w:rPr>
      <w:rFonts w:ascii="SansSerif" w:eastAsia="SansSerif" w:hAnsi="SansSerif" w:cs="SansSerif"/>
      <w:color w:val="000000"/>
    </w:rPr>
  </w:style>
  <w:style w:type="paragraph" w:customStyle="1" w:styleId="Table4CH">
    <w:name w:val="Table 4_CH"/>
    <w:qFormat/>
    <w:rsid w:val="00966144"/>
    <w:rPr>
      <w:rFonts w:ascii="SansSerif" w:eastAsia="SansSerif" w:hAnsi="SansSerif" w:cs="SansSerif"/>
      <w:color w:val="000000"/>
    </w:rPr>
  </w:style>
  <w:style w:type="paragraph" w:customStyle="1" w:styleId="Table4TD">
    <w:name w:val="Table 4_TD"/>
    <w:qFormat/>
    <w:rsid w:val="00966144"/>
    <w:rPr>
      <w:rFonts w:ascii="SansSerif" w:eastAsia="SansSerif" w:hAnsi="SansSerif" w:cs="SansSerif"/>
      <w:color w:val="000000"/>
    </w:rPr>
  </w:style>
  <w:style w:type="paragraph" w:customStyle="1" w:styleId="Table5TH">
    <w:name w:val="Table 5_TH"/>
    <w:qFormat/>
    <w:rsid w:val="00966144"/>
    <w:rPr>
      <w:rFonts w:ascii="SansSerif" w:eastAsia="SansSerif" w:hAnsi="SansSerif" w:cs="SansSerif"/>
      <w:color w:val="000000"/>
    </w:rPr>
  </w:style>
  <w:style w:type="paragraph" w:customStyle="1" w:styleId="Table5CH">
    <w:name w:val="Table 5_CH"/>
    <w:qFormat/>
    <w:rsid w:val="00966144"/>
    <w:rPr>
      <w:rFonts w:ascii="SansSerif" w:eastAsia="SansSerif" w:hAnsi="SansSerif" w:cs="SansSerif"/>
      <w:color w:val="000000"/>
    </w:rPr>
  </w:style>
  <w:style w:type="paragraph" w:customStyle="1" w:styleId="Table5TD">
    <w:name w:val="Table 5_TD"/>
    <w:qFormat/>
    <w:rsid w:val="00966144"/>
    <w:rPr>
      <w:rFonts w:ascii="SansSerif" w:eastAsia="SansSerif" w:hAnsi="SansSerif" w:cs="SansSerif"/>
      <w:color w:val="000000"/>
    </w:rPr>
  </w:style>
  <w:style w:type="paragraph" w:customStyle="1" w:styleId="Table6TH">
    <w:name w:val="Table 6_TH"/>
    <w:qFormat/>
    <w:rsid w:val="00966144"/>
    <w:rPr>
      <w:rFonts w:ascii="SansSerif" w:eastAsia="SansSerif" w:hAnsi="SansSerif" w:cs="SansSerif"/>
      <w:color w:val="000000"/>
    </w:rPr>
  </w:style>
  <w:style w:type="paragraph" w:customStyle="1" w:styleId="Table6CH">
    <w:name w:val="Table 6_CH"/>
    <w:qFormat/>
    <w:rsid w:val="00966144"/>
    <w:rPr>
      <w:rFonts w:ascii="SansSerif" w:eastAsia="SansSerif" w:hAnsi="SansSerif" w:cs="SansSerif"/>
      <w:color w:val="000000"/>
    </w:rPr>
  </w:style>
  <w:style w:type="paragraph" w:customStyle="1" w:styleId="Table6TD">
    <w:name w:val="Table 6_TD"/>
    <w:qFormat/>
    <w:rsid w:val="00966144"/>
    <w:rPr>
      <w:rFonts w:ascii="SansSerif" w:eastAsia="SansSerif" w:hAnsi="SansSerif" w:cs="SansSerif"/>
      <w:color w:val="000000"/>
    </w:rPr>
  </w:style>
  <w:style w:type="paragraph" w:styleId="a3">
    <w:name w:val="header"/>
    <w:basedOn w:val="a"/>
    <w:link w:val="Char"/>
    <w:uiPriority w:val="99"/>
    <w:semiHidden/>
    <w:unhideWhenUsed/>
    <w:rsid w:val="00836C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6CE1"/>
    <w:rPr>
      <w:sz w:val="18"/>
      <w:szCs w:val="18"/>
    </w:rPr>
  </w:style>
  <w:style w:type="paragraph" w:styleId="a4">
    <w:name w:val="footer"/>
    <w:basedOn w:val="a"/>
    <w:link w:val="Char0"/>
    <w:uiPriority w:val="99"/>
    <w:semiHidden/>
    <w:unhideWhenUsed/>
    <w:rsid w:val="00836C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6CE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2021-05-10T01:20:00Z</dcterms:created>
  <dcterms:modified xsi:type="dcterms:W3CDTF">2021-05-10T01:25:00Z</dcterms:modified>
</cp:coreProperties>
</file>