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F19DA">
        <w:tblPrEx>
          <w:tblCellMar>
            <w:top w:w="0" w:type="dxa"/>
            <w:bottom w:w="0" w:type="dxa"/>
          </w:tblCellMar>
        </w:tblPrEx>
        <w:trPr>
          <w:gridAfter w:val="4"/>
          <w:wAfter w:w="40" w:type="dxa"/>
        </w:trPr>
        <w:tc>
          <w:tcPr>
            <w:tcW w:w="1" w:type="dxa"/>
          </w:tcPr>
          <w:p w:rsidR="003F19DA" w:rsidRDefault="003F19DA">
            <w:pPr>
              <w:pStyle w:val="EMPTYCELLSTYLE"/>
            </w:pPr>
            <w:bookmarkStart w:id="0" w:name="JR_PAGE_ANCHOR_0_1"/>
            <w:bookmarkEnd w:id="0"/>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96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302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spacing w:line="360" w:lineRule="auto"/>
              <w:jc w:val="center"/>
            </w:pPr>
            <w:r>
              <w:rPr>
                <w:rFonts w:ascii="宋体" w:eastAsia="宋体" w:hAnsi="宋体" w:cs="宋体"/>
                <w:b/>
                <w:color w:val="000000"/>
                <w:sz w:val="32"/>
              </w:rPr>
              <w:t>兴银理财睿盈优选平衡</w:t>
            </w:r>
            <w:r>
              <w:rPr>
                <w:rFonts w:ascii="宋体" w:eastAsia="宋体" w:hAnsi="宋体" w:cs="宋体"/>
                <w:b/>
                <w:color w:val="000000"/>
                <w:sz w:val="32"/>
              </w:rPr>
              <w:t>5</w:t>
            </w:r>
            <w:r>
              <w:rPr>
                <w:rFonts w:ascii="宋体" w:eastAsia="宋体" w:hAnsi="宋体" w:cs="宋体"/>
                <w:b/>
                <w:color w:val="000000"/>
                <w:sz w:val="32"/>
              </w:rPr>
              <w:t>号混合类净值型理财产品</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60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7000" w:type="dxa"/>
            <w:gridSpan w:val="9"/>
            <w:tcMar>
              <w:top w:w="0" w:type="dxa"/>
              <w:left w:w="0" w:type="dxa"/>
              <w:bottom w:w="0" w:type="dxa"/>
              <w:right w:w="0" w:type="dxa"/>
            </w:tcMar>
            <w:vAlign w:val="center"/>
          </w:tcPr>
          <w:p w:rsidR="003F19DA" w:rsidRDefault="00410FF6">
            <w:pPr>
              <w:jc w:val="left"/>
            </w:pPr>
            <w:r>
              <w:rPr>
                <w:rFonts w:ascii="宋体" w:eastAsia="宋体" w:hAnsi="宋体" w:cs="宋体"/>
                <w:color w:val="000000"/>
                <w:sz w:val="24"/>
              </w:rPr>
              <w:t>理财产品管理人：兴银理财有限责任公司</w:t>
            </w: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7000" w:type="dxa"/>
            <w:gridSpan w:val="9"/>
            <w:tcMar>
              <w:top w:w="0" w:type="dxa"/>
              <w:left w:w="0" w:type="dxa"/>
              <w:bottom w:w="0" w:type="dxa"/>
              <w:right w:w="0" w:type="dxa"/>
            </w:tcMar>
            <w:vAlign w:val="center"/>
          </w:tcPr>
          <w:p w:rsidR="003F19DA" w:rsidRDefault="00410FF6">
            <w:pPr>
              <w:jc w:val="left"/>
            </w:pPr>
            <w:r>
              <w:rPr>
                <w:rFonts w:ascii="宋体" w:eastAsia="宋体" w:hAnsi="宋体" w:cs="宋体"/>
                <w:color w:val="000000"/>
                <w:sz w:val="24"/>
              </w:rPr>
              <w:t>理财产品托管人：兴业银行股份有限公司</w:t>
            </w: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7000" w:type="dxa"/>
            <w:gridSpan w:val="9"/>
            <w:tcMar>
              <w:top w:w="0" w:type="dxa"/>
              <w:left w:w="0" w:type="dxa"/>
              <w:bottom w:w="0" w:type="dxa"/>
              <w:right w:w="0" w:type="dxa"/>
            </w:tcMar>
            <w:vAlign w:val="center"/>
          </w:tcPr>
          <w:p w:rsidR="003F19DA" w:rsidRDefault="00410FF6">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72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3020" w:type="dxa"/>
            <w:gridSpan w:val="6"/>
          </w:tcPr>
          <w:p w:rsidR="003F19DA" w:rsidRDefault="003F19DA">
            <w:pPr>
              <w:pStyle w:val="EMPTYCELLSTYLE"/>
            </w:pPr>
          </w:p>
        </w:tc>
        <w:tc>
          <w:tcPr>
            <w:tcW w:w="380" w:type="dxa"/>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2620" w:type="dxa"/>
            <w:gridSpan w:val="2"/>
          </w:tcPr>
          <w:p w:rsidR="003F19DA" w:rsidRDefault="003F19DA">
            <w:pPr>
              <w:pStyle w:val="EMPTYCELLSTYLE"/>
            </w:pPr>
          </w:p>
        </w:tc>
        <w:tc>
          <w:tcPr>
            <w:tcW w:w="68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Pr>
        <w:tc>
          <w:tcPr>
            <w:tcW w:w="1" w:type="dxa"/>
          </w:tcPr>
          <w:p w:rsidR="003F19DA" w:rsidRDefault="003F19DA">
            <w:pPr>
              <w:pStyle w:val="EMPTYCELLSTYLE"/>
              <w:pageBreakBefore/>
            </w:pPr>
            <w:bookmarkStart w:id="1" w:name="JR_PAGE_ANCHOR_0_2"/>
            <w:bookmarkEnd w:id="1"/>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1000" w:type="dxa"/>
            <w:gridSpan w:val="2"/>
          </w:tcPr>
          <w:p w:rsidR="003F19DA" w:rsidRDefault="003F19DA">
            <w:pPr>
              <w:pStyle w:val="EMPTYCELLSTYLE"/>
            </w:pPr>
          </w:p>
        </w:tc>
        <w:tc>
          <w:tcPr>
            <w:tcW w:w="1000" w:type="dxa"/>
          </w:tcPr>
          <w:p w:rsidR="003F19DA" w:rsidRDefault="003F19DA">
            <w:pPr>
              <w:pStyle w:val="EMPTYCELLSTYLE"/>
            </w:pP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1000" w:type="dxa"/>
            <w:gridSpan w:val="2"/>
          </w:tcPr>
          <w:p w:rsidR="003F19DA" w:rsidRDefault="003F19DA">
            <w:pPr>
              <w:pStyle w:val="EMPTYCELLSTYLE"/>
            </w:pPr>
          </w:p>
        </w:tc>
        <w:tc>
          <w:tcPr>
            <w:tcW w:w="1000" w:type="dxa"/>
          </w:tcPr>
          <w:p w:rsidR="003F19DA" w:rsidRDefault="003F19DA">
            <w:pPr>
              <w:pStyle w:val="EMPTYCELLSTYLE"/>
            </w:pP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84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1000" w:type="dxa"/>
            <w:gridSpan w:val="2"/>
          </w:tcPr>
          <w:p w:rsidR="003F19DA" w:rsidRDefault="003F19DA">
            <w:pPr>
              <w:pStyle w:val="EMPTYCELLSTYLE"/>
            </w:pPr>
          </w:p>
        </w:tc>
        <w:tc>
          <w:tcPr>
            <w:tcW w:w="1000" w:type="dxa"/>
          </w:tcPr>
          <w:p w:rsidR="003F19DA" w:rsidRDefault="003F19DA">
            <w:pPr>
              <w:pStyle w:val="EMPTYCELLSTYLE"/>
            </w:pP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2000" w:type="dxa"/>
            <w:gridSpan w:val="3"/>
            <w:tcMar>
              <w:top w:w="0" w:type="dxa"/>
              <w:left w:w="0" w:type="dxa"/>
              <w:bottom w:w="0" w:type="dxa"/>
              <w:right w:w="0" w:type="dxa"/>
            </w:tcMar>
          </w:tcPr>
          <w:p w:rsidR="003F19DA" w:rsidRDefault="00410FF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4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1000" w:type="dxa"/>
            <w:gridSpan w:val="2"/>
          </w:tcPr>
          <w:p w:rsidR="003F19DA" w:rsidRDefault="003F19DA">
            <w:pPr>
              <w:pStyle w:val="EMPTYCELLSTYLE"/>
            </w:pPr>
          </w:p>
        </w:tc>
        <w:tc>
          <w:tcPr>
            <w:tcW w:w="1000" w:type="dxa"/>
          </w:tcPr>
          <w:p w:rsidR="003F19DA" w:rsidRDefault="003F19DA">
            <w:pPr>
              <w:pStyle w:val="EMPTYCELLSTYLE"/>
            </w:pP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840"/>
        </w:trPr>
        <w:tc>
          <w:tcPr>
            <w:tcW w:w="1" w:type="dxa"/>
          </w:tcPr>
          <w:p w:rsidR="003F19DA" w:rsidRDefault="003F19DA">
            <w:pPr>
              <w:pStyle w:val="EMPTYCELLSTYLE"/>
            </w:pPr>
          </w:p>
        </w:tc>
        <w:tc>
          <w:tcPr>
            <w:tcW w:w="100" w:type="dxa"/>
            <w:gridSpan w:val="3"/>
          </w:tcPr>
          <w:p w:rsidR="003F19DA" w:rsidRDefault="003F19DA">
            <w:pPr>
              <w:pStyle w:val="EMPTYCELLSTYLE"/>
            </w:pPr>
          </w:p>
        </w:tc>
        <w:tc>
          <w:tcPr>
            <w:tcW w:w="10400" w:type="dxa"/>
            <w:gridSpan w:val="14"/>
            <w:tcMar>
              <w:top w:w="0" w:type="dxa"/>
              <w:left w:w="0" w:type="dxa"/>
              <w:bottom w:w="0" w:type="dxa"/>
              <w:right w:w="0" w:type="dxa"/>
            </w:tcMar>
          </w:tcPr>
          <w:p w:rsidR="003F19DA" w:rsidRDefault="00410FF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08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1000" w:type="dxa"/>
            <w:gridSpan w:val="2"/>
          </w:tcPr>
          <w:p w:rsidR="003F19DA" w:rsidRDefault="003F19DA">
            <w:pPr>
              <w:pStyle w:val="EMPTYCELLSTYLE"/>
            </w:pPr>
          </w:p>
        </w:tc>
        <w:tc>
          <w:tcPr>
            <w:tcW w:w="1000" w:type="dxa"/>
            <w:gridSpan w:val="2"/>
          </w:tcPr>
          <w:p w:rsidR="003F19DA" w:rsidRDefault="003F19DA">
            <w:pPr>
              <w:pStyle w:val="EMPTYCELLSTYLE"/>
            </w:pPr>
          </w:p>
        </w:tc>
        <w:tc>
          <w:tcPr>
            <w:tcW w:w="1000" w:type="dxa"/>
          </w:tcPr>
          <w:p w:rsidR="003F19DA" w:rsidRDefault="003F19DA">
            <w:pPr>
              <w:pStyle w:val="EMPTYCELLSTYLE"/>
            </w:pPr>
          </w:p>
        </w:tc>
        <w:tc>
          <w:tcPr>
            <w:tcW w:w="1000" w:type="dxa"/>
          </w:tcPr>
          <w:p w:rsidR="003F19DA" w:rsidRDefault="003F19DA">
            <w:pPr>
              <w:pStyle w:val="EMPTYCELLSTYLE"/>
            </w:pP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0" w:type="dxa"/>
            <w:gridSpan w:val="3"/>
          </w:tcPr>
          <w:p w:rsidR="003F19DA" w:rsidRDefault="003F19DA">
            <w:pPr>
              <w:pStyle w:val="EMPTYCELLSTYLE"/>
            </w:pPr>
          </w:p>
        </w:tc>
        <w:tc>
          <w:tcPr>
            <w:tcW w:w="3300" w:type="dxa"/>
            <w:gridSpan w:val="4"/>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3100" w:type="dxa"/>
            <w:gridSpan w:val="4"/>
          </w:tcPr>
          <w:p w:rsidR="003F19DA" w:rsidRDefault="003F19DA">
            <w:pPr>
              <w:pStyle w:val="EMPTYCELLSTYLE"/>
            </w:pPr>
          </w:p>
        </w:tc>
        <w:tc>
          <w:tcPr>
            <w:tcW w:w="20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Pr>
        <w:tc>
          <w:tcPr>
            <w:tcW w:w="1" w:type="dxa"/>
          </w:tcPr>
          <w:p w:rsidR="003F19DA" w:rsidRDefault="003F19DA">
            <w:pPr>
              <w:pStyle w:val="EMPTYCELLSTYLE"/>
              <w:pageBreakBefore/>
            </w:pPr>
            <w:bookmarkStart w:id="2" w:name="JR_PAGE_ANCHOR_0_3"/>
            <w:bookmarkEnd w:id="2"/>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0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3080"/>
        </w:trPr>
        <w:tc>
          <w:tcPr>
            <w:tcW w:w="1" w:type="dxa"/>
          </w:tcPr>
          <w:p w:rsidR="003F19DA" w:rsidRDefault="003F19DA">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F19DA" w:rsidRDefault="00410FF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0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兴银理财睿盈优选平衡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9K220005</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Z7002020000094</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开放式</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公募</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8,867,060,393.98</w:t>
            </w:r>
            <w:r>
              <w:rPr>
                <w:rFonts w:ascii="宋体" w:eastAsia="宋体" w:hAnsi="宋体" w:cs="宋体"/>
                <w:color w:val="000000"/>
                <w:sz w:val="21"/>
              </w:rPr>
              <w:t>份</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2.00%-8.00%</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人民币</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R3</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兴银理财有限责任公司</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500"/>
        </w:trPr>
        <w:tc>
          <w:tcPr>
            <w:tcW w:w="1" w:type="dxa"/>
          </w:tcPr>
          <w:p w:rsidR="003F19DA" w:rsidRDefault="003F19D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19DA" w:rsidRDefault="00410FF6">
            <w:pPr>
              <w:ind w:firstLine="200"/>
            </w:pPr>
            <w:r>
              <w:rPr>
                <w:rFonts w:ascii="宋体" w:eastAsia="宋体" w:hAnsi="宋体" w:cs="宋体"/>
                <w:color w:val="000000"/>
                <w:sz w:val="21"/>
              </w:rPr>
              <w:t>兴业银行股份有限公司</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342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740" w:type="dxa"/>
          </w:tcPr>
          <w:p w:rsidR="003F19DA" w:rsidRDefault="003F19DA">
            <w:pPr>
              <w:pStyle w:val="EMPTYCELLSTYLE"/>
            </w:pPr>
          </w:p>
        </w:tc>
        <w:tc>
          <w:tcPr>
            <w:tcW w:w="1260" w:type="dxa"/>
            <w:gridSpan w:val="3"/>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3400" w:type="dxa"/>
            <w:gridSpan w:val="7"/>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Pr>
        <w:tc>
          <w:tcPr>
            <w:tcW w:w="1" w:type="dxa"/>
          </w:tcPr>
          <w:p w:rsidR="003F19DA" w:rsidRDefault="003F19DA">
            <w:pPr>
              <w:pStyle w:val="EMPTYCELLSTYLE"/>
              <w:pageBreakBefore/>
            </w:pPr>
            <w:bookmarkStart w:id="3" w:name="JR_PAGE_ANCHOR_0_4"/>
            <w:bookmarkEnd w:id="3"/>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0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0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200" w:type="dxa"/>
            <w:gridSpan w:val="16"/>
            <w:tcMar>
              <w:top w:w="0" w:type="dxa"/>
              <w:left w:w="0" w:type="dxa"/>
              <w:bottom w:w="0" w:type="dxa"/>
              <w:right w:w="0" w:type="dxa"/>
            </w:tcMar>
            <w:vAlign w:val="center"/>
          </w:tcPr>
          <w:p w:rsidR="003F19DA" w:rsidRDefault="00410FF6">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9K220005</w:t>
            </w:r>
            <w:r>
              <w:rPr>
                <w:rFonts w:ascii="宋体" w:eastAsia="宋体" w:hAnsi="宋体" w:cs="宋体"/>
                <w:color w:val="000000"/>
                <w:sz w:val="21"/>
              </w:rPr>
              <w:t>自起息日以来，累计净值增长率为</w:t>
            </w:r>
            <w:r>
              <w:rPr>
                <w:rFonts w:ascii="宋体" w:eastAsia="宋体" w:hAnsi="宋体" w:cs="宋体"/>
                <w:color w:val="000000"/>
                <w:sz w:val="21"/>
              </w:rPr>
              <w:t>5.1680%</w:t>
            </w:r>
            <w:r>
              <w:rPr>
                <w:rFonts w:ascii="宋体" w:eastAsia="宋体" w:hAnsi="宋体" w:cs="宋体"/>
                <w:color w:val="000000"/>
                <w:sz w:val="21"/>
              </w:rPr>
              <w:t>，年化累计净值增长率为</w:t>
            </w:r>
            <w:r>
              <w:rPr>
                <w:rFonts w:ascii="宋体" w:eastAsia="宋体" w:hAnsi="宋体" w:cs="宋体"/>
                <w:color w:val="000000"/>
                <w:sz w:val="21"/>
              </w:rPr>
              <w:t>10.1415%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产品资产净值</w:t>
            </w: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1.05168</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1.05168</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9,325,312,126.61</w:t>
            </w: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0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2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1240"/>
        </w:trPr>
        <w:tc>
          <w:tcPr>
            <w:tcW w:w="1" w:type="dxa"/>
          </w:tcPr>
          <w:p w:rsidR="003F19DA" w:rsidRDefault="003F19DA">
            <w:pPr>
              <w:pStyle w:val="EMPTYCELLSTYLE"/>
            </w:pPr>
          </w:p>
        </w:tc>
        <w:tc>
          <w:tcPr>
            <w:tcW w:w="10700" w:type="dxa"/>
            <w:gridSpan w:val="19"/>
            <w:tcMar>
              <w:top w:w="0" w:type="dxa"/>
              <w:left w:w="0" w:type="dxa"/>
              <w:bottom w:w="0" w:type="dxa"/>
              <w:right w:w="0" w:type="dxa"/>
            </w:tcMar>
          </w:tcPr>
          <w:p w:rsidR="003F19DA" w:rsidRDefault="00410F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郝彦君先生，自</w:t>
            </w:r>
            <w:r>
              <w:rPr>
                <w:rFonts w:ascii="宋体" w:eastAsia="宋体" w:hAnsi="宋体" w:cs="宋体"/>
                <w:color w:val="000000"/>
                <w:sz w:val="21"/>
              </w:rPr>
              <w:t>2018</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月加入兴业银行以来，先后在固定收益投资部门从事利率债交易组合管理、理财产品管理工作，拥有</w:t>
            </w:r>
            <w:r>
              <w:rPr>
                <w:rFonts w:ascii="宋体" w:eastAsia="宋体" w:hAnsi="宋体" w:cs="宋体"/>
                <w:color w:val="000000"/>
                <w:sz w:val="21"/>
              </w:rPr>
              <w:t>4</w:t>
            </w:r>
            <w:r>
              <w:rPr>
                <w:rFonts w:ascii="宋体" w:eastAsia="宋体" w:hAnsi="宋体" w:cs="宋体"/>
                <w:color w:val="000000"/>
                <w:sz w:val="21"/>
              </w:rPr>
              <w:t>年债券投资和交易经验。</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8</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72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42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280"/>
        </w:trPr>
        <w:tc>
          <w:tcPr>
            <w:tcW w:w="1" w:type="dxa"/>
          </w:tcPr>
          <w:p w:rsidR="003F19DA" w:rsidRDefault="003F19DA">
            <w:pPr>
              <w:pStyle w:val="EMPTYCELLSTYLE"/>
            </w:pPr>
          </w:p>
        </w:tc>
        <w:tc>
          <w:tcPr>
            <w:tcW w:w="10700" w:type="dxa"/>
            <w:gridSpan w:val="19"/>
            <w:tcMar>
              <w:top w:w="0" w:type="dxa"/>
              <w:left w:w="0" w:type="dxa"/>
              <w:bottom w:w="0" w:type="dxa"/>
              <w:right w:w="0" w:type="dxa"/>
            </w:tcMar>
          </w:tcPr>
          <w:p w:rsidR="003F19DA" w:rsidRDefault="00410FF6">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的债务风险会有增加，推升的资产价格会有回调压力，内生利率水平会逐渐趋于回落。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；信用面临低利差难度。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）久期策略：</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低。稳利产品在上半年会采取较为保守的票息策略，应对市场的调整；若基本面出现复苏乏力的迹象，产品将左侧布局，拉长久期，以把握下半年的交易性机会。（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）杠杆策略：全年资金宽松空间不大，但考虑到目前套息效果尚可，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年信用利差具有调整压力，稳利产品信用债投资将向中高等级倾斜。</w:t>
            </w:r>
            <w:r>
              <w:rPr>
                <w:rFonts w:ascii="宋体" w:eastAsia="宋体" w:hAnsi="宋体" w:cs="宋体"/>
                <w:color w:val="000000"/>
                <w:sz w:val="21"/>
              </w:rPr>
              <w:br/>
              <w:t xml:space="preserve">    </w:t>
            </w:r>
            <w:r>
              <w:rPr>
                <w:rFonts w:ascii="宋体" w:eastAsia="宋体" w:hAnsi="宋体" w:cs="宋体"/>
                <w:color w:val="000000"/>
                <w:sz w:val="21"/>
              </w:rPr>
              <w:t>站在中长期角度上，我们看好权益市场中长期投资价值，经历</w:t>
            </w:r>
            <w:r>
              <w:rPr>
                <w:rFonts w:ascii="宋体" w:eastAsia="宋体" w:hAnsi="宋体" w:cs="宋体"/>
                <w:color w:val="000000"/>
                <w:sz w:val="21"/>
              </w:rPr>
              <w:t>2020</w:t>
            </w:r>
            <w:r>
              <w:rPr>
                <w:rFonts w:ascii="宋体" w:eastAsia="宋体" w:hAnsi="宋体" w:cs="宋体"/>
                <w:color w:val="000000"/>
                <w:sz w:val="21"/>
              </w:rPr>
              <w:t>年的疫情，政策体现出了务实、开放、连续的特点，在此基础上优质上市公司韧性十足，竞争优势明显。居民中长期资产配置渐渐往</w:t>
            </w:r>
            <w:r>
              <w:rPr>
                <w:rFonts w:ascii="宋体" w:eastAsia="宋体" w:hAnsi="宋体" w:cs="宋体"/>
                <w:color w:val="000000"/>
                <w:sz w:val="21"/>
              </w:rPr>
              <w:t>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72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1700" w:type="dxa"/>
            <w:gridSpan w:val="3"/>
          </w:tcPr>
          <w:p w:rsidR="003F19DA" w:rsidRDefault="003F19DA">
            <w:pPr>
              <w:pStyle w:val="EMPTYCELLSTYLE"/>
            </w:pPr>
          </w:p>
        </w:tc>
        <w:tc>
          <w:tcPr>
            <w:tcW w:w="300" w:type="dxa"/>
          </w:tcPr>
          <w:p w:rsidR="003F19DA" w:rsidRDefault="003F19DA">
            <w:pPr>
              <w:pStyle w:val="EMPTYCELLSTYLE"/>
            </w:pPr>
          </w:p>
        </w:tc>
        <w:tc>
          <w:tcPr>
            <w:tcW w:w="2000" w:type="dxa"/>
            <w:gridSpan w:val="2"/>
          </w:tcPr>
          <w:p w:rsidR="003F19DA" w:rsidRDefault="003F19DA">
            <w:pPr>
              <w:pStyle w:val="EMPTYCELLSTYLE"/>
            </w:pP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2600" w:type="dxa"/>
            <w:gridSpan w:val="5"/>
          </w:tcPr>
          <w:p w:rsidR="003F19DA" w:rsidRDefault="003F19DA">
            <w:pPr>
              <w:pStyle w:val="EMPTYCELLSTYLE"/>
            </w:pPr>
          </w:p>
        </w:tc>
        <w:tc>
          <w:tcPr>
            <w:tcW w:w="800" w:type="dxa"/>
            <w:gridSpan w:val="2"/>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400" w:type="dxa"/>
          </w:tcPr>
          <w:p w:rsidR="003F19DA" w:rsidRDefault="003F19DA">
            <w:pPr>
              <w:pStyle w:val="EMPTYCELLSTYLE"/>
            </w:pPr>
          </w:p>
        </w:tc>
        <w:tc>
          <w:tcPr>
            <w:tcW w:w="2400" w:type="dxa"/>
            <w:gridSpan w:val="2"/>
          </w:tcPr>
          <w:p w:rsidR="003F19DA" w:rsidRDefault="003F19DA">
            <w:pPr>
              <w:pStyle w:val="EMPTYCELLSTYLE"/>
            </w:pPr>
          </w:p>
        </w:tc>
        <w:tc>
          <w:tcPr>
            <w:tcW w:w="400" w:type="dxa"/>
            <w:gridSpan w:val="2"/>
          </w:tcPr>
          <w:p w:rsidR="003F19DA" w:rsidRDefault="003F19DA">
            <w:pPr>
              <w:pStyle w:val="EMPTYCELLSTYLE"/>
            </w:pPr>
          </w:p>
        </w:tc>
        <w:tc>
          <w:tcPr>
            <w:tcW w:w="100" w:type="dxa"/>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Pr>
        <w:tc>
          <w:tcPr>
            <w:tcW w:w="1" w:type="dxa"/>
          </w:tcPr>
          <w:p w:rsidR="003F19DA" w:rsidRDefault="003F19DA">
            <w:pPr>
              <w:pStyle w:val="EMPTYCELLSTYLE"/>
              <w:pageBreakBefore/>
            </w:pPr>
            <w:bookmarkStart w:id="4" w:name="JR_PAGE_ANCHOR_0_5"/>
            <w:bookmarkEnd w:id="4"/>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0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0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400"/>
        </w:trPr>
        <w:tc>
          <w:tcPr>
            <w:tcW w:w="1" w:type="dxa"/>
          </w:tcPr>
          <w:p w:rsidR="003F19DA" w:rsidRDefault="003F19DA">
            <w:pPr>
              <w:pStyle w:val="EMPTYCELLSTYLE"/>
            </w:pPr>
          </w:p>
        </w:tc>
        <w:tc>
          <w:tcPr>
            <w:tcW w:w="20" w:type="dxa"/>
          </w:tcPr>
          <w:p w:rsidR="003F19DA" w:rsidRDefault="003F19DA">
            <w:pPr>
              <w:pStyle w:val="EMPTYCELLSTYLE"/>
            </w:pPr>
          </w:p>
        </w:tc>
        <w:tc>
          <w:tcPr>
            <w:tcW w:w="10700" w:type="dxa"/>
            <w:gridSpan w:val="20"/>
            <w:tcMar>
              <w:top w:w="0" w:type="dxa"/>
              <w:left w:w="0" w:type="dxa"/>
              <w:bottom w:w="0" w:type="dxa"/>
              <w:right w:w="0" w:type="dxa"/>
            </w:tcMar>
            <w:vAlign w:val="center"/>
          </w:tcPr>
          <w:p w:rsidR="003F19DA" w:rsidRDefault="00410FF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bookmarkStart w:id="5" w:name="_GoBack"/>
            <w:bookmarkEnd w:id="5"/>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4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3600"/>
        </w:trPr>
        <w:tc>
          <w:tcPr>
            <w:tcW w:w="1" w:type="dxa"/>
          </w:tcPr>
          <w:p w:rsidR="003F19DA" w:rsidRDefault="003F19DA">
            <w:pPr>
              <w:pStyle w:val="EMPTYCELLSTYLE"/>
            </w:pPr>
          </w:p>
        </w:tc>
        <w:tc>
          <w:tcPr>
            <w:tcW w:w="20" w:type="dxa"/>
          </w:tcPr>
          <w:p w:rsidR="003F19DA" w:rsidRDefault="003F19DA">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3F19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序号</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资产类型</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w:t>
                        </w:r>
                      </w:p>
                    </w:tc>
                  </w:tr>
                </w:tbl>
                <w:p w:rsidR="003F19DA" w:rsidRDefault="003F19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现金及存款</w:t>
                        </w:r>
                      </w:p>
                    </w:tc>
                  </w:tr>
                </w:tbl>
                <w:p w:rsidR="003F19DA" w:rsidRDefault="003F19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3.47</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w:t>
                        </w:r>
                      </w:p>
                    </w:tc>
                  </w:tr>
                </w:tbl>
                <w:p w:rsidR="003F19DA" w:rsidRDefault="003F19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债券投资</w:t>
                        </w:r>
                      </w:p>
                    </w:tc>
                  </w:tr>
                </w:tbl>
                <w:p w:rsidR="003F19DA" w:rsidRDefault="003F19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35.64</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w:t>
                        </w:r>
                      </w:p>
                    </w:tc>
                  </w:tr>
                </w:tbl>
                <w:p w:rsidR="003F19DA" w:rsidRDefault="003F19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权益投资</w:t>
                        </w:r>
                      </w:p>
                    </w:tc>
                  </w:tr>
                </w:tbl>
                <w:p w:rsidR="003F19DA" w:rsidRDefault="003F19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79496A">
                        <w:pPr>
                          <w:jc w:val="center"/>
                        </w:pPr>
                        <w:r>
                          <w:rPr>
                            <w:rFonts w:ascii="宋体" w:eastAsia="宋体" w:hAnsi="宋体" w:cs="宋体"/>
                            <w:color w:val="000000"/>
                            <w:sz w:val="21"/>
                          </w:rPr>
                          <w:t>33.02</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4</w:t>
                        </w:r>
                      </w:p>
                    </w:tc>
                  </w:tr>
                </w:tbl>
                <w:p w:rsidR="003F19DA" w:rsidRDefault="003F19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非标准化债权类资产</w:t>
                        </w:r>
                      </w:p>
                    </w:tc>
                  </w:tr>
                </w:tbl>
                <w:p w:rsidR="003F19DA" w:rsidRDefault="003F19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79496A">
                        <w:pPr>
                          <w:jc w:val="center"/>
                        </w:pPr>
                        <w:r>
                          <w:rPr>
                            <w:rFonts w:ascii="宋体" w:eastAsia="宋体" w:hAnsi="宋体" w:cs="宋体"/>
                            <w:color w:val="000000"/>
                            <w:sz w:val="21"/>
                          </w:rPr>
                          <w:t>27.87</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3F19DA">
                        <w:pPr>
                          <w:jc w:val="center"/>
                        </w:pPr>
                      </w:p>
                    </w:tc>
                  </w:tr>
                </w:tbl>
                <w:p w:rsidR="003F19DA" w:rsidRDefault="003F19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总计</w:t>
                        </w:r>
                      </w:p>
                    </w:tc>
                  </w:tr>
                </w:tbl>
                <w:p w:rsidR="003F19DA" w:rsidRDefault="003F19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w:t>
                        </w: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1000"/>
        </w:trPr>
        <w:tc>
          <w:tcPr>
            <w:tcW w:w="1" w:type="dxa"/>
          </w:tcPr>
          <w:p w:rsidR="003F19DA" w:rsidRDefault="003F19DA">
            <w:pPr>
              <w:pStyle w:val="EMPTYCELLSTYLE"/>
            </w:pPr>
          </w:p>
        </w:tc>
        <w:tc>
          <w:tcPr>
            <w:tcW w:w="10700" w:type="dxa"/>
            <w:gridSpan w:val="19"/>
            <w:tcMar>
              <w:top w:w="0" w:type="dxa"/>
              <w:left w:w="0" w:type="dxa"/>
              <w:bottom w:w="0" w:type="dxa"/>
              <w:right w:w="0" w:type="dxa"/>
            </w:tcMar>
          </w:tcPr>
          <w:p w:rsidR="003F19DA" w:rsidRDefault="00410F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2580"/>
        </w:trPr>
        <w:tc>
          <w:tcPr>
            <w:tcW w:w="1" w:type="dxa"/>
          </w:tcPr>
          <w:p w:rsidR="003F19DA" w:rsidRDefault="003F19DA">
            <w:pPr>
              <w:pStyle w:val="EMPTYCELLSTYLE"/>
            </w:pPr>
          </w:p>
        </w:tc>
        <w:tc>
          <w:tcPr>
            <w:tcW w:w="10700" w:type="dxa"/>
            <w:gridSpan w:val="19"/>
            <w:tcMar>
              <w:top w:w="0" w:type="dxa"/>
              <w:left w:w="0" w:type="dxa"/>
              <w:bottom w:w="0" w:type="dxa"/>
              <w:right w:w="0" w:type="dxa"/>
            </w:tcMar>
          </w:tcPr>
          <w:p w:rsidR="003F19DA" w:rsidRDefault="00410F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50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3640"/>
        </w:trPr>
        <w:tc>
          <w:tcPr>
            <w:tcW w:w="1" w:type="dxa"/>
          </w:tcPr>
          <w:p w:rsidR="003F19DA" w:rsidRDefault="003F19D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F19D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序号</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资产名称</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资产面额</w:t>
                        </w:r>
                      </w:p>
                    </w:tc>
                  </w:tr>
                </w:tbl>
                <w:p w:rsidR="003F19DA" w:rsidRDefault="003F19D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兴瀚资管</w:t>
                        </w:r>
                        <w:r>
                          <w:rPr>
                            <w:rFonts w:ascii="宋体" w:eastAsia="宋体" w:hAnsi="宋体" w:cs="宋体"/>
                            <w:color w:val="000000"/>
                            <w:sz w:val="21"/>
                          </w:rPr>
                          <w:t>-</w:t>
                        </w:r>
                        <w:r>
                          <w:rPr>
                            <w:rFonts w:ascii="宋体" w:eastAsia="宋体" w:hAnsi="宋体" w:cs="宋体"/>
                            <w:color w:val="000000"/>
                            <w:sz w:val="21"/>
                          </w:rPr>
                          <w:t>兴展</w:t>
                        </w:r>
                        <w:r>
                          <w:rPr>
                            <w:rFonts w:ascii="宋体" w:eastAsia="宋体" w:hAnsi="宋体" w:cs="宋体"/>
                            <w:color w:val="000000"/>
                            <w:sz w:val="21"/>
                          </w:rPr>
                          <w:t>100</w:t>
                        </w:r>
                        <w:r>
                          <w:rPr>
                            <w:rFonts w:ascii="宋体" w:eastAsia="宋体" w:hAnsi="宋体" w:cs="宋体"/>
                            <w:color w:val="000000"/>
                            <w:sz w:val="21"/>
                          </w:rPr>
                          <w:t>号单一资产管理计划</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1,800,000,000.00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19.30</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20CSFD125-02</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10.72</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广发证券收益凭证收益宝</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GISW0T</w:t>
                        </w:r>
                        <w:r>
                          <w:rPr>
                            <w:rFonts w:ascii="宋体" w:eastAsia="宋体" w:hAnsi="宋体" w:cs="宋体"/>
                            <w:color w:val="000000"/>
                            <w:sz w:val="21"/>
                          </w:rPr>
                          <w:t>）</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3.22</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4</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CD114</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3.13</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5</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中欧行业成长</w:t>
                        </w:r>
                        <w:r>
                          <w:rPr>
                            <w:rFonts w:ascii="宋体" w:eastAsia="宋体" w:hAnsi="宋体" w:cs="宋体"/>
                            <w:color w:val="000000"/>
                            <w:sz w:val="21"/>
                          </w:rPr>
                          <w:t>(166006.OF)</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84,613,078.33</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2.16</w:t>
                        </w:r>
                      </w:p>
                    </w:tc>
                  </w:tr>
                </w:tbl>
                <w:p w:rsidR="003F19DA" w:rsidRDefault="003F19DA">
                  <w:pPr>
                    <w:pStyle w:val="EMPTYCELLSTYLE"/>
                  </w:pPr>
                </w:p>
              </w:tc>
            </w:tr>
          </w:tbl>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hRule="exact" w:val="22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2"/>
          <w:wAfter w:w="20" w:type="dxa"/>
          <w:trHeight w:val="400"/>
        </w:trPr>
        <w:tc>
          <w:tcPr>
            <w:tcW w:w="1" w:type="dxa"/>
          </w:tcPr>
          <w:p w:rsidR="003F19DA" w:rsidRDefault="003F19DA">
            <w:pPr>
              <w:pStyle w:val="EMPTYCELLSTYLE"/>
            </w:pPr>
          </w:p>
        </w:tc>
        <w:tc>
          <w:tcPr>
            <w:tcW w:w="20" w:type="dxa"/>
          </w:tcPr>
          <w:p w:rsidR="003F19DA" w:rsidRDefault="003F19DA">
            <w:pPr>
              <w:pStyle w:val="EMPTYCELLSTYLE"/>
            </w:pPr>
          </w:p>
        </w:tc>
        <w:tc>
          <w:tcPr>
            <w:tcW w:w="3380" w:type="dxa"/>
            <w:gridSpan w:val="6"/>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3300" w:type="dxa"/>
            <w:gridSpan w:val="6"/>
          </w:tcPr>
          <w:p w:rsidR="003F19DA" w:rsidRDefault="003F19DA">
            <w:pPr>
              <w:pStyle w:val="EMPTYCELLSTYLE"/>
            </w:pPr>
          </w:p>
        </w:tc>
        <w:tc>
          <w:tcPr>
            <w:tcW w:w="20" w:type="dxa"/>
            <w:gridSpan w:val="2"/>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Pr>
        <w:tc>
          <w:tcPr>
            <w:tcW w:w="1" w:type="dxa"/>
          </w:tcPr>
          <w:p w:rsidR="003F19DA" w:rsidRDefault="003F19DA">
            <w:pPr>
              <w:pStyle w:val="EMPTYCELLSTYLE"/>
              <w:pageBreakBefore/>
            </w:pPr>
            <w:bookmarkStart w:id="6" w:name="JR_PAGE_ANCHOR_0_6"/>
            <w:bookmarkEnd w:id="6"/>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3000"/>
        </w:trPr>
        <w:tc>
          <w:tcPr>
            <w:tcW w:w="1" w:type="dxa"/>
          </w:tcPr>
          <w:p w:rsidR="003F19DA" w:rsidRDefault="003F19D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6</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工银瑞信金融地产（</w:t>
                        </w:r>
                        <w:r>
                          <w:rPr>
                            <w:rFonts w:ascii="宋体" w:eastAsia="宋体" w:hAnsi="宋体" w:cs="宋体"/>
                            <w:color w:val="000000"/>
                            <w:sz w:val="21"/>
                          </w:rPr>
                          <w:t>000251.OF</w:t>
                        </w:r>
                        <w:r>
                          <w:rPr>
                            <w:rFonts w:ascii="宋体" w:eastAsia="宋体" w:hAnsi="宋体" w:cs="宋体"/>
                            <w:color w:val="000000"/>
                            <w:sz w:val="21"/>
                          </w:rPr>
                          <w:t>）</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76,076,379.84</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2.16</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7</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龙城发展</w:t>
                        </w:r>
                        <w:r>
                          <w:rPr>
                            <w:rFonts w:ascii="宋体" w:eastAsia="宋体" w:hAnsi="宋体" w:cs="宋体"/>
                            <w:color w:val="000000"/>
                            <w:sz w:val="21"/>
                          </w:rPr>
                          <w:t>CP001</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2.13</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8</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金华银行</w:t>
                        </w:r>
                        <w:r>
                          <w:rPr>
                            <w:rFonts w:ascii="宋体" w:eastAsia="宋体" w:hAnsi="宋体" w:cs="宋体"/>
                            <w:color w:val="000000"/>
                            <w:sz w:val="21"/>
                          </w:rPr>
                          <w:t>CD159</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2.07</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易方达蓝筹精选（</w:t>
                        </w:r>
                        <w:r>
                          <w:rPr>
                            <w:rFonts w:ascii="宋体" w:eastAsia="宋体" w:hAnsi="宋体" w:cs="宋体"/>
                            <w:color w:val="000000"/>
                            <w:sz w:val="21"/>
                          </w:rPr>
                          <w:t>005827.OF</w:t>
                        </w:r>
                        <w:r>
                          <w:rPr>
                            <w:rFonts w:ascii="宋体" w:eastAsia="宋体" w:hAnsi="宋体" w:cs="宋体"/>
                            <w:color w:val="000000"/>
                            <w:sz w:val="21"/>
                          </w:rPr>
                          <w:t>）</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47,159,816.24</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1.45</w:t>
                        </w:r>
                      </w:p>
                    </w:tc>
                  </w:tr>
                </w:tbl>
                <w:p w:rsidR="003F19DA" w:rsidRDefault="003F19DA">
                  <w:pPr>
                    <w:pStyle w:val="EMPTYCELLSTYLE"/>
                  </w:pPr>
                </w:p>
              </w:tc>
            </w:tr>
            <w:tr w:rsidR="003F19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58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w:t>
                        </w:r>
                      </w:p>
                    </w:tc>
                  </w:tr>
                </w:tbl>
                <w:p w:rsidR="003F19DA" w:rsidRDefault="003F19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F19DA">
                    <w:tblPrEx>
                      <w:tblCellMar>
                        <w:top w:w="0" w:type="dxa"/>
                        <w:bottom w:w="0" w:type="dxa"/>
                      </w:tblCellMar>
                    </w:tblPrEx>
                    <w:trPr>
                      <w:trHeight w:val="600"/>
                    </w:trPr>
                    <w:tc>
                      <w:tcPr>
                        <w:tcW w:w="4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景顺长城绩优成长</w:t>
                        </w:r>
                        <w:r>
                          <w:rPr>
                            <w:rFonts w:ascii="宋体" w:eastAsia="宋体" w:hAnsi="宋体" w:cs="宋体"/>
                            <w:color w:val="000000"/>
                            <w:sz w:val="21"/>
                          </w:rPr>
                          <w:t xml:space="preserve"> ( 007412.OF )</w:t>
                        </w:r>
                      </w:p>
                    </w:tc>
                  </w:tr>
                </w:tbl>
                <w:p w:rsidR="003F19DA" w:rsidRDefault="003F19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F19DA">
                    <w:tblPrEx>
                      <w:tblCellMar>
                        <w:top w:w="0" w:type="dxa"/>
                        <w:bottom w:w="0" w:type="dxa"/>
                      </w:tblCellMar>
                    </w:tblPrEx>
                    <w:trPr>
                      <w:trHeight w:val="600"/>
                    </w:trPr>
                    <w:tc>
                      <w:tcPr>
                        <w:tcW w:w="26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64,768,232.35</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1.43</w:t>
                        </w: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1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6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10500" w:type="dxa"/>
            <w:gridSpan w:val="15"/>
            <w:tcMar>
              <w:top w:w="0" w:type="dxa"/>
              <w:left w:w="0" w:type="dxa"/>
              <w:bottom w:w="0" w:type="dxa"/>
              <w:right w:w="0" w:type="dxa"/>
            </w:tcMar>
          </w:tcPr>
          <w:p w:rsidR="003F19DA" w:rsidRDefault="00410FF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8400"/>
        </w:trPr>
        <w:tc>
          <w:tcPr>
            <w:tcW w:w="1" w:type="dxa"/>
          </w:tcPr>
          <w:p w:rsidR="003F19DA" w:rsidRDefault="003F19D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产品代码</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资产名称</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资产面额（元）</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19</w:t>
                        </w:r>
                        <w:r>
                          <w:rPr>
                            <w:rFonts w:ascii="宋体" w:eastAsia="宋体" w:hAnsi="宋体" w:cs="宋体"/>
                            <w:color w:val="000000"/>
                            <w:sz w:val="21"/>
                          </w:rPr>
                          <w:t>北新路桥</w:t>
                        </w:r>
                        <w:r>
                          <w:rPr>
                            <w:rFonts w:ascii="宋体" w:eastAsia="宋体" w:hAnsi="宋体" w:cs="宋体"/>
                            <w:color w:val="000000"/>
                            <w:sz w:val="21"/>
                          </w:rPr>
                          <w:t>MTN001</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50,000,000.00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鑫泰</w:t>
                        </w:r>
                        <w:r>
                          <w:rPr>
                            <w:rFonts w:ascii="宋体" w:eastAsia="宋体" w:hAnsi="宋体" w:cs="宋体"/>
                            <w:color w:val="000000"/>
                            <w:sz w:val="21"/>
                          </w:rPr>
                          <w:t>CP002</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60,000,000.00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40,000,000.00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汉光谷</w:t>
                        </w:r>
                        <w:r>
                          <w:rPr>
                            <w:rFonts w:ascii="宋体" w:eastAsia="宋体" w:hAnsi="宋体" w:cs="宋体"/>
                            <w:color w:val="000000"/>
                            <w:sz w:val="21"/>
                          </w:rPr>
                          <w:t>SCP002</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CP001</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19</w:t>
                        </w:r>
                        <w:r>
                          <w:rPr>
                            <w:rFonts w:ascii="宋体" w:eastAsia="宋体" w:hAnsi="宋体" w:cs="宋体"/>
                            <w:color w:val="000000"/>
                            <w:sz w:val="21"/>
                          </w:rPr>
                          <w:t>大同煤矿</w:t>
                        </w:r>
                        <w:r>
                          <w:rPr>
                            <w:rFonts w:ascii="宋体" w:eastAsia="宋体" w:hAnsi="宋体" w:cs="宋体"/>
                            <w:color w:val="000000"/>
                            <w:sz w:val="21"/>
                          </w:rPr>
                          <w:t>MTN004</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30,000,000.00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闽建工</w:t>
                        </w:r>
                        <w:r>
                          <w:rPr>
                            <w:rFonts w:ascii="宋体" w:eastAsia="宋体" w:hAnsi="宋体" w:cs="宋体"/>
                            <w:color w:val="000000"/>
                            <w:sz w:val="21"/>
                          </w:rPr>
                          <w:t>MTN003</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CP001</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100,000,000.00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建安投资</w:t>
                        </w:r>
                        <w:r>
                          <w:rPr>
                            <w:rFonts w:ascii="宋体" w:eastAsia="宋体" w:hAnsi="宋体" w:cs="宋体"/>
                            <w:color w:val="000000"/>
                            <w:sz w:val="21"/>
                          </w:rPr>
                          <w:t>CP001</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60,000,000.00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r w:rsidR="003F19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F19DA">
                    <w:tblPrEx>
                      <w:tblCellMar>
                        <w:top w:w="0" w:type="dxa"/>
                        <w:bottom w:w="0" w:type="dxa"/>
                      </w:tblCellMar>
                    </w:tblPrEx>
                    <w:trPr>
                      <w:trHeight w:val="600"/>
                    </w:trPr>
                    <w:tc>
                      <w:tcPr>
                        <w:tcW w:w="17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9K220005</w:t>
                        </w:r>
                      </w:p>
                    </w:tc>
                    <w:tc>
                      <w:tcPr>
                        <w:tcW w:w="20" w:type="dxa"/>
                      </w:tcPr>
                      <w:p w:rsidR="003F19DA" w:rsidRDefault="003F19DA">
                        <w:pPr>
                          <w:pStyle w:val="EMPTYCELLSTYLE"/>
                        </w:pP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3F19DA" w:rsidRDefault="003F19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F19DA">
                    <w:tblPrEx>
                      <w:tblCellMar>
                        <w:top w:w="0" w:type="dxa"/>
                        <w:bottom w:w="0" w:type="dxa"/>
                      </w:tblCellMar>
                    </w:tblPrEx>
                    <w:trPr>
                      <w:trHeight w:val="600"/>
                    </w:trPr>
                    <w:tc>
                      <w:tcPr>
                        <w:tcW w:w="28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40,000,000.00</w:t>
                        </w:r>
                      </w:p>
                    </w:tc>
                  </w:tr>
                </w:tbl>
                <w:p w:rsidR="003F19DA" w:rsidRDefault="003F19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F19DA">
                    <w:tblPrEx>
                      <w:tblCellMar>
                        <w:top w:w="0" w:type="dxa"/>
                        <w:bottom w:w="0" w:type="dxa"/>
                      </w:tblCellMar>
                    </w:tblPrEx>
                    <w:trPr>
                      <w:trHeight w:val="600"/>
                    </w:trPr>
                    <w:tc>
                      <w:tcPr>
                        <w:tcW w:w="31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兴业银行股份有限公司</w:t>
                        </w: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2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10500" w:type="dxa"/>
            <w:gridSpan w:val="15"/>
            <w:tcMar>
              <w:top w:w="0" w:type="dxa"/>
              <w:left w:w="0" w:type="dxa"/>
              <w:bottom w:w="0" w:type="dxa"/>
              <w:right w:w="0" w:type="dxa"/>
            </w:tcMar>
          </w:tcPr>
          <w:p w:rsidR="003F19DA" w:rsidRDefault="00410FF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00"/>
        </w:trPr>
        <w:tc>
          <w:tcPr>
            <w:tcW w:w="1" w:type="dxa"/>
          </w:tcPr>
          <w:p w:rsidR="003F19DA" w:rsidRDefault="003F19D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F19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F19DA">
                    <w:tblPrEx>
                      <w:tblCellMar>
                        <w:top w:w="0" w:type="dxa"/>
                        <w:bottom w:w="0" w:type="dxa"/>
                      </w:tblCellMar>
                    </w:tblPrEx>
                    <w:trPr>
                      <w:trHeight w:val="600"/>
                    </w:trPr>
                    <w:tc>
                      <w:tcPr>
                        <w:tcW w:w="158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产品代码</w:t>
                        </w:r>
                      </w:p>
                    </w:tc>
                    <w:tc>
                      <w:tcPr>
                        <w:tcW w:w="20" w:type="dxa"/>
                      </w:tcPr>
                      <w:p w:rsidR="003F19DA" w:rsidRDefault="003F19DA">
                        <w:pPr>
                          <w:pStyle w:val="EMPTYCELLSTYLE"/>
                        </w:pPr>
                      </w:p>
                    </w:tc>
                  </w:tr>
                </w:tbl>
                <w:p w:rsidR="003F19DA" w:rsidRDefault="003F19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资产名称</w:t>
                        </w:r>
                      </w:p>
                    </w:tc>
                  </w:tr>
                </w:tbl>
                <w:p w:rsidR="003F19DA" w:rsidRDefault="003F19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资产面额（元）</w:t>
                        </w:r>
                      </w:p>
                    </w:tc>
                  </w:tr>
                </w:tbl>
                <w:p w:rsidR="003F19DA" w:rsidRDefault="003F19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F19DA">
                    <w:tblPrEx>
                      <w:tblCellMar>
                        <w:top w:w="0" w:type="dxa"/>
                        <w:bottom w:w="0" w:type="dxa"/>
                      </w:tblCellMar>
                    </w:tblPrEx>
                    <w:trPr>
                      <w:trHeight w:val="600"/>
                    </w:trPr>
                    <w:tc>
                      <w:tcPr>
                        <w:tcW w:w="18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交易类型</w:t>
                        </w:r>
                      </w:p>
                    </w:tc>
                  </w:tr>
                </w:tbl>
                <w:p w:rsidR="003F19DA" w:rsidRDefault="003F19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F19DA">
                    <w:tblPrEx>
                      <w:tblCellMar>
                        <w:top w:w="0" w:type="dxa"/>
                        <w:bottom w:w="0" w:type="dxa"/>
                      </w:tblCellMar>
                    </w:tblPrEx>
                    <w:trPr>
                      <w:trHeight w:val="600"/>
                    </w:trPr>
                    <w:tc>
                      <w:tcPr>
                        <w:tcW w:w="29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关联方名称</w:t>
                        </w: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600"/>
        </w:trPr>
        <w:tc>
          <w:tcPr>
            <w:tcW w:w="1" w:type="dxa"/>
          </w:tcPr>
          <w:p w:rsidR="003F19DA" w:rsidRDefault="003F19D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F19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F19DA">
                    <w:tblPrEx>
                      <w:tblCellMar>
                        <w:top w:w="0" w:type="dxa"/>
                        <w:bottom w:w="0" w:type="dxa"/>
                      </w:tblCellMar>
                    </w:tblPrEx>
                    <w:trPr>
                      <w:trHeight w:val="600"/>
                    </w:trPr>
                    <w:tc>
                      <w:tcPr>
                        <w:tcW w:w="106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无</w:t>
                        </w:r>
                      </w:p>
                    </w:tc>
                    <w:tc>
                      <w:tcPr>
                        <w:tcW w:w="20" w:type="dxa"/>
                      </w:tcPr>
                      <w:p w:rsidR="003F19DA" w:rsidRDefault="003F19DA">
                        <w:pPr>
                          <w:pStyle w:val="EMPTYCELLSTYLE"/>
                        </w:pP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hRule="exact" w:val="5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gridAfter w:val="4"/>
          <w:wAfter w:w="40" w:type="dxa"/>
          <w:trHeight w:val="400"/>
        </w:trPr>
        <w:tc>
          <w:tcPr>
            <w:tcW w:w="1" w:type="dxa"/>
          </w:tcPr>
          <w:p w:rsidR="003F19DA" w:rsidRDefault="003F19DA">
            <w:pPr>
              <w:pStyle w:val="EMPTYCELLSTYLE"/>
            </w:pPr>
          </w:p>
        </w:tc>
        <w:tc>
          <w:tcPr>
            <w:tcW w:w="200" w:type="dxa"/>
            <w:gridSpan w:val="4"/>
          </w:tcPr>
          <w:p w:rsidR="003F19DA" w:rsidRDefault="003F19DA">
            <w:pPr>
              <w:pStyle w:val="EMPTYCELLSTYLE"/>
            </w:pPr>
          </w:p>
        </w:tc>
        <w:tc>
          <w:tcPr>
            <w:tcW w:w="3200" w:type="dxa"/>
            <w:gridSpan w:val="3"/>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3300" w:type="dxa"/>
            <w:gridSpan w:val="6"/>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c>
          <w:tcPr>
            <w:tcW w:w="1" w:type="dxa"/>
          </w:tcPr>
          <w:p w:rsidR="003F19DA" w:rsidRDefault="003F19DA">
            <w:pPr>
              <w:pStyle w:val="EMPTYCELLSTYLE"/>
              <w:pageBreakBefore/>
            </w:pPr>
            <w:bookmarkStart w:id="7" w:name="JR_PAGE_ANCHOR_0_7"/>
            <w:bookmarkEnd w:id="7"/>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bottom"/>
          </w:tcPr>
          <w:p w:rsidR="003F19DA" w:rsidRDefault="00410FF6">
            <w:pPr>
              <w:spacing w:line="192" w:lineRule="auto"/>
              <w:jc w:val="left"/>
            </w:pPr>
            <w:r>
              <w:rPr>
                <w:rFonts w:ascii="宋体" w:eastAsia="宋体" w:hAnsi="宋体" w:cs="宋体"/>
                <w:color w:val="808080"/>
                <w:sz w:val="18"/>
              </w:rPr>
              <w:t>兴银理财睿盈优选平衡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2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20"/>
        </w:trPr>
        <w:tc>
          <w:tcPr>
            <w:tcW w:w="1" w:type="dxa"/>
          </w:tcPr>
          <w:p w:rsidR="003F19DA" w:rsidRDefault="003F19D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10500" w:type="dxa"/>
            <w:gridSpan w:val="15"/>
            <w:tcMar>
              <w:top w:w="0" w:type="dxa"/>
              <w:left w:w="0" w:type="dxa"/>
              <w:bottom w:w="0" w:type="dxa"/>
              <w:right w:w="0" w:type="dxa"/>
            </w:tcMar>
          </w:tcPr>
          <w:p w:rsidR="003F19DA" w:rsidRDefault="00410FF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600"/>
        </w:trPr>
        <w:tc>
          <w:tcPr>
            <w:tcW w:w="1" w:type="dxa"/>
          </w:tcPr>
          <w:p w:rsidR="003F19DA" w:rsidRDefault="003F19D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F19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F19DA">
                    <w:tblPrEx>
                      <w:tblCellMar>
                        <w:top w:w="0" w:type="dxa"/>
                        <w:bottom w:w="0" w:type="dxa"/>
                      </w:tblCellMar>
                    </w:tblPrEx>
                    <w:trPr>
                      <w:trHeight w:val="600"/>
                    </w:trPr>
                    <w:tc>
                      <w:tcPr>
                        <w:tcW w:w="158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产品代码</w:t>
                        </w:r>
                      </w:p>
                    </w:tc>
                    <w:tc>
                      <w:tcPr>
                        <w:tcW w:w="20" w:type="dxa"/>
                      </w:tcPr>
                      <w:p w:rsidR="003F19DA" w:rsidRDefault="003F19DA">
                        <w:pPr>
                          <w:pStyle w:val="EMPTYCELLSTYLE"/>
                        </w:pPr>
                      </w:p>
                    </w:tc>
                  </w:tr>
                </w:tbl>
                <w:p w:rsidR="003F19DA" w:rsidRDefault="003F19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资产名称</w:t>
                        </w:r>
                      </w:p>
                    </w:tc>
                  </w:tr>
                </w:tbl>
                <w:p w:rsidR="003F19DA" w:rsidRDefault="003F19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资产面额（元）</w:t>
                        </w:r>
                      </w:p>
                    </w:tc>
                  </w:tr>
                </w:tbl>
                <w:p w:rsidR="003F19DA" w:rsidRDefault="003F19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F19DA">
                    <w:tblPrEx>
                      <w:tblCellMar>
                        <w:top w:w="0" w:type="dxa"/>
                        <w:bottom w:w="0" w:type="dxa"/>
                      </w:tblCellMar>
                    </w:tblPrEx>
                    <w:trPr>
                      <w:trHeight w:val="600"/>
                    </w:trPr>
                    <w:tc>
                      <w:tcPr>
                        <w:tcW w:w="18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交易类型</w:t>
                        </w:r>
                      </w:p>
                    </w:tc>
                  </w:tr>
                </w:tbl>
                <w:p w:rsidR="003F19DA" w:rsidRDefault="003F19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F19DA">
                    <w:tblPrEx>
                      <w:tblCellMar>
                        <w:top w:w="0" w:type="dxa"/>
                        <w:bottom w:w="0" w:type="dxa"/>
                      </w:tblCellMar>
                    </w:tblPrEx>
                    <w:trPr>
                      <w:trHeight w:val="600"/>
                    </w:trPr>
                    <w:tc>
                      <w:tcPr>
                        <w:tcW w:w="2900" w:type="dxa"/>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关联方名称</w:t>
                        </w:r>
                      </w:p>
                    </w:tc>
                  </w:tr>
                </w:tbl>
                <w:p w:rsidR="003F19DA" w:rsidRDefault="003F19DA">
                  <w:pPr>
                    <w:pStyle w:val="EMPTYCELLSTYLE"/>
                  </w:pPr>
                </w:p>
              </w:tc>
            </w:tr>
          </w:tbl>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600"/>
        </w:trPr>
        <w:tc>
          <w:tcPr>
            <w:tcW w:w="1" w:type="dxa"/>
          </w:tcPr>
          <w:p w:rsidR="003F19DA" w:rsidRDefault="003F19D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F19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F19DA">
                    <w:tblPrEx>
                      <w:tblCellMar>
                        <w:top w:w="0" w:type="dxa"/>
                        <w:bottom w:w="0" w:type="dxa"/>
                      </w:tblCellMar>
                    </w:tblPrEx>
                    <w:trPr>
                      <w:trHeight w:val="600"/>
                    </w:trPr>
                    <w:tc>
                      <w:tcPr>
                        <w:tcW w:w="1068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无</w:t>
                        </w:r>
                      </w:p>
                    </w:tc>
                    <w:tc>
                      <w:tcPr>
                        <w:tcW w:w="20" w:type="dxa"/>
                      </w:tcPr>
                      <w:p w:rsidR="003F19DA" w:rsidRDefault="003F19DA">
                        <w:pPr>
                          <w:pStyle w:val="EMPTYCELLSTYLE"/>
                        </w:pPr>
                      </w:p>
                    </w:tc>
                  </w:tr>
                </w:tbl>
                <w:p w:rsidR="003F19DA" w:rsidRDefault="003F19DA">
                  <w:pPr>
                    <w:pStyle w:val="EMPTYCELLSTYLE"/>
                  </w:pPr>
                </w:p>
              </w:tc>
            </w:tr>
          </w:tbl>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16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40" w:type="dxa"/>
            <w:gridSpan w:val="2"/>
          </w:tcPr>
          <w:p w:rsidR="003F19DA" w:rsidRDefault="003F19DA">
            <w:pPr>
              <w:pStyle w:val="EMPTYCELLSTYLE"/>
            </w:pPr>
          </w:p>
        </w:tc>
        <w:tc>
          <w:tcPr>
            <w:tcW w:w="10700" w:type="dxa"/>
            <w:gridSpan w:val="21"/>
            <w:tcMar>
              <w:top w:w="0" w:type="dxa"/>
              <w:left w:w="0" w:type="dxa"/>
              <w:bottom w:w="0" w:type="dxa"/>
              <w:right w:w="0" w:type="dxa"/>
            </w:tcMar>
            <w:vAlign w:val="center"/>
          </w:tcPr>
          <w:p w:rsidR="003F19DA" w:rsidRDefault="00410FF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F19DA" w:rsidRDefault="003F19DA">
            <w:pPr>
              <w:pStyle w:val="EMPTYCELLSTYLE"/>
            </w:pPr>
          </w:p>
        </w:tc>
      </w:tr>
      <w:tr w:rsidR="003F19DA">
        <w:tblPrEx>
          <w:tblCellMar>
            <w:top w:w="0" w:type="dxa"/>
            <w:bottom w:w="0" w:type="dxa"/>
          </w:tblCellMar>
        </w:tblPrEx>
        <w:trPr>
          <w:trHeight w:hRule="exact" w:val="1200"/>
        </w:trPr>
        <w:tc>
          <w:tcPr>
            <w:tcW w:w="1" w:type="dxa"/>
          </w:tcPr>
          <w:p w:rsidR="003F19DA" w:rsidRDefault="003F19DA">
            <w:pPr>
              <w:pStyle w:val="EMPTYCELLSTYLE"/>
            </w:pPr>
          </w:p>
        </w:tc>
        <w:tc>
          <w:tcPr>
            <w:tcW w:w="40" w:type="dxa"/>
            <w:gridSpan w:val="2"/>
          </w:tcPr>
          <w:p w:rsidR="003F19DA" w:rsidRDefault="003F19DA">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3F19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序号</w:t>
                        </w:r>
                      </w:p>
                    </w:tc>
                  </w:tr>
                </w:tbl>
                <w:p w:rsidR="003F19DA" w:rsidRDefault="003F19D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账户类型</w:t>
                        </w:r>
                      </w:p>
                    </w:tc>
                  </w:tr>
                </w:tbl>
                <w:p w:rsidR="003F19DA" w:rsidRDefault="003F19D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账户编号</w:t>
                        </w:r>
                      </w:p>
                    </w:tc>
                  </w:tr>
                </w:tbl>
                <w:p w:rsidR="003F19DA" w:rsidRDefault="003F19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F19D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F19DA" w:rsidRDefault="00410FF6">
                        <w:pPr>
                          <w:jc w:val="center"/>
                        </w:pPr>
                        <w:r>
                          <w:rPr>
                            <w:rFonts w:ascii="宋体" w:eastAsia="宋体" w:hAnsi="宋体" w:cs="宋体"/>
                            <w:b/>
                            <w:color w:val="000000"/>
                            <w:sz w:val="21"/>
                          </w:rPr>
                          <w:t>账户名称</w:t>
                        </w:r>
                      </w:p>
                    </w:tc>
                  </w:tr>
                </w:tbl>
                <w:p w:rsidR="003F19DA" w:rsidRDefault="003F19DA">
                  <w:pPr>
                    <w:pStyle w:val="EMPTYCELLSTYLE"/>
                  </w:pPr>
                </w:p>
              </w:tc>
            </w:tr>
            <w:tr w:rsidR="003F19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F19DA">
                    <w:tblPrEx>
                      <w:tblCellMar>
                        <w:top w:w="0" w:type="dxa"/>
                        <w:bottom w:w="0" w:type="dxa"/>
                      </w:tblCellMar>
                    </w:tblPrEx>
                    <w:trPr>
                      <w:trHeight w:val="600"/>
                    </w:trPr>
                    <w:tc>
                      <w:tcPr>
                        <w:tcW w:w="1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1</w:t>
                        </w:r>
                      </w:p>
                    </w:tc>
                  </w:tr>
                </w:tbl>
                <w:p w:rsidR="003F19DA" w:rsidRDefault="003F19D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F19DA">
                    <w:tblPrEx>
                      <w:tblCellMar>
                        <w:top w:w="0" w:type="dxa"/>
                        <w:bottom w:w="0" w:type="dxa"/>
                      </w:tblCellMar>
                    </w:tblPrEx>
                    <w:trPr>
                      <w:trHeight w:val="600"/>
                    </w:trPr>
                    <w:tc>
                      <w:tcPr>
                        <w:tcW w:w="22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托管账户</w:t>
                        </w:r>
                      </w:p>
                    </w:tc>
                  </w:tr>
                </w:tbl>
                <w:p w:rsidR="003F19DA" w:rsidRDefault="003F19D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F19DA">
                    <w:tblPrEx>
                      <w:tblCellMar>
                        <w:top w:w="0" w:type="dxa"/>
                        <w:bottom w:w="0" w:type="dxa"/>
                      </w:tblCellMar>
                    </w:tblPrEx>
                    <w:trPr>
                      <w:trHeight w:val="600"/>
                    </w:trPr>
                    <w:tc>
                      <w:tcPr>
                        <w:tcW w:w="30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051010100101033960</w:t>
                        </w:r>
                      </w:p>
                    </w:tc>
                  </w:tr>
                </w:tbl>
                <w:p w:rsidR="003F19DA" w:rsidRDefault="003F19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F19DA">
                    <w:tblPrEx>
                      <w:tblCellMar>
                        <w:top w:w="0" w:type="dxa"/>
                        <w:bottom w:w="0" w:type="dxa"/>
                      </w:tblCellMar>
                    </w:tblPrEx>
                    <w:trPr>
                      <w:trHeight w:val="600"/>
                    </w:trPr>
                    <w:tc>
                      <w:tcPr>
                        <w:tcW w:w="4500" w:type="dxa"/>
                        <w:tcMar>
                          <w:top w:w="0" w:type="dxa"/>
                          <w:left w:w="0" w:type="dxa"/>
                          <w:bottom w:w="0" w:type="dxa"/>
                          <w:right w:w="0" w:type="dxa"/>
                        </w:tcMar>
                        <w:vAlign w:val="center"/>
                      </w:tcPr>
                      <w:p w:rsidR="003F19DA" w:rsidRDefault="00410FF6">
                        <w:pPr>
                          <w:jc w:val="center"/>
                        </w:pPr>
                        <w:r>
                          <w:rPr>
                            <w:rFonts w:ascii="宋体" w:eastAsia="宋体" w:hAnsi="宋体" w:cs="宋体"/>
                            <w:color w:val="000000"/>
                            <w:sz w:val="21"/>
                          </w:rPr>
                          <w:t>兴银理财睿盈优选平衡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r>
                </w:tbl>
                <w:p w:rsidR="003F19DA" w:rsidRDefault="003F19DA">
                  <w:pPr>
                    <w:pStyle w:val="EMPTYCELLSTYLE"/>
                  </w:pPr>
                </w:p>
              </w:tc>
            </w:tr>
          </w:tbl>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96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vAlign w:val="center"/>
          </w:tcPr>
          <w:p w:rsidR="003F19DA" w:rsidRDefault="00410FF6">
            <w:pPr>
              <w:jc w:val="right"/>
            </w:pPr>
            <w:r>
              <w:rPr>
                <w:rFonts w:ascii="宋体" w:eastAsia="宋体" w:hAnsi="宋体" w:cs="宋体"/>
                <w:color w:val="000000"/>
                <w:sz w:val="21"/>
              </w:rPr>
              <w:t>兴银理财有限责任公司</w:t>
            </w: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10700" w:type="dxa"/>
            <w:gridSpan w:val="19"/>
            <w:tcMar>
              <w:top w:w="0" w:type="dxa"/>
              <w:left w:w="0" w:type="dxa"/>
              <w:bottom w:w="0" w:type="dxa"/>
              <w:right w:w="0" w:type="dxa"/>
            </w:tcMar>
          </w:tcPr>
          <w:p w:rsidR="003F19DA" w:rsidRDefault="00410FF6">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hRule="exact" w:val="968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Pr>
          <w:p w:rsidR="003F19DA" w:rsidRDefault="003F19DA">
            <w:pPr>
              <w:pStyle w:val="EMPTYCELLSTYLE"/>
            </w:pPr>
          </w:p>
        </w:tc>
        <w:tc>
          <w:tcPr>
            <w:tcW w:w="2000" w:type="dxa"/>
            <w:gridSpan w:val="2"/>
          </w:tcPr>
          <w:p w:rsidR="003F19DA" w:rsidRDefault="003F19DA">
            <w:pPr>
              <w:pStyle w:val="EMPTYCELLSTYLE"/>
            </w:pP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r w:rsidR="003F19DA">
        <w:tblPrEx>
          <w:tblCellMar>
            <w:top w:w="0" w:type="dxa"/>
            <w:bottom w:w="0" w:type="dxa"/>
          </w:tblCellMar>
        </w:tblPrEx>
        <w:trPr>
          <w:trHeight w:val="400"/>
        </w:trPr>
        <w:tc>
          <w:tcPr>
            <w:tcW w:w="1" w:type="dxa"/>
          </w:tcPr>
          <w:p w:rsidR="003F19DA" w:rsidRDefault="003F19DA">
            <w:pPr>
              <w:pStyle w:val="EMPTYCELLSTYLE"/>
            </w:pPr>
          </w:p>
        </w:tc>
        <w:tc>
          <w:tcPr>
            <w:tcW w:w="40" w:type="dxa"/>
            <w:gridSpan w:val="2"/>
          </w:tcPr>
          <w:p w:rsidR="003F19DA" w:rsidRDefault="003F19DA">
            <w:pPr>
              <w:pStyle w:val="EMPTYCELLSTYLE"/>
            </w:pPr>
          </w:p>
        </w:tc>
        <w:tc>
          <w:tcPr>
            <w:tcW w:w="160" w:type="dxa"/>
            <w:gridSpan w:val="2"/>
          </w:tcPr>
          <w:p w:rsidR="003F19DA" w:rsidRDefault="003F19DA">
            <w:pPr>
              <w:pStyle w:val="EMPTYCELLSTYLE"/>
            </w:pPr>
          </w:p>
        </w:tc>
        <w:tc>
          <w:tcPr>
            <w:tcW w:w="3200" w:type="dxa"/>
            <w:gridSpan w:val="3"/>
          </w:tcPr>
          <w:p w:rsidR="003F19DA" w:rsidRDefault="003F19DA">
            <w:pPr>
              <w:pStyle w:val="EMPTYCELLSTYLE"/>
            </w:pPr>
          </w:p>
        </w:tc>
        <w:tc>
          <w:tcPr>
            <w:tcW w:w="2000" w:type="dxa"/>
            <w:gridSpan w:val="4"/>
            <w:tcMar>
              <w:top w:w="0" w:type="dxa"/>
              <w:left w:w="0" w:type="dxa"/>
              <w:bottom w:w="0" w:type="dxa"/>
              <w:right w:w="0" w:type="dxa"/>
            </w:tcMar>
          </w:tcPr>
          <w:p w:rsidR="003F19DA" w:rsidRDefault="00410FF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F19DA" w:rsidRDefault="00410FF6">
            <w:pPr>
              <w:jc w:val="left"/>
            </w:pPr>
            <w:r>
              <w:rPr>
                <w:rFonts w:ascii="SansSerif" w:eastAsia="SansSerif" w:hAnsi="SansSerif" w:cs="SansSerif"/>
                <w:color w:val="000000"/>
                <w:sz w:val="18"/>
              </w:rPr>
              <w:t>7</w:t>
            </w:r>
          </w:p>
        </w:tc>
        <w:tc>
          <w:tcPr>
            <w:tcW w:w="3300" w:type="dxa"/>
            <w:gridSpan w:val="6"/>
          </w:tcPr>
          <w:p w:rsidR="003F19DA" w:rsidRDefault="003F19DA">
            <w:pPr>
              <w:pStyle w:val="EMPTYCELLSTYLE"/>
            </w:pPr>
          </w:p>
        </w:tc>
        <w:tc>
          <w:tcPr>
            <w:tcW w:w="40" w:type="dxa"/>
            <w:gridSpan w:val="4"/>
          </w:tcPr>
          <w:p w:rsidR="003F19DA" w:rsidRDefault="003F19DA">
            <w:pPr>
              <w:pStyle w:val="EMPTYCELLSTYLE"/>
            </w:pPr>
          </w:p>
        </w:tc>
        <w:tc>
          <w:tcPr>
            <w:tcW w:w="1" w:type="dxa"/>
          </w:tcPr>
          <w:p w:rsidR="003F19DA" w:rsidRDefault="003F19DA">
            <w:pPr>
              <w:pStyle w:val="EMPTYCELLSTYLE"/>
            </w:pPr>
          </w:p>
        </w:tc>
      </w:tr>
    </w:tbl>
    <w:p w:rsidR="00410FF6" w:rsidRDefault="00410FF6"/>
    <w:sectPr w:rsidR="00410FF6">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F6" w:rsidRDefault="00410FF6" w:rsidP="0079496A">
      <w:r>
        <w:separator/>
      </w:r>
    </w:p>
  </w:endnote>
  <w:endnote w:type="continuationSeparator" w:id="0">
    <w:p w:rsidR="00410FF6" w:rsidRDefault="00410FF6" w:rsidP="007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F6" w:rsidRDefault="00410FF6" w:rsidP="0079496A">
      <w:r>
        <w:separator/>
      </w:r>
    </w:p>
  </w:footnote>
  <w:footnote w:type="continuationSeparator" w:id="0">
    <w:p w:rsidR="00410FF6" w:rsidRDefault="00410FF6" w:rsidP="0079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DA"/>
    <w:rsid w:val="003F19DA"/>
    <w:rsid w:val="00410FF6"/>
    <w:rsid w:val="0079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09F81-4271-405E-8998-8019565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94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96A"/>
    <w:rPr>
      <w:sz w:val="18"/>
      <w:szCs w:val="18"/>
    </w:rPr>
  </w:style>
  <w:style w:type="paragraph" w:styleId="a4">
    <w:name w:val="footer"/>
    <w:basedOn w:val="a"/>
    <w:link w:val="Char0"/>
    <w:uiPriority w:val="99"/>
    <w:unhideWhenUsed/>
    <w:rsid w:val="0079496A"/>
    <w:pPr>
      <w:tabs>
        <w:tab w:val="center" w:pos="4153"/>
        <w:tab w:val="right" w:pos="8306"/>
      </w:tabs>
      <w:snapToGrid w:val="0"/>
      <w:jc w:val="left"/>
    </w:pPr>
    <w:rPr>
      <w:sz w:val="18"/>
      <w:szCs w:val="18"/>
    </w:rPr>
  </w:style>
  <w:style w:type="character" w:customStyle="1" w:styleId="Char0">
    <w:name w:val="页脚 Char"/>
    <w:basedOn w:val="a0"/>
    <w:link w:val="a4"/>
    <w:uiPriority w:val="99"/>
    <w:rsid w:val="007949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769</Words>
  <Characters>4388</Characters>
  <Application>Microsoft Office Word</Application>
  <DocSecurity>0</DocSecurity>
  <Lines>36</Lines>
  <Paragraphs>10</Paragraphs>
  <ScaleCrop>false</ScaleCrop>
  <Company>神州网信技术有限公司</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吴姗</cp:lastModifiedBy>
  <cp:revision>2</cp:revision>
  <dcterms:created xsi:type="dcterms:W3CDTF">2021-03-16T08:13:00Z</dcterms:created>
  <dcterms:modified xsi:type="dcterms:W3CDTF">2021-03-16T08:13:00Z</dcterms:modified>
</cp:coreProperties>
</file>