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370272">
        <w:trPr>
          <w:gridAfter w:val="2"/>
          <w:wAfter w:w="120" w:type="dxa"/>
        </w:trPr>
        <w:tc>
          <w:tcPr>
            <w:tcW w:w="1" w:type="dxa"/>
          </w:tcPr>
          <w:p w:rsidR="00370272" w:rsidRDefault="00370272">
            <w:pPr>
              <w:pStyle w:val="EMPTYCELLSTYLE"/>
            </w:pPr>
            <w:bookmarkStart w:id="0" w:name="JR_PAGE_ANCHOR_0_1"/>
            <w:bookmarkEnd w:id="0"/>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1000"/>
        </w:trPr>
        <w:tc>
          <w:tcPr>
            <w:tcW w:w="1" w:type="dxa"/>
          </w:tcPr>
          <w:p w:rsidR="00370272" w:rsidRDefault="00370272">
            <w:pPr>
              <w:pStyle w:val="EMPTYCELLSTYLE"/>
            </w:pPr>
          </w:p>
        </w:tc>
        <w:tc>
          <w:tcPr>
            <w:tcW w:w="10280" w:type="dxa"/>
            <w:gridSpan w:val="20"/>
            <w:tcMar>
              <w:top w:w="0" w:type="dxa"/>
              <w:left w:w="0" w:type="dxa"/>
              <w:bottom w:w="0" w:type="dxa"/>
              <w:right w:w="0" w:type="dxa"/>
            </w:tcMar>
          </w:tcPr>
          <w:p w:rsidR="00370272" w:rsidRDefault="00C37616">
            <w:pPr>
              <w:jc w:val="center"/>
            </w:pPr>
            <w:r>
              <w:rPr>
                <w:rFonts w:ascii="微软雅黑CD" w:eastAsia="微软雅黑CD" w:hAnsi="微软雅黑CD" w:cs="微软雅黑CD"/>
                <w:b/>
                <w:color w:val="000000"/>
                <w:sz w:val="32"/>
              </w:rPr>
              <w:t>兴业银行“万利宝-尊享”开放式净值型理财产品3M(第3款)-杭州专属(理财编号：01618033)定期公告</w:t>
            </w: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4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10280" w:type="dxa"/>
            <w:gridSpan w:val="20"/>
            <w:tcMar>
              <w:top w:w="0" w:type="dxa"/>
              <w:left w:w="0" w:type="dxa"/>
              <w:bottom w:w="0" w:type="dxa"/>
              <w:right w:w="0" w:type="dxa"/>
            </w:tcMar>
          </w:tcPr>
          <w:p w:rsidR="00370272" w:rsidRDefault="00C37616">
            <w:pPr>
              <w:jc w:val="center"/>
            </w:pPr>
            <w:r>
              <w:rPr>
                <w:rFonts w:ascii="微软雅黑CD" w:eastAsia="微软雅黑CD" w:hAnsi="微软雅黑CD" w:cs="微软雅黑CD"/>
                <w:b/>
                <w:color w:val="000000"/>
                <w:sz w:val="32"/>
              </w:rPr>
              <w:t>2019年第二季度报告</w:t>
            </w: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2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10280" w:type="dxa"/>
            <w:gridSpan w:val="20"/>
            <w:tcMar>
              <w:top w:w="0" w:type="dxa"/>
              <w:left w:w="0" w:type="dxa"/>
              <w:bottom w:w="0" w:type="dxa"/>
              <w:right w:w="0" w:type="dxa"/>
            </w:tcMar>
          </w:tcPr>
          <w:p w:rsidR="00370272" w:rsidRDefault="00C37616">
            <w:pPr>
              <w:jc w:val="center"/>
            </w:pPr>
            <w:r>
              <w:rPr>
                <w:rFonts w:ascii="微软雅黑CD" w:eastAsia="微软雅黑CD" w:hAnsi="微软雅黑CD" w:cs="微软雅黑CD"/>
                <w:b/>
                <w:color w:val="000000"/>
                <w:sz w:val="32"/>
              </w:rPr>
              <w:t>2019年6月30日</w:t>
            </w: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16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400"/>
        </w:trPr>
        <w:tc>
          <w:tcPr>
            <w:tcW w:w="1" w:type="dxa"/>
          </w:tcPr>
          <w:p w:rsidR="00370272" w:rsidRDefault="00370272">
            <w:pPr>
              <w:pStyle w:val="EMPTYCELLSTYLE"/>
            </w:pPr>
          </w:p>
        </w:tc>
        <w:tc>
          <w:tcPr>
            <w:tcW w:w="9000" w:type="dxa"/>
            <w:gridSpan w:val="15"/>
            <w:tcMar>
              <w:top w:w="0" w:type="dxa"/>
              <w:left w:w="0" w:type="dxa"/>
              <w:bottom w:w="0" w:type="dxa"/>
              <w:right w:w="0" w:type="dxa"/>
            </w:tcMar>
          </w:tcPr>
          <w:p w:rsidR="00370272" w:rsidRDefault="00C37616">
            <w:r>
              <w:rPr>
                <w:rFonts w:ascii="微软雅黑CD" w:eastAsia="微软雅黑CD" w:hAnsi="微软雅黑CD" w:cs="微软雅黑CD"/>
                <w:b/>
                <w:color w:val="0D0201"/>
                <w:sz w:val="26"/>
              </w:rPr>
              <w:t>重要提示：</w:t>
            </w: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400"/>
        </w:trPr>
        <w:tc>
          <w:tcPr>
            <w:tcW w:w="1" w:type="dxa"/>
          </w:tcPr>
          <w:p w:rsidR="00370272" w:rsidRDefault="00370272">
            <w:pPr>
              <w:pStyle w:val="EMPTYCELLSTYLE"/>
            </w:pPr>
          </w:p>
        </w:tc>
        <w:tc>
          <w:tcPr>
            <w:tcW w:w="9000" w:type="dxa"/>
            <w:gridSpan w:val="15"/>
            <w:tcMar>
              <w:top w:w="0" w:type="dxa"/>
              <w:left w:w="0" w:type="dxa"/>
              <w:bottom w:w="0" w:type="dxa"/>
              <w:right w:w="0" w:type="dxa"/>
            </w:tcMar>
            <w:vAlign w:val="center"/>
          </w:tcPr>
          <w:p w:rsidR="00370272" w:rsidRDefault="00C37616">
            <w:r>
              <w:rPr>
                <w:rFonts w:ascii="微软雅黑CD" w:eastAsia="微软雅黑CD" w:hAnsi="微软雅黑CD" w:cs="微软雅黑CD"/>
                <w:b/>
                <w:color w:val="FF0400"/>
                <w:sz w:val="24"/>
              </w:rPr>
              <w:t>1.温馨提醒：理财非存款，产品有风险，投资需谨慎！</w:t>
            </w: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700"/>
        </w:trPr>
        <w:tc>
          <w:tcPr>
            <w:tcW w:w="1" w:type="dxa"/>
          </w:tcPr>
          <w:p w:rsidR="00370272" w:rsidRDefault="00370272">
            <w:pPr>
              <w:pStyle w:val="EMPTYCELLSTYLE"/>
            </w:pPr>
          </w:p>
        </w:tc>
        <w:tc>
          <w:tcPr>
            <w:tcW w:w="10000" w:type="dxa"/>
            <w:gridSpan w:val="18"/>
            <w:tcMar>
              <w:top w:w="0" w:type="dxa"/>
              <w:left w:w="0" w:type="dxa"/>
              <w:bottom w:w="0" w:type="dxa"/>
              <w:right w:w="0" w:type="dxa"/>
            </w:tcMar>
          </w:tcPr>
          <w:p w:rsidR="00370272" w:rsidRDefault="00C37616">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400"/>
        </w:trPr>
        <w:tc>
          <w:tcPr>
            <w:tcW w:w="1" w:type="dxa"/>
          </w:tcPr>
          <w:p w:rsidR="00370272" w:rsidRDefault="00370272">
            <w:pPr>
              <w:pStyle w:val="EMPTYCELLSTYLE"/>
            </w:pPr>
          </w:p>
        </w:tc>
        <w:tc>
          <w:tcPr>
            <w:tcW w:w="9000" w:type="dxa"/>
            <w:gridSpan w:val="15"/>
            <w:tcMar>
              <w:top w:w="0" w:type="dxa"/>
              <w:left w:w="0" w:type="dxa"/>
              <w:bottom w:w="0" w:type="dxa"/>
              <w:right w:w="0" w:type="dxa"/>
            </w:tcMar>
          </w:tcPr>
          <w:p w:rsidR="00370272" w:rsidRDefault="00C37616">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2000" w:type="dxa"/>
            <w:gridSpan w:val="4"/>
            <w:tcMar>
              <w:top w:w="0" w:type="dxa"/>
              <w:left w:w="0" w:type="dxa"/>
              <w:bottom w:w="0" w:type="dxa"/>
              <w:right w:w="0" w:type="dxa"/>
            </w:tcMar>
          </w:tcPr>
          <w:p w:rsidR="00370272" w:rsidRDefault="00C37616">
            <w:r>
              <w:rPr>
                <w:rFonts w:ascii="SansSerif" w:eastAsia="SansSerif" w:hAnsi="SansSerif" w:cs="SansSerif"/>
                <w:color w:val="000000"/>
              </w:rPr>
              <w:t xml:space="preserve"> </w:t>
            </w: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400"/>
        </w:trPr>
        <w:tc>
          <w:tcPr>
            <w:tcW w:w="1" w:type="dxa"/>
          </w:tcPr>
          <w:p w:rsidR="00370272" w:rsidRDefault="00370272">
            <w:pPr>
              <w:pStyle w:val="EMPTYCELLSTYLE"/>
            </w:pPr>
          </w:p>
        </w:tc>
        <w:tc>
          <w:tcPr>
            <w:tcW w:w="8980" w:type="dxa"/>
            <w:gridSpan w:val="14"/>
            <w:tcMar>
              <w:top w:w="0" w:type="dxa"/>
              <w:left w:w="0" w:type="dxa"/>
              <w:bottom w:w="0" w:type="dxa"/>
              <w:right w:w="0" w:type="dxa"/>
            </w:tcMar>
          </w:tcPr>
          <w:p w:rsidR="00370272" w:rsidRDefault="00C37616">
            <w:pPr>
              <w:jc w:val="left"/>
            </w:pPr>
            <w:r>
              <w:rPr>
                <w:rFonts w:ascii="微软雅黑CD" w:eastAsia="微软雅黑CD" w:hAnsi="微软雅黑CD" w:cs="微软雅黑CD"/>
                <w:b/>
                <w:color w:val="000000"/>
                <w:sz w:val="26"/>
              </w:rPr>
              <w:t>表1.产品基本信息：</w:t>
            </w: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产品规模</w:t>
            </w:r>
          </w:p>
        </w:tc>
        <w:tc>
          <w:tcPr>
            <w:tcW w:w="1" w:type="dxa"/>
          </w:tcPr>
          <w:p w:rsidR="00370272" w:rsidRDefault="00370272">
            <w:pPr>
              <w:pStyle w:val="EMPTYCELLSTYLE"/>
            </w:pPr>
          </w:p>
        </w:tc>
      </w:tr>
      <w:tr w:rsidR="00370272">
        <w:trPr>
          <w:gridAfter w:val="2"/>
          <w:wAfter w:w="120" w:type="dxa"/>
          <w:trHeight w:hRule="exact" w:val="1680"/>
        </w:trPr>
        <w:tc>
          <w:tcPr>
            <w:tcW w:w="1" w:type="dxa"/>
          </w:tcPr>
          <w:p w:rsidR="00370272" w:rsidRDefault="00370272">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01618033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兴业银行“万利宝-尊享”开放式净值型理财产品3M(第3款)-杭州专属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SansSerif" w:eastAsia="SansSerif" w:hAnsi="SansSerif" w:cs="SansSerif"/>
                <w:color w:val="000000"/>
                <w:sz w:val="24"/>
              </w:rPr>
              <w:t>2018年11月1日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SansSerif" w:eastAsia="SansSerif" w:hAnsi="SansSerif" w:cs="SansSerif"/>
                <w:color w:val="000000"/>
                <w:sz w:val="24"/>
              </w:rPr>
              <w:t>2028年11月1日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SansSerif" w:eastAsia="SansSerif" w:hAnsi="SansSerif" w:cs="SansSerif"/>
                <w:color w:val="000000"/>
                <w:sz w:val="24"/>
              </w:rPr>
              <w:t>145,214,000</w:t>
            </w:r>
          </w:p>
        </w:tc>
        <w:tc>
          <w:tcPr>
            <w:tcW w:w="1" w:type="dxa"/>
          </w:tcPr>
          <w:p w:rsidR="00370272" w:rsidRDefault="00370272">
            <w:pPr>
              <w:pStyle w:val="EMPTYCELLSTYLE"/>
            </w:pPr>
          </w:p>
        </w:tc>
      </w:tr>
      <w:tr w:rsidR="00370272">
        <w:trPr>
          <w:gridAfter w:val="2"/>
          <w:wAfter w:w="120" w:type="dxa"/>
          <w:trHeight w:hRule="exact" w:val="16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6400" w:type="dxa"/>
            <w:gridSpan w:val="11"/>
            <w:tcMar>
              <w:top w:w="0" w:type="dxa"/>
              <w:left w:w="0" w:type="dxa"/>
              <w:bottom w:w="0" w:type="dxa"/>
              <w:right w:w="0" w:type="dxa"/>
            </w:tcMar>
            <w:vAlign w:val="center"/>
          </w:tcPr>
          <w:p w:rsidR="00370272" w:rsidRDefault="00C37616">
            <w:pPr>
              <w:jc w:val="left"/>
            </w:pPr>
            <w:r>
              <w:rPr>
                <w:rFonts w:ascii="微软雅黑CD" w:eastAsia="微软雅黑CD" w:hAnsi="微软雅黑CD" w:cs="微软雅黑CD"/>
                <w:b/>
                <w:color w:val="000000"/>
                <w:sz w:val="26"/>
              </w:rPr>
              <w:t>表2.报告期末产品收益及产品规模表现：</w:t>
            </w: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产品资产净值</w:t>
            </w: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2019年4月29日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1.01048</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1.02207</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181,707,545.04</w:t>
            </w: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240"/>
        </w:trPr>
        <w:tc>
          <w:tcPr>
            <w:tcW w:w="1" w:type="dxa"/>
          </w:tcPr>
          <w:p w:rsidR="00370272" w:rsidRDefault="00370272">
            <w:pPr>
              <w:pStyle w:val="EMPTYCELLSTYLE"/>
            </w:pPr>
          </w:p>
        </w:tc>
        <w:tc>
          <w:tcPr>
            <w:tcW w:w="1200" w:type="dxa"/>
            <w:gridSpan w:val="2"/>
          </w:tcPr>
          <w:p w:rsidR="00370272" w:rsidRDefault="00370272">
            <w:pPr>
              <w:pStyle w:val="EMPTYCELLSTYLE"/>
            </w:pPr>
          </w:p>
        </w:tc>
        <w:tc>
          <w:tcPr>
            <w:tcW w:w="200" w:type="dxa"/>
          </w:tcPr>
          <w:p w:rsidR="00370272" w:rsidRDefault="00370272">
            <w:pPr>
              <w:pStyle w:val="EMPTYCELLSTYLE"/>
            </w:pPr>
          </w:p>
        </w:tc>
        <w:tc>
          <w:tcPr>
            <w:tcW w:w="600" w:type="dxa"/>
          </w:tcPr>
          <w:p w:rsidR="00370272" w:rsidRDefault="00370272">
            <w:pPr>
              <w:pStyle w:val="EMPTYCELLSTYLE"/>
            </w:pPr>
          </w:p>
        </w:tc>
        <w:tc>
          <w:tcPr>
            <w:tcW w:w="1800" w:type="dxa"/>
            <w:gridSpan w:val="2"/>
          </w:tcPr>
          <w:p w:rsidR="00370272" w:rsidRDefault="00370272">
            <w:pPr>
              <w:pStyle w:val="EMPTYCELLSTYLE"/>
            </w:pPr>
          </w:p>
        </w:tc>
        <w:tc>
          <w:tcPr>
            <w:tcW w:w="200" w:type="dxa"/>
          </w:tcPr>
          <w:p w:rsidR="00370272" w:rsidRDefault="00370272">
            <w:pPr>
              <w:pStyle w:val="EMPTYCELLSTYLE"/>
            </w:pPr>
          </w:p>
        </w:tc>
        <w:tc>
          <w:tcPr>
            <w:tcW w:w="1400" w:type="dxa"/>
          </w:tcPr>
          <w:p w:rsidR="00370272" w:rsidRDefault="00370272">
            <w:pPr>
              <w:pStyle w:val="EMPTYCELLSTYLE"/>
            </w:pPr>
          </w:p>
        </w:tc>
        <w:tc>
          <w:tcPr>
            <w:tcW w:w="600" w:type="dxa"/>
          </w:tcPr>
          <w:p w:rsidR="00370272" w:rsidRDefault="00370272">
            <w:pPr>
              <w:pStyle w:val="EMPTYCELLSTYLE"/>
            </w:pPr>
          </w:p>
        </w:tc>
        <w:tc>
          <w:tcPr>
            <w:tcW w:w="400" w:type="dxa"/>
            <w:gridSpan w:val="2"/>
          </w:tcPr>
          <w:p w:rsidR="00370272" w:rsidRDefault="00370272">
            <w:pPr>
              <w:pStyle w:val="EMPTYCELLSTYLE"/>
            </w:pPr>
          </w:p>
        </w:tc>
        <w:tc>
          <w:tcPr>
            <w:tcW w:w="400" w:type="dxa"/>
          </w:tcPr>
          <w:p w:rsidR="00370272" w:rsidRDefault="00370272">
            <w:pPr>
              <w:pStyle w:val="EMPTYCELLSTYLE"/>
            </w:pPr>
          </w:p>
        </w:tc>
        <w:tc>
          <w:tcPr>
            <w:tcW w:w="1200" w:type="dxa"/>
          </w:tcPr>
          <w:p w:rsidR="00370272" w:rsidRDefault="00370272">
            <w:pPr>
              <w:pStyle w:val="EMPTYCELLSTYLE"/>
            </w:pPr>
          </w:p>
        </w:tc>
        <w:tc>
          <w:tcPr>
            <w:tcW w:w="980" w:type="dxa"/>
          </w:tcPr>
          <w:p w:rsidR="00370272" w:rsidRDefault="00370272">
            <w:pPr>
              <w:pStyle w:val="EMPTYCELLSTYLE"/>
            </w:pPr>
          </w:p>
        </w:tc>
        <w:tc>
          <w:tcPr>
            <w:tcW w:w="20" w:type="dxa"/>
          </w:tcPr>
          <w:p w:rsidR="00370272" w:rsidRDefault="00370272">
            <w:pPr>
              <w:pStyle w:val="EMPTYCELLSTYLE"/>
            </w:pPr>
          </w:p>
        </w:tc>
        <w:tc>
          <w:tcPr>
            <w:tcW w:w="200" w:type="dxa"/>
            <w:gridSpan w:val="2"/>
          </w:tcPr>
          <w:p w:rsidR="00370272" w:rsidRDefault="00370272">
            <w:pPr>
              <w:pStyle w:val="EMPTYCELLSTYLE"/>
            </w:pP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gridAfter w:val="2"/>
          <w:wAfter w:w="120" w:type="dxa"/>
          <w:trHeight w:hRule="exact" w:val="600"/>
        </w:trPr>
        <w:tc>
          <w:tcPr>
            <w:tcW w:w="1" w:type="dxa"/>
          </w:tcPr>
          <w:p w:rsidR="00370272" w:rsidRDefault="00370272">
            <w:pPr>
              <w:pStyle w:val="EMPTYCELLSTYLE"/>
            </w:pPr>
          </w:p>
        </w:tc>
        <w:tc>
          <w:tcPr>
            <w:tcW w:w="9200" w:type="dxa"/>
            <w:gridSpan w:val="17"/>
            <w:tcMar>
              <w:top w:w="0" w:type="dxa"/>
              <w:left w:w="0" w:type="dxa"/>
              <w:bottom w:w="0" w:type="dxa"/>
              <w:right w:w="0" w:type="dxa"/>
            </w:tcMar>
            <w:vAlign w:val="center"/>
          </w:tcPr>
          <w:p w:rsidR="00370272" w:rsidRDefault="00C37616">
            <w:pPr>
              <w:jc w:val="left"/>
            </w:pPr>
            <w:r>
              <w:rPr>
                <w:rFonts w:ascii="微软雅黑CD" w:eastAsia="微软雅黑CD" w:hAnsi="微软雅黑CD" w:cs="微软雅黑CD"/>
                <w:b/>
                <w:color w:val="000000"/>
                <w:sz w:val="26"/>
              </w:rPr>
              <w:t>表3.产品投资方案：</w:t>
            </w:r>
          </w:p>
        </w:tc>
        <w:tc>
          <w:tcPr>
            <w:tcW w:w="800" w:type="dxa"/>
          </w:tcPr>
          <w:p w:rsidR="00370272" w:rsidRDefault="00370272">
            <w:pPr>
              <w:pStyle w:val="EMPTYCELLSTYLE"/>
            </w:pPr>
          </w:p>
        </w:tc>
        <w:tc>
          <w:tcPr>
            <w:tcW w:w="200" w:type="dxa"/>
          </w:tcPr>
          <w:p w:rsidR="00370272" w:rsidRDefault="00370272">
            <w:pPr>
              <w:pStyle w:val="EMPTYCELLSTYLE"/>
            </w:pPr>
          </w:p>
        </w:tc>
        <w:tc>
          <w:tcPr>
            <w:tcW w:w="80" w:type="dxa"/>
          </w:tcPr>
          <w:p w:rsidR="00370272" w:rsidRDefault="00370272">
            <w:pPr>
              <w:pStyle w:val="EMPTYCELLSTYLE"/>
            </w:pPr>
          </w:p>
        </w:tc>
        <w:tc>
          <w:tcPr>
            <w:tcW w:w="120" w:type="dxa"/>
            <w:gridSpan w:val="3"/>
          </w:tcPr>
          <w:p w:rsidR="00370272" w:rsidRDefault="00370272">
            <w:pPr>
              <w:pStyle w:val="EMPTYCELLSTYLE"/>
            </w:pPr>
          </w:p>
        </w:tc>
        <w:tc>
          <w:tcPr>
            <w:tcW w:w="1" w:type="dxa"/>
          </w:tcPr>
          <w:p w:rsidR="00370272" w:rsidRDefault="00370272">
            <w:pPr>
              <w:pStyle w:val="EMPTYCELLSTYLE"/>
            </w:pPr>
          </w:p>
        </w:tc>
      </w:tr>
      <w:tr w:rsidR="00370272">
        <w:trPr>
          <w:trHeight w:hRule="exact" w:val="20"/>
        </w:trPr>
        <w:tc>
          <w:tcPr>
            <w:tcW w:w="1" w:type="dxa"/>
          </w:tcPr>
          <w:p w:rsidR="00370272" w:rsidRDefault="00370272">
            <w:pPr>
              <w:pStyle w:val="EMPTYCELLSTYLE"/>
              <w:pageBreakBefore/>
            </w:pPr>
            <w:bookmarkStart w:id="1" w:name="JR_PAGE_ANCHOR_0_2"/>
            <w:bookmarkEnd w:id="1"/>
          </w:p>
        </w:tc>
        <w:tc>
          <w:tcPr>
            <w:tcW w:w="20" w:type="dxa"/>
          </w:tcPr>
          <w:p w:rsidR="00370272" w:rsidRDefault="00370272">
            <w:pPr>
              <w:pStyle w:val="EMPTYCELLSTYLE"/>
            </w:pPr>
          </w:p>
        </w:tc>
        <w:tc>
          <w:tcPr>
            <w:tcW w:w="5380" w:type="dxa"/>
            <w:gridSpan w:val="7"/>
          </w:tcPr>
          <w:p w:rsidR="00370272" w:rsidRDefault="00370272">
            <w:pPr>
              <w:pStyle w:val="EMPTYCELLSTYLE"/>
            </w:pPr>
          </w:p>
        </w:tc>
        <w:tc>
          <w:tcPr>
            <w:tcW w:w="3640" w:type="dxa"/>
            <w:gridSpan w:val="8"/>
          </w:tcPr>
          <w:p w:rsidR="00370272" w:rsidRDefault="00370272">
            <w:pPr>
              <w:pStyle w:val="EMPTYCELLSTYLE"/>
            </w:pPr>
          </w:p>
        </w:tc>
        <w:tc>
          <w:tcPr>
            <w:tcW w:w="1360" w:type="dxa"/>
            <w:gridSpan w:val="7"/>
          </w:tcPr>
          <w:p w:rsidR="00370272" w:rsidRDefault="00370272">
            <w:pPr>
              <w:pStyle w:val="EMPTYCELLSTYLE"/>
            </w:pP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占比</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0.23%</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99.77%</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color w:val="000000"/>
                <w:sz w:val="24"/>
              </w:rPr>
              <w:t>100%</w:t>
            </w: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200"/>
        </w:trPr>
        <w:tc>
          <w:tcPr>
            <w:tcW w:w="1" w:type="dxa"/>
          </w:tcPr>
          <w:p w:rsidR="00370272" w:rsidRDefault="00370272">
            <w:pPr>
              <w:pStyle w:val="EMPTYCELLSTYLE"/>
            </w:pPr>
          </w:p>
        </w:tc>
        <w:tc>
          <w:tcPr>
            <w:tcW w:w="20" w:type="dxa"/>
          </w:tcPr>
          <w:p w:rsidR="00370272" w:rsidRDefault="00370272">
            <w:pPr>
              <w:pStyle w:val="EMPTYCELLSTYLE"/>
            </w:pPr>
          </w:p>
        </w:tc>
        <w:tc>
          <w:tcPr>
            <w:tcW w:w="5380" w:type="dxa"/>
            <w:gridSpan w:val="7"/>
          </w:tcPr>
          <w:p w:rsidR="00370272" w:rsidRDefault="00370272">
            <w:pPr>
              <w:pStyle w:val="EMPTYCELLSTYLE"/>
            </w:pPr>
          </w:p>
        </w:tc>
        <w:tc>
          <w:tcPr>
            <w:tcW w:w="3640" w:type="dxa"/>
            <w:gridSpan w:val="8"/>
          </w:tcPr>
          <w:p w:rsidR="00370272" w:rsidRDefault="00370272">
            <w:pPr>
              <w:pStyle w:val="EMPTYCELLSTYLE"/>
            </w:pPr>
          </w:p>
        </w:tc>
        <w:tc>
          <w:tcPr>
            <w:tcW w:w="1360" w:type="dxa"/>
            <w:gridSpan w:val="7"/>
          </w:tcPr>
          <w:p w:rsidR="00370272" w:rsidRDefault="00370272">
            <w:pPr>
              <w:pStyle w:val="EMPTYCELLSTYLE"/>
            </w:pP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00"/>
        </w:trPr>
        <w:tc>
          <w:tcPr>
            <w:tcW w:w="1" w:type="dxa"/>
          </w:tcPr>
          <w:p w:rsidR="00370272" w:rsidRDefault="00370272">
            <w:pPr>
              <w:pStyle w:val="EMPTYCELLSTYLE"/>
            </w:pPr>
          </w:p>
        </w:tc>
        <w:tc>
          <w:tcPr>
            <w:tcW w:w="20" w:type="dxa"/>
          </w:tcPr>
          <w:p w:rsidR="00370272" w:rsidRDefault="00370272">
            <w:pPr>
              <w:pStyle w:val="EMPTYCELLSTYLE"/>
            </w:pPr>
          </w:p>
        </w:tc>
        <w:tc>
          <w:tcPr>
            <w:tcW w:w="9020" w:type="dxa"/>
            <w:gridSpan w:val="15"/>
            <w:tcMar>
              <w:top w:w="0" w:type="dxa"/>
              <w:left w:w="0" w:type="dxa"/>
              <w:bottom w:w="0" w:type="dxa"/>
              <w:right w:w="0" w:type="dxa"/>
            </w:tcMar>
            <w:vAlign w:val="center"/>
          </w:tcPr>
          <w:p w:rsidR="00370272" w:rsidRDefault="00C37616">
            <w:pPr>
              <w:jc w:val="left"/>
            </w:pPr>
            <w:r>
              <w:rPr>
                <w:rFonts w:ascii="微软雅黑CD" w:eastAsia="微软雅黑CD" w:hAnsi="微软雅黑CD" w:cs="微软雅黑CD"/>
                <w:b/>
                <w:color w:val="000000"/>
                <w:sz w:val="26"/>
              </w:rPr>
              <w:t>表4：产品资产持仓前十位基本信息：</w:t>
            </w:r>
          </w:p>
        </w:tc>
        <w:tc>
          <w:tcPr>
            <w:tcW w:w="1360" w:type="dxa"/>
            <w:gridSpan w:val="7"/>
          </w:tcPr>
          <w:p w:rsidR="00370272" w:rsidRDefault="00370272">
            <w:pPr>
              <w:pStyle w:val="EMPTYCELLSTYLE"/>
            </w:pP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40"/>
        </w:trPr>
        <w:tc>
          <w:tcPr>
            <w:tcW w:w="1" w:type="dxa"/>
          </w:tcPr>
          <w:p w:rsidR="00370272" w:rsidRDefault="00370272">
            <w:pPr>
              <w:pStyle w:val="EMPTYCELLSTYLE"/>
            </w:pPr>
          </w:p>
        </w:tc>
        <w:tc>
          <w:tcPr>
            <w:tcW w:w="20" w:type="dxa"/>
          </w:tcPr>
          <w:p w:rsidR="00370272" w:rsidRDefault="00370272">
            <w:pPr>
              <w:pStyle w:val="EMPTYCELLSTYLE"/>
            </w:pPr>
          </w:p>
        </w:tc>
        <w:tc>
          <w:tcPr>
            <w:tcW w:w="5380" w:type="dxa"/>
            <w:gridSpan w:val="7"/>
          </w:tcPr>
          <w:p w:rsidR="00370272" w:rsidRDefault="00370272">
            <w:pPr>
              <w:pStyle w:val="EMPTYCELLSTYLE"/>
            </w:pPr>
          </w:p>
        </w:tc>
        <w:tc>
          <w:tcPr>
            <w:tcW w:w="3640" w:type="dxa"/>
            <w:gridSpan w:val="8"/>
          </w:tcPr>
          <w:p w:rsidR="00370272" w:rsidRDefault="00370272">
            <w:pPr>
              <w:pStyle w:val="EMPTYCELLSTYLE"/>
            </w:pPr>
          </w:p>
        </w:tc>
        <w:tc>
          <w:tcPr>
            <w:tcW w:w="1360" w:type="dxa"/>
            <w:gridSpan w:val="7"/>
          </w:tcPr>
          <w:p w:rsidR="00370272" w:rsidRDefault="00370272">
            <w:pPr>
              <w:pStyle w:val="EMPTYCELLSTYLE"/>
            </w:pPr>
          </w:p>
        </w:tc>
        <w:tc>
          <w:tcPr>
            <w:tcW w:w="120" w:type="dxa"/>
            <w:gridSpan w:val="2"/>
          </w:tcPr>
          <w:p w:rsidR="00370272" w:rsidRDefault="00370272">
            <w:pPr>
              <w:pStyle w:val="EMPTYCELLSTYLE"/>
            </w:pPr>
          </w:p>
        </w:tc>
        <w:tc>
          <w:tcPr>
            <w:tcW w:w="1" w:type="dxa"/>
          </w:tcPr>
          <w:p w:rsidR="00370272" w:rsidRDefault="00370272">
            <w:pPr>
              <w:pStyle w:val="EMPTYCELLSTYLE"/>
            </w:pPr>
          </w:p>
        </w:tc>
      </w:tr>
      <w:tr w:rsidR="00370272">
        <w:trPr>
          <w:trHeight w:hRule="exact" w:val="6640"/>
        </w:trPr>
        <w:tc>
          <w:tcPr>
            <w:tcW w:w="1" w:type="dxa"/>
          </w:tcPr>
          <w:p w:rsidR="00370272" w:rsidRDefault="00370272">
            <w:pPr>
              <w:pStyle w:val="EMPTYCELLSTYLE"/>
            </w:pPr>
          </w:p>
        </w:tc>
        <w:tc>
          <w:tcPr>
            <w:tcW w:w="20" w:type="dxa"/>
          </w:tcPr>
          <w:p w:rsidR="00370272" w:rsidRDefault="00370272">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370272">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370272">
                    <w:trPr>
                      <w:trHeight w:hRule="exact" w:val="640"/>
                    </w:trPr>
                    <w:tc>
                      <w:tcPr>
                        <w:tcW w:w="1400" w:type="dxa"/>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序号</w:t>
                        </w:r>
                      </w:p>
                    </w:tc>
                  </w:tr>
                </w:tbl>
                <w:p w:rsidR="00370272" w:rsidRDefault="00370272">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370272">
                    <w:trPr>
                      <w:trHeight w:hRule="exact" w:val="640"/>
                    </w:trPr>
                    <w:tc>
                      <w:tcPr>
                        <w:tcW w:w="1800" w:type="dxa"/>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资产类型</w:t>
                        </w:r>
                      </w:p>
                    </w:tc>
                  </w:tr>
                </w:tbl>
                <w:p w:rsidR="00370272" w:rsidRDefault="00370272">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370272">
                    <w:trPr>
                      <w:trHeight w:hRule="exact" w:val="640"/>
                    </w:trPr>
                    <w:tc>
                      <w:tcPr>
                        <w:tcW w:w="3600" w:type="dxa"/>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资产名称</w:t>
                        </w:r>
                      </w:p>
                    </w:tc>
                  </w:tr>
                </w:tbl>
                <w:p w:rsidR="00370272" w:rsidRDefault="00370272">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370272">
                    <w:trPr>
                      <w:trHeight w:hRule="exact" w:val="640"/>
                    </w:trPr>
                    <w:tc>
                      <w:tcPr>
                        <w:tcW w:w="2000" w:type="dxa"/>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资产份额</w:t>
                        </w:r>
                      </w:p>
                    </w:tc>
                  </w:tr>
                </w:tbl>
                <w:p w:rsidR="00370272" w:rsidRDefault="00370272">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370272">
                    <w:trPr>
                      <w:trHeight w:hRule="exact" w:val="640"/>
                    </w:trPr>
                    <w:tc>
                      <w:tcPr>
                        <w:tcW w:w="1700" w:type="dxa"/>
                        <w:tcMar>
                          <w:top w:w="0" w:type="dxa"/>
                          <w:left w:w="0" w:type="dxa"/>
                          <w:bottom w:w="0" w:type="dxa"/>
                          <w:right w:w="0" w:type="dxa"/>
                        </w:tcMar>
                        <w:vAlign w:val="center"/>
                      </w:tcPr>
                      <w:p w:rsidR="00370272" w:rsidRDefault="00C37616">
                        <w:pPr>
                          <w:jc w:val="center"/>
                        </w:pPr>
                        <w:r>
                          <w:rPr>
                            <w:rFonts w:ascii="微软雅黑CD" w:eastAsia="微软雅黑CD" w:hAnsi="微软雅黑CD" w:cs="微软雅黑CD"/>
                            <w:b/>
                            <w:color w:val="000000"/>
                            <w:sz w:val="24"/>
                          </w:rPr>
                          <w:t>资产占比（%）</w:t>
                        </w:r>
                      </w:p>
                    </w:tc>
                  </w:tr>
                </w:tbl>
                <w:p w:rsidR="00370272" w:rsidRDefault="00370272">
                  <w:pPr>
                    <w:pStyle w:val="EMPTYCELLSTYLE"/>
                  </w:pP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1</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17万丰E1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57,470,000.00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40.06</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2</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18</w:t>
                        </w:r>
                        <w:proofErr w:type="gramStart"/>
                        <w:r>
                          <w:rPr>
                            <w:rFonts w:ascii="微软雅黑CD" w:eastAsia="微软雅黑CD" w:hAnsi="微软雅黑CD" w:cs="微软雅黑CD"/>
                            <w:color w:val="000000"/>
                            <w:sz w:val="24"/>
                          </w:rPr>
                          <w:t>温工投</w:t>
                        </w:r>
                        <w:proofErr w:type="gramEnd"/>
                        <w:r>
                          <w:rPr>
                            <w:rFonts w:ascii="微软雅黑CD" w:eastAsia="微软雅黑CD" w:hAnsi="微软雅黑CD" w:cs="微软雅黑CD"/>
                            <w:color w:val="000000"/>
                            <w:sz w:val="24"/>
                          </w:rPr>
                          <w:t>MTN001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27,600,000.00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19.07</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3</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南华期货次级债</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23,000,000.00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15.89</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4</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18拱</w:t>
                        </w:r>
                        <w:proofErr w:type="gramStart"/>
                        <w:r>
                          <w:rPr>
                            <w:rFonts w:ascii="微软雅黑CD" w:eastAsia="微软雅黑CD" w:hAnsi="微软雅黑CD" w:cs="微软雅黑CD"/>
                            <w:color w:val="000000"/>
                            <w:sz w:val="24"/>
                          </w:rPr>
                          <w:t>墅</w:t>
                        </w:r>
                        <w:proofErr w:type="gramEnd"/>
                        <w:r>
                          <w:rPr>
                            <w:rFonts w:ascii="微软雅黑CD" w:eastAsia="微软雅黑CD" w:hAnsi="微软雅黑CD" w:cs="微软雅黑CD"/>
                            <w:color w:val="000000"/>
                            <w:sz w:val="24"/>
                          </w:rPr>
                          <w:t>经投PPN001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10,500,000.00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7.32</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5</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16柯桥轻纺PPN001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7,320,000.00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5.06</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6</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16太湖01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5,350,000.00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3.69</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7</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17余杭创新PPN002</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4,800,000.00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3.37</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8</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16长湖01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4,790,000.00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3.31</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9</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17</w:t>
                        </w:r>
                        <w:proofErr w:type="gramStart"/>
                        <w:r>
                          <w:rPr>
                            <w:rFonts w:ascii="微软雅黑CD" w:eastAsia="微软雅黑CD" w:hAnsi="微软雅黑CD" w:cs="微软雅黑CD"/>
                            <w:color w:val="000000"/>
                            <w:sz w:val="24"/>
                          </w:rPr>
                          <w:t>湘电</w:t>
                        </w:r>
                        <w:proofErr w:type="gramEnd"/>
                        <w:r>
                          <w:rPr>
                            <w:rFonts w:ascii="微软雅黑CD" w:eastAsia="微软雅黑CD" w:hAnsi="微软雅黑CD" w:cs="微软雅黑CD"/>
                            <w:color w:val="000000"/>
                            <w:sz w:val="24"/>
                          </w:rPr>
                          <w:t>EB</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1,900,000.00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1.31</w:t>
                  </w:r>
                </w:p>
              </w:tc>
            </w:tr>
            <w:tr w:rsidR="002D1857" w:rsidTr="002D1857">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2D1857">
                    <w:trPr>
                      <w:trHeight w:hRule="exact" w:val="600"/>
                    </w:trPr>
                    <w:tc>
                      <w:tcPr>
                        <w:tcW w:w="1400" w:type="dxa"/>
                        <w:tcMar>
                          <w:top w:w="0" w:type="dxa"/>
                          <w:left w:w="0" w:type="dxa"/>
                          <w:bottom w:w="0" w:type="dxa"/>
                          <w:right w:w="0" w:type="dxa"/>
                        </w:tcMar>
                        <w:vAlign w:val="center"/>
                      </w:tcPr>
                      <w:p w:rsidR="002D1857" w:rsidRDefault="002D1857">
                        <w:pPr>
                          <w:jc w:val="center"/>
                        </w:pPr>
                        <w:r>
                          <w:rPr>
                            <w:rFonts w:ascii="微软雅黑CD" w:eastAsia="微软雅黑CD" w:hAnsi="微软雅黑CD" w:cs="微软雅黑CD"/>
                            <w:color w:val="000000"/>
                            <w:sz w:val="24"/>
                          </w:rPr>
                          <w:t>10</w:t>
                        </w:r>
                      </w:p>
                    </w:tc>
                  </w:tr>
                </w:tbl>
                <w:p w:rsidR="002D1857" w:rsidRDefault="002D185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2D1857">
                    <w:trPr>
                      <w:trHeight w:hRule="exact" w:val="600"/>
                    </w:trPr>
                    <w:tc>
                      <w:tcPr>
                        <w:tcW w:w="18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债券投资</w:t>
                        </w:r>
                      </w:p>
                    </w:tc>
                  </w:tr>
                </w:tbl>
                <w:p w:rsidR="002D1857" w:rsidRDefault="002D185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2D1857">
                    <w:trPr>
                      <w:trHeight w:hRule="exact" w:val="600"/>
                    </w:trPr>
                    <w:tc>
                      <w:tcPr>
                        <w:tcW w:w="3600" w:type="dxa"/>
                        <w:tcMar>
                          <w:top w:w="0" w:type="dxa"/>
                          <w:left w:w="0" w:type="dxa"/>
                          <w:bottom w:w="0" w:type="dxa"/>
                          <w:right w:w="0" w:type="dxa"/>
                        </w:tcMar>
                        <w:vAlign w:val="center"/>
                      </w:tcPr>
                      <w:p w:rsidR="002D1857" w:rsidRDefault="002D1857">
                        <w:pPr>
                          <w:jc w:val="left"/>
                        </w:pPr>
                        <w:r>
                          <w:rPr>
                            <w:rFonts w:ascii="微软雅黑CD" w:eastAsia="微软雅黑CD" w:hAnsi="微软雅黑CD" w:cs="微软雅黑CD"/>
                            <w:color w:val="000000"/>
                            <w:sz w:val="24"/>
                          </w:rPr>
                          <w:t>18义乌国资MTN001</w:t>
                        </w:r>
                      </w:p>
                    </w:tc>
                  </w:tr>
                </w:tbl>
                <w:p w:rsidR="002D1857" w:rsidRDefault="002D185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2D1857">
                    <w:trPr>
                      <w:trHeight w:hRule="exact" w:val="600"/>
                    </w:trPr>
                    <w:tc>
                      <w:tcPr>
                        <w:tcW w:w="2000" w:type="dxa"/>
                        <w:tcMar>
                          <w:top w:w="0" w:type="dxa"/>
                          <w:left w:w="0" w:type="dxa"/>
                          <w:bottom w:w="0" w:type="dxa"/>
                          <w:right w:w="0" w:type="dxa"/>
                        </w:tcMar>
                        <w:vAlign w:val="center"/>
                      </w:tcPr>
                      <w:p w:rsidR="002D1857" w:rsidRDefault="002D1857">
                        <w:pPr>
                          <w:jc w:val="right"/>
                        </w:pPr>
                        <w:r>
                          <w:rPr>
                            <w:rFonts w:ascii="微软雅黑CD" w:eastAsia="微软雅黑CD" w:hAnsi="微软雅黑CD" w:cs="微软雅黑CD"/>
                            <w:color w:val="000000"/>
                            <w:sz w:val="24"/>
                          </w:rPr>
                          <w:t>1,000,000.00</w:t>
                        </w:r>
                      </w:p>
                    </w:tc>
                  </w:tr>
                </w:tbl>
                <w:p w:rsidR="002D1857" w:rsidRDefault="002D185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D1857" w:rsidRPr="002D1857" w:rsidRDefault="002D1857" w:rsidP="002D1857">
                  <w:pPr>
                    <w:jc w:val="center"/>
                    <w:rPr>
                      <w:rFonts w:ascii="微软雅黑CD" w:eastAsia="微软雅黑CD" w:hAnsi="微软雅黑CD" w:cs="微软雅黑CD"/>
                      <w:color w:val="000000"/>
                      <w:sz w:val="24"/>
                    </w:rPr>
                  </w:pPr>
                  <w:r w:rsidRPr="002D1857">
                    <w:rPr>
                      <w:rFonts w:ascii="微软雅黑CD" w:eastAsia="微软雅黑CD" w:hAnsi="微软雅黑CD" w:cs="微软雅黑CD"/>
                      <w:color w:val="000000"/>
                      <w:sz w:val="24"/>
                    </w:rPr>
                    <w:t>0.69</w:t>
                  </w:r>
                </w:p>
              </w:tc>
            </w:tr>
          </w:tbl>
          <w:p w:rsidR="00370272" w:rsidRDefault="00370272">
            <w:pPr>
              <w:pStyle w:val="EMPTYCELLSTYLE"/>
            </w:pPr>
          </w:p>
        </w:tc>
        <w:tc>
          <w:tcPr>
            <w:tcW w:w="1" w:type="dxa"/>
          </w:tcPr>
          <w:p w:rsidR="00370272" w:rsidRDefault="00370272">
            <w:pPr>
              <w:pStyle w:val="EMPTYCELLSTYLE"/>
            </w:pPr>
          </w:p>
        </w:tc>
      </w:tr>
      <w:tr w:rsidR="00370272">
        <w:trPr>
          <w:gridAfter w:val="4"/>
          <w:wAfter w:w="221" w:type="dxa"/>
        </w:trPr>
        <w:tc>
          <w:tcPr>
            <w:tcW w:w="20" w:type="dxa"/>
            <w:gridSpan w:val="2"/>
          </w:tcPr>
          <w:p w:rsidR="00370272" w:rsidRDefault="00370272">
            <w:pPr>
              <w:pStyle w:val="EMPTYCELLSTYLE"/>
              <w:pageBreakBefore/>
            </w:pPr>
            <w:bookmarkStart w:id="2" w:name="JR_PAGE_ANCHOR_0_3"/>
            <w:bookmarkEnd w:id="2"/>
          </w:p>
        </w:tc>
        <w:tc>
          <w:tcPr>
            <w:tcW w:w="3180" w:type="dxa"/>
            <w:gridSpan w:val="4"/>
          </w:tcPr>
          <w:p w:rsidR="00370272" w:rsidRDefault="00370272">
            <w:pPr>
              <w:pStyle w:val="EMPTYCELLSTYLE"/>
            </w:pPr>
          </w:p>
        </w:tc>
        <w:tc>
          <w:tcPr>
            <w:tcW w:w="3100" w:type="dxa"/>
            <w:gridSpan w:val="5"/>
          </w:tcPr>
          <w:p w:rsidR="00370272" w:rsidRDefault="00370272">
            <w:pPr>
              <w:pStyle w:val="EMPTYCELLSTYLE"/>
            </w:pPr>
          </w:p>
        </w:tc>
        <w:tc>
          <w:tcPr>
            <w:tcW w:w="3980" w:type="dxa"/>
            <w:gridSpan w:val="10"/>
          </w:tcPr>
          <w:p w:rsidR="00370272" w:rsidRDefault="00370272">
            <w:pPr>
              <w:pStyle w:val="EMPTYCELLSTYLE"/>
            </w:pPr>
          </w:p>
        </w:tc>
        <w:tc>
          <w:tcPr>
            <w:tcW w:w="20" w:type="dxa"/>
          </w:tcPr>
          <w:p w:rsidR="00370272" w:rsidRDefault="00370272">
            <w:pPr>
              <w:pStyle w:val="EMPTYCELLSTYLE"/>
            </w:pPr>
          </w:p>
        </w:tc>
        <w:tc>
          <w:tcPr>
            <w:tcW w:w="1" w:type="dxa"/>
          </w:tcPr>
          <w:p w:rsidR="00370272" w:rsidRDefault="00370272">
            <w:pPr>
              <w:pStyle w:val="EMPTYCELLSTYLE"/>
            </w:pPr>
          </w:p>
        </w:tc>
      </w:tr>
      <w:tr w:rsidR="00370272">
        <w:trPr>
          <w:gridAfter w:val="4"/>
          <w:wAfter w:w="221" w:type="dxa"/>
          <w:trHeight w:hRule="exact" w:val="1600"/>
        </w:trPr>
        <w:tc>
          <w:tcPr>
            <w:tcW w:w="20" w:type="dxa"/>
            <w:gridSpan w:val="2"/>
          </w:tcPr>
          <w:p w:rsidR="00370272" w:rsidRDefault="00370272">
            <w:pPr>
              <w:pStyle w:val="EMPTYCELLSTYLE"/>
            </w:pPr>
          </w:p>
        </w:tc>
        <w:tc>
          <w:tcPr>
            <w:tcW w:w="10280" w:type="dxa"/>
            <w:gridSpan w:val="20"/>
            <w:tcMar>
              <w:top w:w="0" w:type="dxa"/>
              <w:left w:w="0" w:type="dxa"/>
              <w:bottom w:w="0" w:type="dxa"/>
              <w:right w:w="0" w:type="dxa"/>
            </w:tcMar>
          </w:tcPr>
          <w:p w:rsidR="00370272" w:rsidRDefault="00C37616">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 w:type="dxa"/>
          </w:tcPr>
          <w:p w:rsidR="00370272" w:rsidRDefault="00370272">
            <w:pPr>
              <w:pStyle w:val="EMPTYCELLSTYLE"/>
            </w:pPr>
          </w:p>
        </w:tc>
      </w:tr>
      <w:tr w:rsidR="00370272">
        <w:trPr>
          <w:gridAfter w:val="4"/>
          <w:wAfter w:w="221" w:type="dxa"/>
          <w:trHeight w:hRule="exact" w:val="20"/>
        </w:trPr>
        <w:tc>
          <w:tcPr>
            <w:tcW w:w="20" w:type="dxa"/>
            <w:gridSpan w:val="2"/>
          </w:tcPr>
          <w:p w:rsidR="00370272" w:rsidRDefault="00370272">
            <w:pPr>
              <w:pStyle w:val="EMPTYCELLSTYLE"/>
            </w:pPr>
          </w:p>
        </w:tc>
        <w:tc>
          <w:tcPr>
            <w:tcW w:w="3180" w:type="dxa"/>
            <w:gridSpan w:val="4"/>
          </w:tcPr>
          <w:p w:rsidR="00370272" w:rsidRDefault="00370272">
            <w:pPr>
              <w:pStyle w:val="EMPTYCELLSTYLE"/>
            </w:pPr>
          </w:p>
        </w:tc>
        <w:tc>
          <w:tcPr>
            <w:tcW w:w="3100" w:type="dxa"/>
            <w:gridSpan w:val="5"/>
          </w:tcPr>
          <w:p w:rsidR="00370272" w:rsidRDefault="00370272">
            <w:pPr>
              <w:pStyle w:val="EMPTYCELLSTYLE"/>
            </w:pPr>
          </w:p>
        </w:tc>
        <w:tc>
          <w:tcPr>
            <w:tcW w:w="3980" w:type="dxa"/>
            <w:gridSpan w:val="10"/>
          </w:tcPr>
          <w:p w:rsidR="00370272" w:rsidRDefault="00370272">
            <w:pPr>
              <w:pStyle w:val="EMPTYCELLSTYLE"/>
            </w:pPr>
          </w:p>
        </w:tc>
        <w:tc>
          <w:tcPr>
            <w:tcW w:w="20" w:type="dxa"/>
          </w:tcPr>
          <w:p w:rsidR="00370272" w:rsidRDefault="00370272">
            <w:pPr>
              <w:pStyle w:val="EMPTYCELLSTYLE"/>
            </w:pPr>
          </w:p>
        </w:tc>
        <w:tc>
          <w:tcPr>
            <w:tcW w:w="1" w:type="dxa"/>
          </w:tcPr>
          <w:p w:rsidR="00370272" w:rsidRDefault="00370272">
            <w:pPr>
              <w:pStyle w:val="EMPTYCELLSTYLE"/>
            </w:pPr>
          </w:p>
        </w:tc>
      </w:tr>
      <w:tr w:rsidR="00370272">
        <w:trPr>
          <w:gridAfter w:val="4"/>
          <w:wAfter w:w="221" w:type="dxa"/>
          <w:trHeight w:hRule="exact" w:val="400"/>
        </w:trPr>
        <w:tc>
          <w:tcPr>
            <w:tcW w:w="20" w:type="dxa"/>
            <w:gridSpan w:val="2"/>
          </w:tcPr>
          <w:p w:rsidR="00370272" w:rsidRDefault="00370272">
            <w:pPr>
              <w:pStyle w:val="EMPTYCELLSTYLE"/>
            </w:pPr>
          </w:p>
        </w:tc>
        <w:tc>
          <w:tcPr>
            <w:tcW w:w="3180" w:type="dxa"/>
            <w:gridSpan w:val="4"/>
          </w:tcPr>
          <w:p w:rsidR="00370272" w:rsidRDefault="00370272">
            <w:pPr>
              <w:pStyle w:val="EMPTYCELLSTYLE"/>
            </w:pPr>
          </w:p>
        </w:tc>
        <w:tc>
          <w:tcPr>
            <w:tcW w:w="7080" w:type="dxa"/>
            <w:gridSpan w:val="15"/>
            <w:tcMar>
              <w:top w:w="0" w:type="dxa"/>
              <w:left w:w="0" w:type="dxa"/>
              <w:bottom w:w="0" w:type="dxa"/>
              <w:right w:w="0" w:type="dxa"/>
            </w:tcMar>
          </w:tcPr>
          <w:p w:rsidR="00370272" w:rsidRDefault="00C37616">
            <w:pPr>
              <w:jc w:val="right"/>
            </w:pPr>
            <w:r>
              <w:rPr>
                <w:rFonts w:ascii="微软雅黑CD" w:eastAsia="微软雅黑CD" w:hAnsi="微软雅黑CD" w:cs="微软雅黑CD"/>
                <w:color w:val="000000"/>
                <w:sz w:val="26"/>
              </w:rPr>
              <w:t>兴业银行股份有限公司</w:t>
            </w:r>
          </w:p>
        </w:tc>
        <w:tc>
          <w:tcPr>
            <w:tcW w:w="20" w:type="dxa"/>
          </w:tcPr>
          <w:p w:rsidR="00370272" w:rsidRDefault="00370272">
            <w:pPr>
              <w:pStyle w:val="EMPTYCELLSTYLE"/>
            </w:pPr>
          </w:p>
        </w:tc>
        <w:tc>
          <w:tcPr>
            <w:tcW w:w="1" w:type="dxa"/>
          </w:tcPr>
          <w:p w:rsidR="00370272" w:rsidRDefault="00370272">
            <w:pPr>
              <w:pStyle w:val="EMPTYCELLSTYLE"/>
            </w:pPr>
          </w:p>
        </w:tc>
      </w:tr>
      <w:tr w:rsidR="00370272">
        <w:trPr>
          <w:gridAfter w:val="4"/>
          <w:wAfter w:w="221" w:type="dxa"/>
          <w:trHeight w:hRule="exact" w:val="20"/>
        </w:trPr>
        <w:tc>
          <w:tcPr>
            <w:tcW w:w="20" w:type="dxa"/>
            <w:gridSpan w:val="2"/>
          </w:tcPr>
          <w:p w:rsidR="00370272" w:rsidRDefault="00370272">
            <w:pPr>
              <w:pStyle w:val="EMPTYCELLSTYLE"/>
            </w:pPr>
          </w:p>
        </w:tc>
        <w:tc>
          <w:tcPr>
            <w:tcW w:w="3180" w:type="dxa"/>
            <w:gridSpan w:val="4"/>
          </w:tcPr>
          <w:p w:rsidR="00370272" w:rsidRDefault="00370272">
            <w:pPr>
              <w:pStyle w:val="EMPTYCELLSTYLE"/>
            </w:pPr>
          </w:p>
        </w:tc>
        <w:tc>
          <w:tcPr>
            <w:tcW w:w="3100" w:type="dxa"/>
            <w:gridSpan w:val="5"/>
          </w:tcPr>
          <w:p w:rsidR="00370272" w:rsidRDefault="00370272">
            <w:pPr>
              <w:pStyle w:val="EMPTYCELLSTYLE"/>
            </w:pPr>
          </w:p>
        </w:tc>
        <w:tc>
          <w:tcPr>
            <w:tcW w:w="3980" w:type="dxa"/>
            <w:gridSpan w:val="10"/>
          </w:tcPr>
          <w:p w:rsidR="00370272" w:rsidRDefault="00370272">
            <w:pPr>
              <w:pStyle w:val="EMPTYCELLSTYLE"/>
            </w:pPr>
          </w:p>
        </w:tc>
        <w:tc>
          <w:tcPr>
            <w:tcW w:w="20" w:type="dxa"/>
          </w:tcPr>
          <w:p w:rsidR="00370272" w:rsidRDefault="00370272">
            <w:pPr>
              <w:pStyle w:val="EMPTYCELLSTYLE"/>
            </w:pPr>
          </w:p>
        </w:tc>
        <w:tc>
          <w:tcPr>
            <w:tcW w:w="1" w:type="dxa"/>
          </w:tcPr>
          <w:p w:rsidR="00370272" w:rsidRDefault="00370272">
            <w:pPr>
              <w:pStyle w:val="EMPTYCELLSTYLE"/>
            </w:pPr>
          </w:p>
        </w:tc>
      </w:tr>
      <w:tr w:rsidR="00370272">
        <w:trPr>
          <w:gridAfter w:val="4"/>
          <w:wAfter w:w="221" w:type="dxa"/>
          <w:trHeight w:hRule="exact" w:val="600"/>
        </w:trPr>
        <w:tc>
          <w:tcPr>
            <w:tcW w:w="20" w:type="dxa"/>
            <w:gridSpan w:val="2"/>
          </w:tcPr>
          <w:p w:rsidR="00370272" w:rsidRDefault="00370272">
            <w:pPr>
              <w:pStyle w:val="EMPTYCELLSTYLE"/>
            </w:pPr>
          </w:p>
        </w:tc>
        <w:tc>
          <w:tcPr>
            <w:tcW w:w="3180" w:type="dxa"/>
            <w:gridSpan w:val="4"/>
          </w:tcPr>
          <w:p w:rsidR="00370272" w:rsidRDefault="00370272">
            <w:pPr>
              <w:pStyle w:val="EMPTYCELLSTYLE"/>
            </w:pPr>
          </w:p>
        </w:tc>
        <w:tc>
          <w:tcPr>
            <w:tcW w:w="3100" w:type="dxa"/>
            <w:gridSpan w:val="5"/>
          </w:tcPr>
          <w:p w:rsidR="00370272" w:rsidRDefault="00370272">
            <w:pPr>
              <w:pStyle w:val="EMPTYCELLSTYLE"/>
            </w:pPr>
          </w:p>
        </w:tc>
        <w:tc>
          <w:tcPr>
            <w:tcW w:w="3980" w:type="dxa"/>
            <w:gridSpan w:val="10"/>
            <w:tcMar>
              <w:top w:w="0" w:type="dxa"/>
              <w:left w:w="0" w:type="dxa"/>
              <w:bottom w:w="0" w:type="dxa"/>
              <w:right w:w="0" w:type="dxa"/>
            </w:tcMar>
          </w:tcPr>
          <w:p w:rsidR="00370272" w:rsidRDefault="00C37616">
            <w:pPr>
              <w:jc w:val="right"/>
            </w:pPr>
            <w:r>
              <w:rPr>
                <w:rFonts w:ascii="微软雅黑CD" w:eastAsia="微软雅黑CD" w:hAnsi="微软雅黑CD" w:cs="微软雅黑CD"/>
                <w:color w:val="000000"/>
                <w:sz w:val="26"/>
              </w:rPr>
              <w:t>2019年6月30日</w:t>
            </w:r>
          </w:p>
        </w:tc>
        <w:tc>
          <w:tcPr>
            <w:tcW w:w="20" w:type="dxa"/>
          </w:tcPr>
          <w:p w:rsidR="00370272" w:rsidRDefault="00370272">
            <w:pPr>
              <w:pStyle w:val="EMPTYCELLSTYLE"/>
            </w:pPr>
          </w:p>
        </w:tc>
        <w:tc>
          <w:tcPr>
            <w:tcW w:w="1" w:type="dxa"/>
          </w:tcPr>
          <w:p w:rsidR="00370272" w:rsidRDefault="00370272">
            <w:pPr>
              <w:pStyle w:val="EMPTYCELLSTYLE"/>
            </w:pPr>
          </w:p>
        </w:tc>
      </w:tr>
    </w:tbl>
    <w:p w:rsidR="00C37616" w:rsidRDefault="00C37616"/>
    <w:sectPr w:rsidR="00C37616" w:rsidSect="00370272">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BB" w:rsidRPr="00F722C9" w:rsidRDefault="00AF14BB" w:rsidP="00214CA2">
      <w:r>
        <w:separator/>
      </w:r>
    </w:p>
  </w:endnote>
  <w:endnote w:type="continuationSeparator" w:id="0">
    <w:p w:rsidR="00AF14BB" w:rsidRPr="00F722C9" w:rsidRDefault="00AF14BB" w:rsidP="0021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BB" w:rsidRPr="00F722C9" w:rsidRDefault="00AF14BB" w:rsidP="00214CA2">
      <w:r>
        <w:separator/>
      </w:r>
    </w:p>
  </w:footnote>
  <w:footnote w:type="continuationSeparator" w:id="0">
    <w:p w:rsidR="00AF14BB" w:rsidRPr="00F722C9" w:rsidRDefault="00AF14BB" w:rsidP="00214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370272"/>
    <w:rsid w:val="00214CA2"/>
    <w:rsid w:val="002D1857"/>
    <w:rsid w:val="00370272"/>
    <w:rsid w:val="006F58EA"/>
    <w:rsid w:val="00AF14BB"/>
    <w:rsid w:val="00C3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70272"/>
    <w:rPr>
      <w:rFonts w:ascii="SansSerif" w:eastAsia="SansSerif" w:hAnsi="SansSerif" w:cs="SansSerif"/>
      <w:color w:val="000000"/>
      <w:sz w:val="1"/>
    </w:rPr>
  </w:style>
  <w:style w:type="paragraph" w:customStyle="1" w:styleId="TableCD">
    <w:name w:val="Table_CD"/>
    <w:qFormat/>
    <w:rsid w:val="00370272"/>
    <w:rPr>
      <w:rFonts w:ascii="SansSerif" w:eastAsia="SansSerif" w:hAnsi="SansSerif" w:cs="SansSerif"/>
      <w:color w:val="000000"/>
    </w:rPr>
  </w:style>
  <w:style w:type="paragraph" w:customStyle="1" w:styleId="TableTH">
    <w:name w:val="Table_TH"/>
    <w:qFormat/>
    <w:rsid w:val="00370272"/>
    <w:rPr>
      <w:rFonts w:ascii="SansSerif" w:eastAsia="SansSerif" w:hAnsi="SansSerif" w:cs="SansSerif"/>
      <w:color w:val="000000"/>
    </w:rPr>
  </w:style>
  <w:style w:type="paragraph" w:customStyle="1" w:styleId="TableCH">
    <w:name w:val="Table_CH"/>
    <w:qFormat/>
    <w:rsid w:val="00370272"/>
    <w:rPr>
      <w:rFonts w:ascii="SansSerif" w:eastAsia="SansSerif" w:hAnsi="SansSerif" w:cs="SansSerif"/>
      <w:color w:val="000000"/>
    </w:rPr>
  </w:style>
  <w:style w:type="paragraph" w:customStyle="1" w:styleId="TableTD">
    <w:name w:val="Table_TD"/>
    <w:qFormat/>
    <w:rsid w:val="00370272"/>
    <w:rPr>
      <w:rFonts w:ascii="SansSerif" w:eastAsia="SansSerif" w:hAnsi="SansSerif" w:cs="SansSerif"/>
      <w:color w:val="000000"/>
    </w:rPr>
  </w:style>
  <w:style w:type="paragraph" w:styleId="a3">
    <w:name w:val="header"/>
    <w:basedOn w:val="a"/>
    <w:link w:val="Char"/>
    <w:uiPriority w:val="99"/>
    <w:semiHidden/>
    <w:unhideWhenUsed/>
    <w:rsid w:val="0021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4CA2"/>
    <w:rPr>
      <w:sz w:val="18"/>
      <w:szCs w:val="18"/>
    </w:rPr>
  </w:style>
  <w:style w:type="paragraph" w:styleId="a4">
    <w:name w:val="footer"/>
    <w:basedOn w:val="a"/>
    <w:link w:val="Char0"/>
    <w:uiPriority w:val="99"/>
    <w:semiHidden/>
    <w:unhideWhenUsed/>
    <w:rsid w:val="00214C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4CA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4</cp:revision>
  <dcterms:created xsi:type="dcterms:W3CDTF">2019-07-18T08:35:00Z</dcterms:created>
  <dcterms:modified xsi:type="dcterms:W3CDTF">2019-07-18T12:02:00Z</dcterms:modified>
</cp:coreProperties>
</file>