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72"/>
          <w:szCs w:val="72"/>
        </w:rPr>
      </w:pPr>
      <w:bookmarkStart w:id="0" w:name="_GoBack"/>
      <w:bookmarkEnd w:id="0"/>
    </w:p>
    <w:p>
      <w:pPr>
        <w:jc w:val="left"/>
        <w:rPr>
          <w:rFonts w:ascii="黑体" w:eastAsia="黑体"/>
          <w:sz w:val="72"/>
          <w:szCs w:val="72"/>
        </w:rPr>
      </w:pPr>
      <w:r>
        <w:rPr>
          <w:rFonts w:hint="eastAsia" w:ascii="黑体" w:hAnsi="黑体" w:eastAsia="黑体"/>
          <w:sz w:val="28"/>
          <w:szCs w:val="28"/>
        </w:rPr>
        <w:t>电子文件编号</w:t>
      </w:r>
      <w:r>
        <w:rPr>
          <w:rFonts w:hint="eastAsia" w:ascii="仿宋_GB2312" w:hAnsi="新宋体"/>
          <w:sz w:val="28"/>
          <w:szCs w:val="28"/>
        </w:rPr>
        <w:t>：</w:t>
      </w:r>
      <w:r>
        <w:rPr>
          <w:rFonts w:ascii="仿宋" w:hAnsi="仿宋" w:eastAsia="仿宋"/>
          <w:b/>
          <w:sz w:val="30"/>
          <w:szCs w:val="30"/>
          <w:u w:val="single"/>
        </w:rPr>
        <w:t>{</w:t>
      </w:r>
      <w:r>
        <w:rPr>
          <w:rFonts w:hint="eastAsia" w:ascii="仿宋" w:hAnsi="仿宋" w:eastAsia="仿宋"/>
          <w:b/>
          <w:sz w:val="30"/>
          <w:szCs w:val="30"/>
          <w:u w:val="single"/>
        </w:rPr>
        <w:t>银行电子合同编号</w:t>
      </w:r>
      <w:r>
        <w:rPr>
          <w:rFonts w:ascii="仿宋" w:hAnsi="仿宋" w:eastAsia="仿宋"/>
          <w:b/>
          <w:sz w:val="30"/>
          <w:szCs w:val="30"/>
          <w:u w:val="single"/>
        </w:rPr>
        <w:t>}</w:t>
      </w:r>
      <w:r>
        <w:rPr>
          <w:rFonts w:ascii="仿宋_GB2312" w:hAnsi="新宋体"/>
          <w:sz w:val="28"/>
          <w:szCs w:val="28"/>
        </w:rPr>
        <w:t xml:space="preserve">   </w:t>
      </w:r>
    </w:p>
    <w:p>
      <w:pPr>
        <w:spacing w:line="276" w:lineRule="auto"/>
        <w:jc w:val="center"/>
        <w:rPr>
          <w:rFonts w:ascii="黑体" w:hAnsi="宋体" w:eastAsia="黑体"/>
          <w:sz w:val="72"/>
          <w:szCs w:val="72"/>
        </w:rPr>
      </w:pPr>
      <w:r>
        <w:rPr>
          <w:rFonts w:hint="eastAsia" w:ascii="黑体" w:hAnsi="宋体" w:eastAsia="黑体"/>
          <w:sz w:val="72"/>
          <w:szCs w:val="72"/>
        </w:rPr>
        <w:t>个人授信额度合同</w:t>
      </w:r>
    </w:p>
    <w:p>
      <w:pPr>
        <w:jc w:val="center"/>
        <w:rPr>
          <w:sz w:val="44"/>
          <w:szCs w:val="44"/>
        </w:rPr>
      </w:pPr>
      <w:r>
        <w:rPr>
          <w:rFonts w:hint="eastAsia"/>
          <w:sz w:val="44"/>
          <w:szCs w:val="44"/>
        </w:rPr>
        <w:t>（</w:t>
      </w:r>
      <w:r>
        <w:rPr>
          <w:sz w:val="44"/>
          <w:szCs w:val="44"/>
        </w:rPr>
        <w:t>适用于平安普惠合作贷款）</w:t>
      </w:r>
    </w:p>
    <w:p>
      <w:pPr>
        <w:spacing w:line="500" w:lineRule="exact"/>
        <w:jc w:val="center"/>
        <w:rPr>
          <w:rFonts w:ascii="仿宋_GB2312"/>
          <w:sz w:val="28"/>
          <w:szCs w:val="28"/>
        </w:rPr>
      </w:pPr>
    </w:p>
    <w:p>
      <w:pPr>
        <w:spacing w:line="500" w:lineRule="exact"/>
        <w:jc w:val="center"/>
        <w:rPr>
          <w:rFonts w:ascii="仿宋_GB2312"/>
          <w:sz w:val="28"/>
          <w:szCs w:val="28"/>
        </w:rPr>
      </w:pPr>
    </w:p>
    <w:p>
      <w:pPr>
        <w:spacing w:line="500" w:lineRule="exact"/>
        <w:jc w:val="center"/>
        <w:rPr>
          <w:rFonts w:ascii="仿宋_GB2312"/>
          <w:sz w:val="28"/>
          <w:szCs w:val="28"/>
        </w:rPr>
      </w:pPr>
    </w:p>
    <w:p>
      <w:pPr>
        <w:spacing w:line="500" w:lineRule="exact"/>
        <w:jc w:val="center"/>
        <w:rPr>
          <w:rFonts w:ascii="仿宋_GB2312"/>
          <w:sz w:val="28"/>
          <w:szCs w:val="28"/>
        </w:rPr>
      </w:pPr>
    </w:p>
    <w:p>
      <w:pPr>
        <w:spacing w:line="500" w:lineRule="exact"/>
        <w:jc w:val="center"/>
        <w:rPr>
          <w:rFonts w:ascii="仿宋_GB2312"/>
          <w:sz w:val="28"/>
          <w:szCs w:val="28"/>
        </w:rPr>
      </w:pPr>
    </w:p>
    <w:p>
      <w:pPr>
        <w:rPr>
          <w:rFonts w:ascii="黑体" w:hAnsi="黑体" w:eastAsia="黑体"/>
        </w:rPr>
      </w:pPr>
    </w:p>
    <w:p>
      <w:pPr>
        <w:spacing w:line="500" w:lineRule="exact"/>
        <w:ind w:firstLine="2959" w:firstLineChars="1057"/>
        <w:rPr>
          <w:rFonts w:ascii="黑体" w:hAnsi="黑体" w:eastAsia="黑体"/>
          <w:color w:val="FF0000"/>
          <w:sz w:val="18"/>
          <w:szCs w:val="18"/>
          <w:u w:val="single"/>
        </w:rPr>
      </w:pPr>
      <w:r>
        <w:rPr>
          <w:rFonts w:hint="eastAsia" w:ascii="黑体" w:hAnsi="黑体" w:eastAsia="黑体"/>
          <w:sz w:val="28"/>
          <w:szCs w:val="28"/>
        </w:rPr>
        <w:t>合同编号：</w:t>
      </w:r>
      <w:r>
        <w:rPr>
          <w:rFonts w:ascii="仿宋" w:hAnsi="仿宋" w:eastAsia="仿宋"/>
          <w:b/>
          <w:sz w:val="30"/>
          <w:szCs w:val="30"/>
          <w:u w:val="single"/>
        </w:rPr>
        <w:t>{</w:t>
      </w:r>
      <w:r>
        <w:rPr>
          <w:rFonts w:hint="eastAsia" w:ascii="仿宋" w:hAnsi="仿宋" w:eastAsia="仿宋"/>
          <w:b/>
          <w:sz w:val="30"/>
          <w:szCs w:val="30"/>
          <w:u w:val="single"/>
        </w:rPr>
        <w:t>合同编号</w:t>
      </w:r>
      <w:r>
        <w:rPr>
          <w:rFonts w:ascii="仿宋" w:hAnsi="仿宋" w:eastAsia="仿宋"/>
          <w:b/>
          <w:sz w:val="30"/>
          <w:szCs w:val="30"/>
          <w:u w:val="single"/>
        </w:rPr>
        <w:t>}</w:t>
      </w:r>
      <w:r>
        <w:rPr>
          <w:rFonts w:ascii="黑体" w:hAnsi="黑体" w:eastAsia="黑体"/>
          <w:sz w:val="28"/>
          <w:szCs w:val="28"/>
          <w:u w:val="single"/>
        </w:rPr>
        <w:t xml:space="preserve">  </w:t>
      </w:r>
      <w:r>
        <w:rPr>
          <w:rFonts w:hint="eastAsia" w:ascii="黑体" w:hAnsi="黑体" w:eastAsia="黑体"/>
          <w:sz w:val="28"/>
          <w:szCs w:val="28"/>
          <w:u w:val="single"/>
          <w:lang w:val="en-US" w:eastAsia="zh-CN"/>
        </w:rPr>
        <w:t xml:space="preserve">             </w:t>
      </w:r>
      <w:r>
        <w:rPr>
          <w:rFonts w:ascii="黑体" w:hAnsi="黑体" w:eastAsia="黑体"/>
          <w:sz w:val="28"/>
          <w:szCs w:val="28"/>
          <w:u w:val="single"/>
        </w:rPr>
        <w:t xml:space="preserve">  </w:t>
      </w:r>
    </w:p>
    <w:p>
      <w:pPr>
        <w:spacing w:line="500" w:lineRule="exact"/>
        <w:ind w:firstLine="2940" w:firstLineChars="1050"/>
        <w:rPr>
          <w:rFonts w:ascii="黑体" w:hAnsi="黑体" w:eastAsia="黑体"/>
          <w:sz w:val="28"/>
          <w:szCs w:val="28"/>
        </w:rPr>
      </w:pPr>
    </w:p>
    <w:p>
      <w:pPr>
        <w:spacing w:line="500" w:lineRule="exact"/>
        <w:ind w:firstLine="2940" w:firstLineChars="1050"/>
        <w:rPr>
          <w:rFonts w:hint="eastAsia" w:ascii="黑体" w:hAnsi="黑体" w:eastAsia="仿宋"/>
          <w:sz w:val="28"/>
          <w:szCs w:val="28"/>
          <w:u w:val="single"/>
          <w:lang w:val="en-US" w:eastAsia="zh-CN"/>
        </w:rPr>
      </w:pPr>
      <w:r>
        <w:rPr>
          <w:rFonts w:hint="eastAsia" w:ascii="黑体" w:hAnsi="黑体" w:eastAsia="黑体"/>
          <w:sz w:val="28"/>
          <w:szCs w:val="28"/>
        </w:rPr>
        <w:t>兴业银行额度编号：</w:t>
      </w:r>
      <w:r>
        <w:rPr>
          <w:rFonts w:ascii="仿宋" w:hAnsi="仿宋" w:eastAsia="仿宋"/>
          <w:b/>
          <w:sz w:val="30"/>
          <w:szCs w:val="30"/>
          <w:u w:val="single"/>
        </w:rPr>
        <w:t>{</w:t>
      </w:r>
      <w:r>
        <w:rPr>
          <w:rFonts w:hint="eastAsia" w:ascii="仿宋" w:hAnsi="仿宋" w:eastAsia="仿宋"/>
          <w:b/>
          <w:sz w:val="30"/>
          <w:szCs w:val="30"/>
          <w:u w:val="single"/>
        </w:rPr>
        <w:t>兴业银行额度编号</w:t>
      </w:r>
      <w:r>
        <w:rPr>
          <w:rFonts w:ascii="仿宋" w:hAnsi="仿宋" w:eastAsia="仿宋"/>
          <w:b/>
          <w:sz w:val="30"/>
          <w:szCs w:val="30"/>
          <w:u w:val="single"/>
        </w:rPr>
        <w:t>}</w:t>
      </w:r>
      <w:r>
        <w:rPr>
          <w:rFonts w:hint="eastAsia" w:ascii="仿宋" w:hAnsi="仿宋" w:eastAsia="仿宋"/>
          <w:b/>
          <w:sz w:val="30"/>
          <w:szCs w:val="30"/>
          <w:u w:val="single"/>
          <w:lang w:val="en-US" w:eastAsia="zh-CN"/>
        </w:rPr>
        <w:t xml:space="preserve"> </w:t>
      </w:r>
    </w:p>
    <w:p>
      <w:pPr>
        <w:spacing w:line="500" w:lineRule="exact"/>
        <w:ind w:firstLine="2959" w:firstLineChars="1057"/>
        <w:rPr>
          <w:rFonts w:ascii="黑体" w:hAnsi="黑体" w:eastAsia="黑体"/>
          <w:sz w:val="28"/>
          <w:szCs w:val="28"/>
        </w:rPr>
      </w:pPr>
    </w:p>
    <w:p>
      <w:pPr>
        <w:spacing w:line="500" w:lineRule="exact"/>
        <w:ind w:firstLine="2959" w:firstLineChars="1057"/>
        <w:rPr>
          <w:rFonts w:ascii="黑体" w:hAnsi="黑体" w:eastAsia="黑体"/>
          <w:sz w:val="28"/>
          <w:szCs w:val="28"/>
          <w:u w:val="single"/>
        </w:rPr>
      </w:pPr>
      <w:r>
        <w:rPr>
          <w:rFonts w:hint="eastAsia" w:ascii="黑体" w:hAnsi="黑体" w:eastAsia="黑体"/>
          <w:sz w:val="28"/>
          <w:szCs w:val="28"/>
        </w:rPr>
        <w:t>债权人：</w:t>
      </w:r>
      <w:r>
        <w:rPr>
          <w:rFonts w:ascii="仿宋" w:hAnsi="仿宋" w:eastAsia="仿宋"/>
          <w:b/>
          <w:sz w:val="30"/>
          <w:szCs w:val="30"/>
          <w:u w:val="single"/>
        </w:rPr>
        <w:t>{</w:t>
      </w:r>
      <w:r>
        <w:rPr>
          <w:rFonts w:hint="eastAsia" w:ascii="仿宋" w:hAnsi="仿宋" w:eastAsia="仿宋"/>
          <w:b/>
          <w:sz w:val="30"/>
          <w:szCs w:val="30"/>
          <w:u w:val="single"/>
        </w:rPr>
        <w:t>债权人名称</w:t>
      </w:r>
      <w:r>
        <w:rPr>
          <w:rFonts w:hint="eastAsia" w:ascii="仿宋" w:hAnsi="仿宋" w:eastAsia="仿宋"/>
          <w:b/>
          <w:sz w:val="30"/>
          <w:szCs w:val="30"/>
          <w:u w:val="single"/>
          <w:lang w:val="en-US" w:eastAsia="zh-CN"/>
        </w:rPr>
        <w:t xml:space="preserve"> </w:t>
      </w:r>
      <w:r>
        <w:rPr>
          <w:rFonts w:ascii="仿宋" w:hAnsi="仿宋" w:eastAsia="仿宋"/>
          <w:b/>
          <w:sz w:val="30"/>
          <w:szCs w:val="30"/>
          <w:u w:val="single"/>
        </w:rPr>
        <w:t>}</w:t>
      </w:r>
      <w:r>
        <w:rPr>
          <w:rFonts w:ascii="黑体" w:hAnsi="黑体" w:eastAsia="黑体"/>
          <w:sz w:val="28"/>
          <w:szCs w:val="28"/>
          <w:u w:val="single"/>
        </w:rPr>
        <w:t xml:space="preserve">    </w:t>
      </w:r>
      <w:r>
        <w:rPr>
          <w:rFonts w:hint="eastAsia" w:ascii="黑体" w:hAnsi="黑体" w:eastAsia="黑体"/>
          <w:sz w:val="28"/>
          <w:szCs w:val="28"/>
          <w:u w:val="single"/>
          <w:lang w:val="en-US" w:eastAsia="zh-CN"/>
        </w:rPr>
        <w:t xml:space="preserve">      </w:t>
      </w:r>
      <w:r>
        <w:rPr>
          <w:rFonts w:ascii="黑体" w:hAnsi="黑体" w:eastAsia="黑体"/>
          <w:sz w:val="28"/>
          <w:szCs w:val="28"/>
          <w:u w:val="single"/>
        </w:rPr>
        <w:t xml:space="preserve">      </w:t>
      </w:r>
      <w:r>
        <w:rPr>
          <w:rFonts w:ascii="黑体" w:hAnsi="黑体" w:eastAsia="黑体"/>
          <w:sz w:val="28"/>
          <w:szCs w:val="28"/>
        </w:rPr>
        <w:t xml:space="preserve"> </w:t>
      </w:r>
    </w:p>
    <w:p>
      <w:pPr>
        <w:spacing w:line="500" w:lineRule="exact"/>
        <w:ind w:firstLine="2240" w:firstLineChars="800"/>
        <w:rPr>
          <w:rFonts w:ascii="黑体" w:hAnsi="黑体" w:eastAsia="黑体"/>
          <w:sz w:val="28"/>
          <w:szCs w:val="28"/>
          <w:u w:val="single"/>
        </w:rPr>
      </w:pPr>
    </w:p>
    <w:p>
      <w:pPr>
        <w:spacing w:line="500" w:lineRule="exact"/>
        <w:ind w:firstLine="2959" w:firstLineChars="1057"/>
        <w:rPr>
          <w:rFonts w:ascii="黑体" w:hAnsi="黑体" w:eastAsia="黑体"/>
          <w:sz w:val="28"/>
          <w:szCs w:val="28"/>
          <w:u w:val="single"/>
        </w:rPr>
      </w:pPr>
      <w:r>
        <w:rPr>
          <w:rFonts w:hint="eastAsia" w:ascii="黑体" w:hAnsi="黑体" w:eastAsia="黑体"/>
          <w:sz w:val="28"/>
          <w:szCs w:val="28"/>
        </w:rPr>
        <w:t>债务人：</w:t>
      </w:r>
      <w:r>
        <w:rPr>
          <w:rFonts w:ascii="仿宋" w:hAnsi="仿宋" w:eastAsia="仿宋"/>
          <w:b/>
          <w:sz w:val="30"/>
          <w:szCs w:val="30"/>
          <w:u w:val="single"/>
        </w:rPr>
        <w:t>{</w:t>
      </w:r>
      <w:r>
        <w:rPr>
          <w:rFonts w:hint="eastAsia" w:ascii="仿宋" w:hAnsi="仿宋" w:eastAsia="仿宋"/>
          <w:b/>
          <w:sz w:val="30"/>
          <w:szCs w:val="30"/>
          <w:u w:val="single"/>
        </w:rPr>
        <w:t>债务人名称</w:t>
      </w:r>
      <w:r>
        <w:rPr>
          <w:rFonts w:ascii="仿宋" w:hAnsi="仿宋" w:eastAsia="仿宋"/>
          <w:b/>
          <w:sz w:val="30"/>
          <w:szCs w:val="30"/>
          <w:u w:val="single"/>
        </w:rPr>
        <w:t>}</w:t>
      </w:r>
      <w:r>
        <w:rPr>
          <w:rFonts w:ascii="黑体" w:hAnsi="黑体" w:eastAsia="黑体"/>
          <w:sz w:val="28"/>
          <w:szCs w:val="28"/>
          <w:u w:val="single"/>
        </w:rPr>
        <w:t xml:space="preserve">  </w:t>
      </w:r>
      <w:r>
        <w:rPr>
          <w:rFonts w:hint="eastAsia" w:ascii="黑体" w:hAnsi="黑体" w:eastAsia="黑体"/>
          <w:sz w:val="28"/>
          <w:szCs w:val="28"/>
          <w:u w:val="single"/>
          <w:lang w:val="en-US" w:eastAsia="zh-CN"/>
        </w:rPr>
        <w:t xml:space="preserve">      </w:t>
      </w:r>
      <w:r>
        <w:rPr>
          <w:rFonts w:ascii="黑体" w:hAnsi="黑体" w:eastAsia="黑体"/>
          <w:sz w:val="28"/>
          <w:szCs w:val="28"/>
          <w:u w:val="single"/>
        </w:rPr>
        <w:t xml:space="preserve">  </w:t>
      </w:r>
      <w:r>
        <w:rPr>
          <w:rFonts w:hint="eastAsia" w:ascii="黑体" w:hAnsi="黑体" w:eastAsia="黑体"/>
          <w:sz w:val="28"/>
          <w:szCs w:val="28"/>
          <w:u w:val="single"/>
          <w:lang w:val="en-US" w:eastAsia="zh-CN"/>
        </w:rPr>
        <w:t xml:space="preserve">  </w:t>
      </w:r>
      <w:r>
        <w:rPr>
          <w:rFonts w:ascii="黑体" w:hAnsi="黑体" w:eastAsia="黑体"/>
          <w:sz w:val="28"/>
          <w:szCs w:val="28"/>
          <w:u w:val="single"/>
        </w:rPr>
        <w:t xml:space="preserve">     </w:t>
      </w:r>
    </w:p>
    <w:p>
      <w:pPr>
        <w:spacing w:line="500" w:lineRule="exact"/>
        <w:ind w:firstLine="1979" w:firstLineChars="707"/>
        <w:rPr>
          <w:rFonts w:ascii="仿宋_GB2312" w:eastAsia="仿宋_GB2312"/>
          <w:sz w:val="28"/>
          <w:szCs w:val="28"/>
        </w:rPr>
      </w:pPr>
    </w:p>
    <w:p>
      <w:pPr>
        <w:spacing w:line="500" w:lineRule="exact"/>
        <w:ind w:firstLine="1979" w:firstLineChars="707"/>
        <w:rPr>
          <w:rFonts w:ascii="仿宋_GB2312" w:eastAsia="仿宋_GB2312"/>
          <w:sz w:val="28"/>
          <w:szCs w:val="28"/>
          <w:u w:val="single"/>
        </w:rPr>
      </w:pPr>
    </w:p>
    <w:p>
      <w:pPr>
        <w:spacing w:line="500" w:lineRule="exact"/>
        <w:jc w:val="center"/>
        <w:rPr>
          <w:rFonts w:ascii="仿宋_GB2312"/>
          <w:b/>
          <w:szCs w:val="32"/>
          <w:u w:val="single"/>
        </w:rPr>
      </w:pPr>
    </w:p>
    <w:p>
      <w:pPr>
        <w:spacing w:line="500" w:lineRule="exact"/>
        <w:jc w:val="center"/>
        <w:rPr>
          <w:rFonts w:ascii="黑体" w:eastAsia="黑体"/>
          <w:b/>
          <w:sz w:val="36"/>
          <w:szCs w:val="36"/>
        </w:rPr>
      </w:pPr>
    </w:p>
    <w:p>
      <w:pPr>
        <w:spacing w:line="500" w:lineRule="exact"/>
        <w:jc w:val="center"/>
        <w:rPr>
          <w:rFonts w:ascii="黑体" w:eastAsia="黑体"/>
          <w:b/>
          <w:sz w:val="36"/>
          <w:szCs w:val="36"/>
        </w:rPr>
      </w:pPr>
    </w:p>
    <w:p>
      <w:pPr>
        <w:spacing w:line="500" w:lineRule="exact"/>
        <w:jc w:val="center"/>
        <w:rPr>
          <w:rFonts w:ascii="黑体" w:hAnsi="宋体" w:eastAsia="黑体"/>
          <w:b/>
          <w:sz w:val="36"/>
          <w:szCs w:val="36"/>
        </w:rPr>
      </w:pPr>
    </w:p>
    <w:p>
      <w:pPr>
        <w:spacing w:line="500" w:lineRule="exact"/>
        <w:jc w:val="center"/>
        <w:rPr>
          <w:rFonts w:ascii="黑体" w:hAnsi="宋体" w:eastAsia="黑体"/>
          <w:b/>
          <w:sz w:val="36"/>
          <w:szCs w:val="36"/>
        </w:rPr>
      </w:pPr>
    </w:p>
    <w:p>
      <w:pPr>
        <w:widowControl/>
        <w:spacing w:line="500" w:lineRule="exact"/>
        <w:jc w:val="center"/>
        <w:rPr>
          <w:rFonts w:ascii="仿宋" w:hAnsi="仿宋" w:eastAsia="仿宋"/>
          <w:b/>
          <w:sz w:val="36"/>
          <w:szCs w:val="36"/>
        </w:rPr>
      </w:pPr>
      <w:r>
        <w:rPr>
          <w:rFonts w:ascii="黑体" w:hAnsi="宋体" w:eastAsia="黑体"/>
          <w:b/>
          <w:sz w:val="36"/>
          <w:szCs w:val="36"/>
        </w:rPr>
        <w:br w:type="page"/>
      </w:r>
      <w:r>
        <w:rPr>
          <w:rFonts w:hint="eastAsia" w:ascii="仿宋" w:hAnsi="仿宋" w:eastAsia="仿宋" w:cs="宋体"/>
          <w:b/>
          <w:color w:val="000000"/>
          <w:kern w:val="0"/>
          <w:sz w:val="36"/>
          <w:szCs w:val="36"/>
        </w:rPr>
        <w:t>签约重要提示</w:t>
      </w:r>
    </w:p>
    <w:p>
      <w:pPr>
        <w:spacing w:line="500" w:lineRule="exact"/>
        <w:ind w:firstLine="560" w:firstLineChars="200"/>
        <w:rPr>
          <w:rFonts w:ascii="仿宋" w:hAnsi="仿宋" w:eastAsia="仿宋"/>
          <w:sz w:val="28"/>
          <w:szCs w:val="28"/>
        </w:rPr>
      </w:pP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为了维护您的权益，请您在签署本合同之前仔细阅读以下事项：</w:t>
      </w:r>
    </w:p>
    <w:p>
      <w:pPr>
        <w:spacing w:line="500" w:lineRule="exact"/>
        <w:ind w:firstLine="602" w:firstLineChars="200"/>
        <w:rPr>
          <w:rFonts w:hint="eastAsia" w:ascii="仿宋" w:hAnsi="仿宋" w:eastAsia="仿宋" w:cs="仿宋"/>
          <w:b/>
          <w:sz w:val="30"/>
          <w:szCs w:val="30"/>
        </w:rPr>
      </w:pP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一、请您在签约前，再次检查并确认以下事宜：</w:t>
      </w: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（一）您有权签署本合同，若依法需要取得他人同意的，您已经取得充分合法的授权；</w:t>
      </w: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（二）您已经认真阅读并充分理解合同条款，并特别注意了其中有关责任承担、免除等与您有重大利害关系的内容，以及字体加粗部分的内容；</w:t>
      </w: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（三）您已经充分理解合同条款的含义及相应的法律后果，并愿意接受这些条款的约束；</w:t>
      </w: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（四）兴业银行在向您提供借款的过程中，未向您收取未经公示的个人贷款服务费用；</w:t>
      </w: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五）您及贵司已经特别注意到了其中有关您及贵司应按合同约定用途使用信贷资金的条款、不得挪用信贷资金（包括但不限于将信贷资金购买或投向房地产等行为）的条款，以及应向兴业银行出具借款用途声明的要求，并且您及贵司已经充分知晓和理解，兴业银行将针对挪用信贷资金的行为采取提前收贷、停止发放本合同项下未发放的借款/融资、停止支付本合同项下未支付的借款/融资、调减或停止授信等措施并追究您及贵司法律责任的后果。</w:t>
      </w: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六）您及相关个人签署《个人信息处理授权书》即表示同意并授权兴业银行处理您及相关个人的个人信息并按照兴业银行规定期限予以保存；您及相关个人已知晓对个人信息的处理享有知情权、决定权、撤回同意权、限制或拒绝第三方处理权等权利，兴业银行已通过多样化的方式（包括但不限于现场告知）提供了个人信息处理的知情、决定等服务；如您及相关个人拟撤回、限制或拒绝对兴业银行处理个人信息的授权，可以根据《个人信息处理授权书》约定或兴业银行手机银行或兴业银行管理程序办理。</w:t>
      </w: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二、兴业银行提供的合同文本仅为示范文本，合同的特别约定条款中留有空白行，并在合同尾部增设了“补充条款”，供各方对合同进行修改、增补或删减使用。</w:t>
      </w:r>
    </w:p>
    <w:p>
      <w:pPr>
        <w:spacing w:line="500" w:lineRule="exact"/>
        <w:ind w:firstLine="602" w:firstLineChars="200"/>
        <w:rPr>
          <w:rFonts w:hint="eastAsia" w:ascii="仿宋" w:hAnsi="仿宋" w:eastAsia="仿宋" w:cs="仿宋"/>
          <w:b/>
          <w:sz w:val="30"/>
          <w:szCs w:val="30"/>
        </w:rPr>
      </w:pPr>
    </w:p>
    <w:p>
      <w:pPr>
        <w:autoSpaceDE w:val="0"/>
        <w:autoSpaceDN w:val="0"/>
        <w:adjustRightInd w:val="0"/>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三、如果您对合同内容及业务办理流程等还有疑问，或者发现兴业银行在业务办理过程中存在违法违规情况，请及时向兴业银行客户经理或总分行客服电话咨询或投诉。</w:t>
      </w:r>
    </w:p>
    <w:p>
      <w:pPr>
        <w:numPr>
          <w:ilvl w:val="-1"/>
          <w:numId w:val="0"/>
        </w:numPr>
        <w:autoSpaceDE w:val="0"/>
        <w:autoSpaceDN w:val="0"/>
        <w:adjustRightInd w:val="0"/>
        <w:spacing w:line="240" w:lineRule="auto"/>
        <w:ind w:firstLine="602" w:firstLineChars="200"/>
        <w:jc w:val="left"/>
        <w:rPr>
          <w:rFonts w:hint="eastAsia" w:ascii="仿宋" w:hAnsi="仿宋" w:eastAsia="仿宋" w:cs="仿宋"/>
          <w:b/>
          <w:sz w:val="30"/>
          <w:szCs w:val="30"/>
          <w:u w:val="none"/>
        </w:rPr>
      </w:pPr>
      <w:r>
        <w:rPr>
          <w:rFonts w:hint="eastAsia" w:ascii="仿宋" w:hAnsi="仿宋" w:eastAsia="仿宋" w:cs="仿宋"/>
          <w:b/>
          <w:sz w:val="30"/>
          <w:szCs w:val="30"/>
        </w:rPr>
        <w:t>分行咨询及投诉电话：</w:t>
      </w:r>
      <w:r>
        <w:rPr>
          <w:rFonts w:hint="eastAsia" w:ascii="仿宋" w:hAnsi="仿宋" w:eastAsia="仿宋" w:cs="仿宋"/>
          <w:b/>
          <w:sz w:val="30"/>
          <w:szCs w:val="30"/>
          <w:u w:val="none"/>
        </w:rPr>
        <w:t xml:space="preserve"> {分行投诉电话}</w:t>
      </w:r>
    </w:p>
    <w:p>
      <w:pPr>
        <w:autoSpaceDE w:val="0"/>
        <w:autoSpaceDN w:val="0"/>
        <w:adjustRightInd w:val="0"/>
        <w:spacing w:line="240" w:lineRule="auto"/>
        <w:ind w:firstLine="602" w:firstLineChars="200"/>
        <w:jc w:val="left"/>
        <w:rPr>
          <w:rFonts w:hint="eastAsia" w:ascii="仿宋" w:hAnsi="仿宋" w:eastAsia="仿宋" w:cs="仿宋"/>
          <w:b/>
          <w:bCs w:val="0"/>
          <w:sz w:val="30"/>
          <w:szCs w:val="30"/>
        </w:rPr>
      </w:pPr>
      <w:r>
        <w:rPr>
          <w:rFonts w:hint="eastAsia" w:ascii="仿宋" w:hAnsi="仿宋" w:eastAsia="仿宋" w:cs="仿宋"/>
          <w:b/>
          <w:sz w:val="30"/>
          <w:szCs w:val="30"/>
        </w:rPr>
        <w:t>总行客服热线：95561</w:t>
      </w:r>
    </w:p>
    <w:p>
      <w:pPr>
        <w:spacing w:line="276" w:lineRule="auto"/>
        <w:ind w:firstLine="0" w:firstLineChars="0"/>
        <w:rPr>
          <w:rFonts w:hint="eastAsia" w:ascii="仿宋" w:hAnsi="仿宋" w:eastAsia="仿宋"/>
          <w:sz w:val="24"/>
        </w:rPr>
      </w:pPr>
    </w:p>
    <w:p>
      <w:pPr>
        <w:spacing w:line="276" w:lineRule="auto"/>
        <w:ind w:firstLine="0" w:firstLineChars="0"/>
        <w:rPr>
          <w:rFonts w:hint="eastAsia" w:ascii="仿宋" w:hAnsi="仿宋" w:eastAsia="仿宋"/>
          <w:sz w:val="24"/>
        </w:rPr>
        <w:sectPr>
          <w:pgSz w:w="11906" w:h="16838"/>
          <w:pgMar w:top="567" w:right="1248" w:bottom="567" w:left="1418" w:header="851" w:footer="992" w:gutter="0"/>
          <w:cols w:space="425" w:num="1"/>
          <w:docGrid w:type="lines" w:linePitch="312" w:charSpace="0"/>
        </w:sectPr>
      </w:pPr>
    </w:p>
    <w:p>
      <w:pPr>
        <w:spacing w:line="276" w:lineRule="auto"/>
        <w:ind w:firstLine="0" w:firstLineChars="0"/>
        <w:rPr>
          <w:rFonts w:hint="eastAsia" w:ascii="仿宋" w:hAnsi="仿宋" w:eastAsia="仿宋"/>
          <w:sz w:val="24"/>
        </w:rPr>
      </w:pPr>
    </w:p>
    <w:p>
      <w:pPr>
        <w:spacing w:line="276" w:lineRule="auto"/>
        <w:ind w:firstLine="480" w:firstLineChars="200"/>
        <w:rPr>
          <w:rFonts w:ascii="仿宋" w:hAnsi="仿宋" w:eastAsia="仿宋"/>
          <w:sz w:val="24"/>
        </w:rPr>
      </w:pPr>
      <w:r>
        <w:rPr>
          <w:rFonts w:hint="eastAsia" w:ascii="仿宋" w:hAnsi="仿宋" w:eastAsia="仿宋"/>
          <w:sz w:val="24"/>
        </w:rPr>
        <w:t>经债务人申请，债权人经审核同意给予债务人额度授信，为明确双方权利和义务，恪守信用，立约双方根据国家有关法律、法规，特签订本合同，以兹共同遵守。</w:t>
      </w:r>
    </w:p>
    <w:p>
      <w:pPr>
        <w:pStyle w:val="2"/>
        <w:ind w:firstLine="482"/>
        <w:rPr>
          <w:b w:val="0"/>
        </w:rPr>
      </w:pPr>
      <w:r>
        <w:rPr>
          <w:rFonts w:hint="eastAsia"/>
        </w:rPr>
        <w:t>第一条</w:t>
      </w:r>
      <w:r>
        <w:t xml:space="preserve"> </w:t>
      </w:r>
      <w:r>
        <w:rPr>
          <w:rFonts w:hint="eastAsia"/>
          <w:lang w:val="en-US" w:eastAsia="zh-CN"/>
        </w:rPr>
        <w:t xml:space="preserve">  </w:t>
      </w:r>
      <w:r>
        <w:rPr>
          <w:rFonts w:hint="eastAsia"/>
        </w:rPr>
        <w:t>定义与解释</w:t>
      </w:r>
    </w:p>
    <w:p>
      <w:pPr>
        <w:spacing w:line="276" w:lineRule="auto"/>
        <w:ind w:firstLine="480" w:firstLineChars="200"/>
        <w:rPr>
          <w:rFonts w:ascii="仿宋" w:hAnsi="仿宋" w:eastAsia="仿宋"/>
          <w:sz w:val="24"/>
        </w:rPr>
      </w:pPr>
      <w:r>
        <w:rPr>
          <w:rFonts w:hint="eastAsia" w:ascii="仿宋" w:hAnsi="仿宋" w:eastAsia="仿宋"/>
          <w:sz w:val="24"/>
        </w:rPr>
        <w:t>除非立约双方另有书面约定，则本合同以下词汇作如下定义和解释：</w:t>
      </w:r>
    </w:p>
    <w:p>
      <w:pPr>
        <w:spacing w:line="276" w:lineRule="auto"/>
        <w:ind w:firstLine="480" w:firstLineChars="200"/>
        <w:rPr>
          <w:rFonts w:ascii="仿宋" w:hAnsi="仿宋" w:eastAsia="仿宋"/>
          <w:sz w:val="24"/>
        </w:rPr>
      </w:pPr>
      <w:r>
        <w:rPr>
          <w:rFonts w:hint="eastAsia" w:ascii="仿宋" w:hAnsi="仿宋" w:eastAsia="仿宋"/>
          <w:sz w:val="24"/>
        </w:rPr>
        <w:t>一、“授信额度”指债权人在综合评价债务人的资信情况及所提供担保的基础上，为债务人核定的在一定期限内综合融资额度最高本金限额。</w:t>
      </w:r>
    </w:p>
    <w:p>
      <w:pPr>
        <w:spacing w:line="276" w:lineRule="auto"/>
        <w:ind w:firstLine="480" w:firstLineChars="200"/>
        <w:rPr>
          <w:rFonts w:ascii="仿宋" w:hAnsi="仿宋" w:eastAsia="仿宋"/>
          <w:sz w:val="24"/>
        </w:rPr>
      </w:pPr>
      <w:r>
        <w:rPr>
          <w:rFonts w:hint="eastAsia" w:ascii="仿宋" w:hAnsi="仿宋" w:eastAsia="仿宋"/>
          <w:sz w:val="24"/>
        </w:rPr>
        <w:t>二、“额度授信有效期”是指一个不中断的连续期间，在该期间内，经债权人同意，债务人可以在债权人处办理额度授信项下的业务。</w:t>
      </w:r>
      <w:r>
        <w:rPr>
          <w:rFonts w:hint="eastAsia" w:ascii="仿宋" w:hAnsi="仿宋" w:eastAsia="仿宋"/>
          <w:sz w:val="24"/>
          <w:lang w:val="en-US" w:eastAsia="zh-CN"/>
        </w:rPr>
        <w:t>额度项下每笔贷款的发放日期在本合同约定的额度授信有效期内，且贷款到期日超出额度授信有效期到期日不得长于6个月。</w:t>
      </w:r>
      <w:r>
        <w:rPr>
          <w:rFonts w:hint="eastAsia" w:ascii="仿宋" w:hAnsi="仿宋" w:eastAsia="仿宋"/>
          <w:sz w:val="24"/>
        </w:rPr>
        <w:t>额度授信有效期届满，额度授信即失效。</w:t>
      </w:r>
    </w:p>
    <w:p>
      <w:pPr>
        <w:spacing w:line="276" w:lineRule="auto"/>
        <w:ind w:firstLine="480" w:firstLineChars="200"/>
        <w:rPr>
          <w:rFonts w:ascii="仿宋" w:hAnsi="仿宋" w:eastAsia="仿宋"/>
          <w:sz w:val="24"/>
        </w:rPr>
      </w:pPr>
      <w:r>
        <w:rPr>
          <w:rFonts w:hint="eastAsia" w:ascii="仿宋" w:hAnsi="仿宋" w:eastAsia="仿宋"/>
          <w:sz w:val="24"/>
        </w:rPr>
        <w:t>三、“余额”：债权人对债务人办理额度项下各类业务实行余额管理和控制。该余额是指在额度授信有效期内，债务人按本合同约定的授信方式使用债权人所给予的授信额度而形成的各项余额之和，包括未到期余额和已到期未清偿余额两部分，即：</w:t>
      </w:r>
    </w:p>
    <w:p>
      <w:pPr>
        <w:spacing w:line="276" w:lineRule="auto"/>
        <w:ind w:firstLine="480" w:firstLineChars="200"/>
        <w:rPr>
          <w:rFonts w:ascii="仿宋" w:hAnsi="仿宋" w:eastAsia="仿宋"/>
          <w:sz w:val="24"/>
        </w:rPr>
      </w:pPr>
      <w:r>
        <w:rPr>
          <w:rFonts w:hint="eastAsia" w:ascii="仿宋" w:hAnsi="仿宋" w:eastAsia="仿宋"/>
          <w:sz w:val="24"/>
        </w:rPr>
        <w:t>（一）“未到期余额”是指债权人依债务人申请在合同约定的授信额度内为债务人办理各类业务而债务人应向债权人作出清偿的责任期限尚未届满所形成的各项待清偿债务本金余额。</w:t>
      </w:r>
    </w:p>
    <w:p>
      <w:pPr>
        <w:spacing w:line="276" w:lineRule="auto"/>
        <w:ind w:firstLine="480" w:firstLineChars="200"/>
        <w:rPr>
          <w:rFonts w:ascii="仿宋" w:hAnsi="仿宋" w:eastAsia="仿宋"/>
          <w:sz w:val="24"/>
        </w:rPr>
      </w:pPr>
      <w:r>
        <w:rPr>
          <w:rFonts w:hint="eastAsia" w:ascii="仿宋" w:hAnsi="仿宋" w:eastAsia="仿宋"/>
          <w:sz w:val="24"/>
        </w:rPr>
        <w:t>（二）“已到期未清偿余额”是指债权人依债务人申请在合同约定的授信额度内为债务人办理各类业务而债务人应向债权人作出清偿的责任期限届满但仍未清偿的各项债务本金余额。</w:t>
      </w:r>
    </w:p>
    <w:p>
      <w:pPr>
        <w:spacing w:line="276" w:lineRule="auto"/>
        <w:ind w:firstLine="480" w:firstLineChars="200"/>
        <w:rPr>
          <w:rFonts w:ascii="仿宋" w:hAnsi="仿宋" w:eastAsia="仿宋"/>
          <w:sz w:val="24"/>
        </w:rPr>
      </w:pPr>
      <w:r>
        <w:rPr>
          <w:rFonts w:hint="eastAsia" w:ascii="仿宋" w:hAnsi="仿宋" w:eastAsia="仿宋"/>
          <w:sz w:val="24"/>
        </w:rPr>
        <w:t>四、“总合同”指债权人与债务人所签订的《个人授信额度合同》。</w:t>
      </w:r>
    </w:p>
    <w:p>
      <w:pPr>
        <w:spacing w:line="276" w:lineRule="auto"/>
        <w:ind w:firstLine="480" w:firstLineChars="200"/>
        <w:rPr>
          <w:rFonts w:ascii="仿宋" w:hAnsi="仿宋" w:eastAsia="仿宋"/>
          <w:sz w:val="24"/>
        </w:rPr>
      </w:pPr>
      <w:r>
        <w:rPr>
          <w:rFonts w:hint="eastAsia" w:ascii="仿宋" w:hAnsi="仿宋" w:eastAsia="仿宋"/>
          <w:sz w:val="24"/>
        </w:rPr>
        <w:t>“分合同”指债务人根据《个人授信额度合同》约定，在授信额度内经债权人审核同意后办理融资业务时双方签订的具体约定每笔主债务金额、主债务履行期限及其他权利、义务的合同。</w:t>
      </w:r>
      <w:r>
        <w:rPr>
          <w:rFonts w:hint="eastAsia" w:ascii="仿宋" w:hAnsi="仿宋" w:eastAsia="仿宋"/>
          <w:b/>
          <w:sz w:val="24"/>
        </w:rPr>
        <w:t>本合同为各分合同的总合同，分合同是本合同不可分割的组成部分，具有同等法律效力。</w:t>
      </w:r>
      <w:r>
        <w:rPr>
          <w:rFonts w:hint="eastAsia" w:ascii="仿宋" w:hAnsi="仿宋" w:eastAsia="仿宋"/>
          <w:sz w:val="24"/>
        </w:rPr>
        <w:t>本合同与分合同的约定如有不符，以分合同的约定为准。但对于分合同中约定的贷款期限及贷款到期日超过本合同“额度授信有效期”约定的，以本合同的约定为准。</w:t>
      </w:r>
    </w:p>
    <w:p>
      <w:pPr>
        <w:spacing w:line="276" w:lineRule="auto"/>
        <w:ind w:firstLine="480" w:firstLineChars="200"/>
        <w:rPr>
          <w:rFonts w:ascii="仿宋" w:hAnsi="仿宋" w:eastAsia="仿宋"/>
          <w:sz w:val="24"/>
        </w:rPr>
      </w:pPr>
      <w:r>
        <w:rPr>
          <w:rFonts w:hint="eastAsia" w:ascii="仿宋" w:hAnsi="仿宋" w:eastAsia="仿宋"/>
          <w:sz w:val="24"/>
        </w:rPr>
        <w:t>五、“主债务”指债务人向债权人申请办理本合同项下约定的各项业务时所产生的债务本金、利息以及费用，包括但不限于债务人应偿还债权人的本外币借款、商业汇票银行承兑、商业汇票贴现、担保（包括独立保函和见索即付保函等）、贸易融资（包括信用证开证、信托收据、打包贷款、出口押汇、出口托收押汇和进口押汇等）等融资业务而形成的本外币债务（含本金、利息、罚息、复利、违约金、损害赔偿金、债权人实现债权的费用等）。</w:t>
      </w:r>
    </w:p>
    <w:p>
      <w:pPr>
        <w:spacing w:line="276" w:lineRule="auto"/>
        <w:ind w:firstLine="480" w:firstLineChars="200"/>
        <w:rPr>
          <w:rFonts w:ascii="仿宋" w:hAnsi="仿宋" w:eastAsia="仿宋"/>
          <w:sz w:val="24"/>
        </w:rPr>
      </w:pPr>
      <w:r>
        <w:rPr>
          <w:rFonts w:hint="eastAsia" w:ascii="仿宋" w:hAnsi="仿宋" w:eastAsia="仿宋"/>
          <w:sz w:val="24"/>
        </w:rPr>
        <w:t>“债权人实现债权的费用”，是指贷款人采取诉讼、仲裁</w:t>
      </w:r>
      <w:r>
        <w:rPr>
          <w:rFonts w:hint="eastAsia" w:ascii="仿宋" w:hAnsi="仿宋" w:eastAsia="仿宋"/>
          <w:sz w:val="24"/>
          <w:lang w:eastAsia="zh-CN"/>
        </w:rPr>
        <w:t>、</w:t>
      </w:r>
      <w:r>
        <w:rPr>
          <w:rFonts w:hint="eastAsia" w:ascii="仿宋" w:hAnsi="仿宋" w:eastAsia="仿宋"/>
          <w:sz w:val="24"/>
          <w:lang w:val="en-US" w:eastAsia="zh-CN"/>
        </w:rPr>
        <w:t>向公证机构申请出具执行证书</w:t>
      </w:r>
      <w:r>
        <w:rPr>
          <w:rFonts w:hint="eastAsia" w:ascii="仿宋" w:hAnsi="仿宋" w:eastAsia="仿宋"/>
          <w:sz w:val="24"/>
        </w:rPr>
        <w:t>等方式实现债权时支付的诉讼（仲裁）费、律师费、差旅费、执行费、保全费及其他实现债权的必要费用。</w:t>
      </w:r>
    </w:p>
    <w:p>
      <w:pPr>
        <w:spacing w:line="276" w:lineRule="auto"/>
        <w:ind w:firstLine="480" w:firstLineChars="200"/>
        <w:rPr>
          <w:rFonts w:ascii="仿宋" w:hAnsi="仿宋" w:eastAsia="仿宋"/>
          <w:sz w:val="24"/>
        </w:rPr>
      </w:pPr>
      <w:r>
        <w:rPr>
          <w:rFonts w:hint="eastAsia" w:ascii="仿宋" w:hAnsi="仿宋" w:eastAsia="仿宋"/>
          <w:sz w:val="24"/>
        </w:rPr>
        <w:t>六、本合同中“工作日”均指银行的营业日。</w:t>
      </w:r>
    </w:p>
    <w:p>
      <w:pPr>
        <w:spacing w:line="276" w:lineRule="auto"/>
        <w:ind w:firstLine="480" w:firstLineChars="200"/>
        <w:rPr>
          <w:rFonts w:ascii="仿宋" w:hAnsi="仿宋" w:eastAsia="仿宋"/>
          <w:sz w:val="24"/>
        </w:rPr>
      </w:pPr>
      <w:r>
        <w:rPr>
          <w:rFonts w:hint="eastAsia" w:ascii="仿宋" w:hAnsi="仿宋" w:eastAsia="仿宋"/>
          <w:sz w:val="24"/>
        </w:rPr>
        <w:t>七、主债务人是指额度授信主申请人，共同债务人为自愿与主债务人共同承担债务的其他人。债务人和共同债务人均应履行本合同项下的所有义务，对全部借款及相关费用承担连带清偿责任。本合同中的主债务人与共同债务人统称为债务人。</w:t>
      </w:r>
    </w:p>
    <w:p>
      <w:pPr>
        <w:pStyle w:val="2"/>
        <w:ind w:firstLine="482"/>
        <w:rPr>
          <w:b w:val="0"/>
        </w:rPr>
      </w:pPr>
      <w:r>
        <w:rPr>
          <w:rFonts w:hint="eastAsia"/>
        </w:rPr>
        <w:t>第二条</w:t>
      </w:r>
      <w:r>
        <w:t xml:space="preserve"> </w:t>
      </w:r>
      <w:r>
        <w:rPr>
          <w:rFonts w:hint="eastAsia"/>
          <w:lang w:val="en-US" w:eastAsia="zh-CN"/>
        </w:rPr>
        <w:t xml:space="preserve">  </w:t>
      </w:r>
      <w:r>
        <w:rPr>
          <w:rFonts w:hint="eastAsia"/>
        </w:rPr>
        <w:t>对立约方的说明</w:t>
      </w:r>
    </w:p>
    <w:p>
      <w:pPr>
        <w:spacing w:line="276" w:lineRule="auto"/>
        <w:ind w:firstLine="480" w:firstLineChars="200"/>
        <w:rPr>
          <w:rFonts w:ascii="仿宋" w:hAnsi="仿宋" w:eastAsia="仿宋"/>
          <w:b/>
          <w:sz w:val="24"/>
        </w:rPr>
      </w:pPr>
      <w:r>
        <w:rPr>
          <w:rFonts w:hint="eastAsia" w:ascii="仿宋" w:hAnsi="仿宋" w:eastAsia="仿宋"/>
          <w:sz w:val="24"/>
        </w:rPr>
        <w:t>见本合同第十三条特别约定条款一。</w:t>
      </w:r>
    </w:p>
    <w:p>
      <w:pPr>
        <w:pStyle w:val="2"/>
        <w:ind w:firstLine="482"/>
        <w:rPr>
          <w:b w:val="0"/>
        </w:rPr>
      </w:pPr>
      <w:r>
        <w:rPr>
          <w:rFonts w:hint="eastAsia"/>
        </w:rPr>
        <w:t>第三条</w:t>
      </w:r>
      <w:r>
        <w:t xml:space="preserve"> </w:t>
      </w:r>
      <w:r>
        <w:rPr>
          <w:rFonts w:hint="eastAsia"/>
          <w:lang w:val="en-US" w:eastAsia="zh-CN"/>
        </w:rPr>
        <w:t xml:space="preserve">  </w:t>
      </w:r>
      <w:r>
        <w:rPr>
          <w:rFonts w:hint="eastAsia"/>
        </w:rPr>
        <w:t>授信额度</w:t>
      </w:r>
    </w:p>
    <w:p>
      <w:pPr>
        <w:spacing w:line="276" w:lineRule="auto"/>
        <w:ind w:firstLine="480" w:firstLineChars="200"/>
        <w:rPr>
          <w:rFonts w:ascii="仿宋" w:hAnsi="仿宋" w:eastAsia="仿宋"/>
          <w:sz w:val="24"/>
        </w:rPr>
      </w:pPr>
      <w:r>
        <w:rPr>
          <w:rFonts w:hint="eastAsia" w:ascii="仿宋" w:hAnsi="仿宋" w:eastAsia="仿宋"/>
          <w:sz w:val="24"/>
        </w:rPr>
        <w:t>见本合同第十三条特别约定条款二。</w:t>
      </w:r>
    </w:p>
    <w:p>
      <w:pPr>
        <w:pStyle w:val="2"/>
        <w:ind w:firstLine="482"/>
        <w:rPr>
          <w:b w:val="0"/>
        </w:rPr>
      </w:pPr>
      <w:r>
        <w:rPr>
          <w:rFonts w:hint="eastAsia"/>
        </w:rPr>
        <w:t>第四条</w:t>
      </w:r>
      <w:r>
        <w:t xml:space="preserve"> </w:t>
      </w:r>
      <w:r>
        <w:rPr>
          <w:rFonts w:hint="eastAsia"/>
          <w:lang w:val="en-US" w:eastAsia="zh-CN"/>
        </w:rPr>
        <w:t xml:space="preserve">  </w:t>
      </w:r>
      <w:r>
        <w:rPr>
          <w:rFonts w:hint="eastAsia"/>
        </w:rPr>
        <w:t>额度授信有效期及调整</w:t>
      </w:r>
    </w:p>
    <w:p>
      <w:pPr>
        <w:spacing w:line="276" w:lineRule="auto"/>
        <w:ind w:firstLine="480" w:firstLineChars="200"/>
        <w:rPr>
          <w:rFonts w:ascii="仿宋" w:hAnsi="仿宋" w:eastAsia="仿宋"/>
          <w:b/>
          <w:sz w:val="24"/>
        </w:rPr>
      </w:pPr>
      <w:r>
        <w:rPr>
          <w:rFonts w:hint="eastAsia" w:ascii="仿宋" w:hAnsi="仿宋" w:eastAsia="仿宋"/>
          <w:sz w:val="24"/>
        </w:rPr>
        <w:t>一、本合同额度授信有效期见本合同第十三条特别约定条款三。在额度授信有效期内，债务人可循环使用授信额度。</w:t>
      </w:r>
      <w:r>
        <w:rPr>
          <w:rFonts w:hint="eastAsia" w:ascii="仿宋" w:hAnsi="仿宋" w:eastAsia="仿宋"/>
          <w:sz w:val="24"/>
          <w:lang w:val="en-US" w:eastAsia="zh-CN"/>
        </w:rPr>
        <w:t>额度项下每笔贷款的发放日期在本合同约定的额度授信有效期内，且贷款到期日超出额度授信有效期到期日不得长于6个月。</w:t>
      </w:r>
      <w:r>
        <w:rPr>
          <w:rFonts w:hint="eastAsia" w:ascii="仿宋" w:hAnsi="仿宋" w:eastAsia="仿宋"/>
          <w:b/>
          <w:sz w:val="24"/>
        </w:rPr>
        <w:t>债务人必须逐笔申请，经债权人逐笔审批同意后方可使用。在债务人逐笔申请使用授信额度时或者单笔支用贷款期限满一年时，债权人有权对债务人资信、还款能力、财产状况、抵质押物价值、保证人担保能力进行重新评估。</w:t>
      </w:r>
    </w:p>
    <w:p>
      <w:pPr>
        <w:spacing w:line="276" w:lineRule="auto"/>
        <w:ind w:firstLine="482" w:firstLineChars="200"/>
        <w:rPr>
          <w:rFonts w:ascii="仿宋" w:hAnsi="仿宋" w:eastAsia="仿宋"/>
          <w:sz w:val="24"/>
        </w:rPr>
      </w:pPr>
      <w:r>
        <w:rPr>
          <w:rFonts w:hint="eastAsia" w:ascii="仿宋" w:hAnsi="仿宋" w:eastAsia="仿宋"/>
          <w:b/>
          <w:sz w:val="24"/>
        </w:rPr>
        <w:t>二、本合同不构成债权人向债务人必然提供融资的确定义务，在任何情况下，债权人均有权对本合同项下授信额度、额度授信有效期等作出调整甚至取消全部或部分授信额度。债务人对此有异议的，可与债权人进行协商，协商不成的，债权人有权停止发放借款或解除本合同。</w:t>
      </w:r>
      <w:r>
        <w:rPr>
          <w:rFonts w:hint="eastAsia" w:ascii="仿宋" w:hAnsi="仿宋" w:eastAsia="仿宋"/>
          <w:sz w:val="24"/>
        </w:rPr>
        <w:t>前述“任何情况”包括但不限于以下情况：</w:t>
      </w:r>
    </w:p>
    <w:p>
      <w:pPr>
        <w:spacing w:line="276" w:lineRule="auto"/>
        <w:ind w:firstLine="480" w:firstLineChars="200"/>
        <w:rPr>
          <w:rFonts w:ascii="仿宋" w:hAnsi="仿宋" w:eastAsia="仿宋"/>
          <w:sz w:val="24"/>
        </w:rPr>
      </w:pPr>
      <w:r>
        <w:rPr>
          <w:rFonts w:hint="eastAsia" w:ascii="仿宋" w:hAnsi="仿宋" w:eastAsia="仿宋"/>
          <w:sz w:val="24"/>
        </w:rPr>
        <w:t>（一）债务人产生重大或有负债；</w:t>
      </w:r>
    </w:p>
    <w:p>
      <w:pPr>
        <w:spacing w:line="276" w:lineRule="auto"/>
        <w:ind w:firstLine="480" w:firstLineChars="200"/>
        <w:rPr>
          <w:rFonts w:ascii="仿宋" w:hAnsi="仿宋" w:eastAsia="仿宋"/>
          <w:sz w:val="24"/>
        </w:rPr>
      </w:pPr>
      <w:r>
        <w:rPr>
          <w:rFonts w:hint="eastAsia" w:ascii="仿宋" w:hAnsi="仿宋" w:eastAsia="仿宋"/>
          <w:sz w:val="24"/>
        </w:rPr>
        <w:t>（二）债务人发生重大经济困难和风险；</w:t>
      </w:r>
    </w:p>
    <w:p>
      <w:pPr>
        <w:spacing w:line="276" w:lineRule="auto"/>
        <w:ind w:firstLine="480" w:firstLineChars="200"/>
        <w:rPr>
          <w:rFonts w:ascii="仿宋" w:hAnsi="仿宋" w:eastAsia="仿宋"/>
          <w:sz w:val="24"/>
        </w:rPr>
      </w:pPr>
      <w:r>
        <w:rPr>
          <w:rFonts w:hint="eastAsia" w:ascii="仿宋" w:hAnsi="仿宋" w:eastAsia="仿宋"/>
          <w:sz w:val="24"/>
        </w:rPr>
        <w:t>（三）债务人还款信用下降，还款风险增加；</w:t>
      </w:r>
    </w:p>
    <w:p>
      <w:pPr>
        <w:spacing w:line="276" w:lineRule="auto"/>
        <w:ind w:firstLine="480" w:firstLineChars="200"/>
        <w:rPr>
          <w:rFonts w:ascii="仿宋" w:hAnsi="仿宋" w:eastAsia="仿宋"/>
          <w:sz w:val="24"/>
        </w:rPr>
      </w:pPr>
      <w:r>
        <w:rPr>
          <w:rFonts w:hint="eastAsia" w:ascii="仿宋" w:hAnsi="仿宋" w:eastAsia="仿宋"/>
          <w:sz w:val="24"/>
        </w:rPr>
        <w:t>（四）债务人在本合同中所作的相关声明与承诺不再真实有效；</w:t>
      </w:r>
    </w:p>
    <w:p>
      <w:pPr>
        <w:spacing w:line="276" w:lineRule="auto"/>
        <w:ind w:firstLine="480" w:firstLineChars="200"/>
        <w:rPr>
          <w:rFonts w:ascii="仿宋" w:hAnsi="仿宋" w:eastAsia="仿宋"/>
          <w:sz w:val="24"/>
        </w:rPr>
      </w:pPr>
      <w:r>
        <w:rPr>
          <w:rFonts w:hint="eastAsia" w:ascii="仿宋" w:hAnsi="仿宋" w:eastAsia="仿宋"/>
          <w:sz w:val="24"/>
        </w:rPr>
        <w:t>（五）债务人所属企业生产经营情况或所从事的行业发生重大变化；</w:t>
      </w:r>
    </w:p>
    <w:p>
      <w:pPr>
        <w:spacing w:line="276" w:lineRule="auto"/>
        <w:ind w:firstLine="480" w:firstLineChars="200"/>
        <w:rPr>
          <w:rFonts w:ascii="仿宋" w:hAnsi="仿宋" w:eastAsia="仿宋"/>
          <w:sz w:val="24"/>
        </w:rPr>
      </w:pPr>
      <w:r>
        <w:rPr>
          <w:rFonts w:hint="eastAsia" w:ascii="仿宋" w:hAnsi="仿宋" w:eastAsia="仿宋"/>
          <w:sz w:val="24"/>
        </w:rPr>
        <w:t>（六）债权人认为有必要改变、调整或取消债务人授信情况的其他情形。</w:t>
      </w:r>
    </w:p>
    <w:p>
      <w:pPr>
        <w:pStyle w:val="2"/>
        <w:ind w:firstLine="482"/>
        <w:rPr>
          <w:b w:val="0"/>
        </w:rPr>
      </w:pPr>
      <w:r>
        <w:rPr>
          <w:rFonts w:hint="eastAsia"/>
        </w:rPr>
        <w:t>第五条</w:t>
      </w:r>
      <w:r>
        <w:t xml:space="preserve"> </w:t>
      </w:r>
      <w:r>
        <w:rPr>
          <w:rFonts w:hint="eastAsia"/>
          <w:lang w:val="en-US" w:eastAsia="zh-CN"/>
        </w:rPr>
        <w:t xml:space="preserve">  </w:t>
      </w:r>
      <w:r>
        <w:rPr>
          <w:rFonts w:hint="eastAsia"/>
        </w:rPr>
        <w:t>授信用途</w:t>
      </w:r>
    </w:p>
    <w:p>
      <w:pPr>
        <w:spacing w:line="276" w:lineRule="auto"/>
        <w:ind w:firstLine="480" w:firstLineChars="200"/>
        <w:rPr>
          <w:rFonts w:ascii="仿宋" w:hAnsi="仿宋" w:eastAsia="仿宋"/>
          <w:sz w:val="24"/>
        </w:rPr>
      </w:pPr>
      <w:r>
        <w:rPr>
          <w:rFonts w:hint="eastAsia" w:ascii="仿宋" w:hAnsi="仿宋" w:eastAsia="仿宋"/>
          <w:sz w:val="24"/>
        </w:rPr>
        <w:t>见本合同第十三条特别约定条款四。</w:t>
      </w:r>
    </w:p>
    <w:p>
      <w:pPr>
        <w:pStyle w:val="2"/>
        <w:ind w:firstLine="482"/>
        <w:rPr>
          <w:b w:val="0"/>
        </w:rPr>
      </w:pPr>
      <w:r>
        <w:rPr>
          <w:rFonts w:hint="eastAsia"/>
        </w:rPr>
        <w:t>第六条</w:t>
      </w:r>
      <w:r>
        <w:t xml:space="preserve"> </w:t>
      </w:r>
      <w:r>
        <w:rPr>
          <w:rFonts w:hint="eastAsia"/>
          <w:lang w:val="en-US" w:eastAsia="zh-CN"/>
        </w:rPr>
        <w:t xml:space="preserve">  </w:t>
      </w:r>
      <w:r>
        <w:rPr>
          <w:rFonts w:hint="eastAsia"/>
        </w:rPr>
        <w:t>担保措施</w:t>
      </w:r>
    </w:p>
    <w:p>
      <w:pPr>
        <w:spacing w:line="276" w:lineRule="auto"/>
        <w:ind w:firstLine="480" w:firstLineChars="200"/>
        <w:rPr>
          <w:rFonts w:ascii="仿宋" w:hAnsi="仿宋" w:eastAsia="仿宋"/>
          <w:sz w:val="24"/>
        </w:rPr>
      </w:pPr>
      <w:r>
        <w:rPr>
          <w:rFonts w:hint="eastAsia" w:ascii="仿宋" w:hAnsi="仿宋" w:eastAsia="仿宋"/>
          <w:sz w:val="24"/>
        </w:rPr>
        <w:t>一、本合同及分合同的担保措施见本合同第十三条特别约定条款五。若本合同及分合同存在担保合同，授信额度项下的所有债务均由前述担保人（即保证人或抵押人或出质人）提供</w:t>
      </w:r>
      <w:r>
        <w:rPr>
          <w:rFonts w:hint="eastAsia" w:ascii="仿宋" w:hAnsi="仿宋" w:eastAsia="仿宋"/>
          <w:sz w:val="24"/>
          <w:lang w:val="en-US" w:eastAsia="zh-CN"/>
        </w:rPr>
        <w:t>连带</w:t>
      </w:r>
      <w:r>
        <w:rPr>
          <w:rFonts w:hint="eastAsia" w:ascii="仿宋" w:hAnsi="仿宋" w:eastAsia="仿宋"/>
          <w:sz w:val="24"/>
        </w:rPr>
        <w:t>担保。</w:t>
      </w:r>
    </w:p>
    <w:p>
      <w:pPr>
        <w:spacing w:line="276" w:lineRule="auto"/>
        <w:ind w:firstLine="480" w:firstLineChars="200"/>
        <w:rPr>
          <w:rFonts w:ascii="仿宋" w:hAnsi="仿宋" w:eastAsia="仿宋"/>
          <w:sz w:val="24"/>
        </w:rPr>
      </w:pPr>
      <w:r>
        <w:rPr>
          <w:rFonts w:hint="eastAsia" w:ascii="仿宋" w:hAnsi="仿宋" w:eastAsia="仿宋"/>
          <w:sz w:val="24"/>
        </w:rPr>
        <w:t>二、</w:t>
      </w:r>
      <w:r>
        <w:rPr>
          <w:rFonts w:hint="eastAsia" w:ascii="仿宋" w:hAnsi="仿宋" w:eastAsia="仿宋"/>
          <w:b/>
          <w:sz w:val="24"/>
        </w:rPr>
        <w:t>本合同项下担保合同签订完毕、担保手续办妥前，债权人有权不办理债务人对本合同项下授信额度的支用申请以及不履行本合同项下各分合同的放款等各项义务。</w:t>
      </w:r>
      <w:r>
        <w:rPr>
          <w:rFonts w:hint="eastAsia" w:ascii="仿宋" w:hAnsi="仿宋" w:eastAsia="仿宋"/>
          <w:sz w:val="24"/>
        </w:rPr>
        <w:t>如本合同项下担保权不可能生效的，则债权人有权解除本合同，并有权要求债务人承担因此造成的一切损失。</w:t>
      </w:r>
    </w:p>
    <w:p>
      <w:pPr>
        <w:spacing w:line="276" w:lineRule="auto"/>
        <w:ind w:firstLine="482" w:firstLineChars="200"/>
        <w:rPr>
          <w:rFonts w:ascii="仿宋" w:hAnsi="仿宋" w:eastAsia="仿宋"/>
          <w:sz w:val="24"/>
        </w:rPr>
      </w:pPr>
      <w:r>
        <w:rPr>
          <w:rFonts w:hint="eastAsia" w:ascii="仿宋" w:hAnsi="仿宋" w:eastAsia="仿宋"/>
          <w:b/>
          <w:bCs/>
          <w:sz w:val="24"/>
        </w:rPr>
        <w:t>三、本合同项下的担保人发生下列事由，债权人有权按照本合同第八条第二款约定采取措施：</w:t>
      </w:r>
    </w:p>
    <w:p>
      <w:pPr>
        <w:spacing w:line="276" w:lineRule="auto"/>
        <w:ind w:firstLine="480" w:firstLineChars="200"/>
        <w:rPr>
          <w:rFonts w:ascii="仿宋" w:hAnsi="仿宋" w:eastAsia="仿宋"/>
          <w:sz w:val="24"/>
        </w:rPr>
      </w:pPr>
      <w:r>
        <w:rPr>
          <w:rFonts w:hint="eastAsia" w:ascii="仿宋" w:hAnsi="仿宋" w:eastAsia="仿宋"/>
          <w:sz w:val="24"/>
        </w:rPr>
        <w:t>（一）保证人违反</w:t>
      </w:r>
      <w:r>
        <w:rPr>
          <w:rFonts w:hint="eastAsia" w:ascii="仿宋" w:hAnsi="仿宋" w:eastAsia="仿宋"/>
          <w:sz w:val="24"/>
          <w:lang w:val="en-US" w:eastAsia="zh-CN"/>
        </w:rPr>
        <w:t>保证担保承诺函/</w:t>
      </w:r>
      <w:r>
        <w:rPr>
          <w:rFonts w:hint="eastAsia" w:ascii="仿宋" w:hAnsi="仿宋" w:eastAsia="仿宋"/>
          <w:sz w:val="24"/>
        </w:rPr>
        <w:t>保证</w:t>
      </w:r>
      <w:r>
        <w:rPr>
          <w:rFonts w:hint="eastAsia" w:ascii="仿宋" w:hAnsi="仿宋" w:eastAsia="仿宋"/>
          <w:sz w:val="24"/>
          <w:lang w:val="en-US" w:eastAsia="zh-CN"/>
        </w:rPr>
        <w:t>担保</w:t>
      </w:r>
      <w:r>
        <w:rPr>
          <w:rFonts w:hint="eastAsia" w:ascii="仿宋" w:hAnsi="仿宋" w:eastAsia="仿宋"/>
          <w:sz w:val="24"/>
        </w:rPr>
        <w:t>合同的约定，或保证人资信状况恶化，或发生其他担保能力减弱的事件；</w:t>
      </w:r>
    </w:p>
    <w:p>
      <w:pPr>
        <w:spacing w:line="276" w:lineRule="auto"/>
        <w:ind w:firstLine="480" w:firstLineChars="200"/>
        <w:rPr>
          <w:rFonts w:ascii="仿宋" w:hAnsi="仿宋" w:eastAsia="仿宋"/>
          <w:sz w:val="24"/>
        </w:rPr>
      </w:pPr>
      <w:r>
        <w:rPr>
          <w:rFonts w:hint="eastAsia" w:ascii="仿宋" w:hAnsi="仿宋" w:eastAsia="仿宋"/>
          <w:sz w:val="24"/>
        </w:rPr>
        <w:t>（二）抵押人违反最高额抵押合同的约定，或故意毁损抵押物，或抵押物价值可能或已经明显减少，或其他有损债权人抵押权的事件；</w:t>
      </w:r>
    </w:p>
    <w:p>
      <w:pPr>
        <w:spacing w:line="276" w:lineRule="auto"/>
        <w:ind w:firstLine="480" w:firstLineChars="200"/>
        <w:rPr>
          <w:rFonts w:ascii="仿宋" w:hAnsi="仿宋" w:eastAsia="仿宋"/>
          <w:sz w:val="24"/>
        </w:rPr>
      </w:pPr>
      <w:r>
        <w:rPr>
          <w:rFonts w:hint="eastAsia" w:ascii="仿宋" w:hAnsi="仿宋" w:eastAsia="仿宋"/>
          <w:sz w:val="24"/>
        </w:rPr>
        <w:t>（三）出质人违反最高额质押合同的约定，或质物价值已经或可能明显减少，或质押的权利必须提前兑现，或其他有损债权人质权的事件。</w:t>
      </w:r>
    </w:p>
    <w:p>
      <w:pPr>
        <w:spacing w:line="276" w:lineRule="auto"/>
        <w:ind w:firstLine="480" w:firstLineChars="200"/>
        <w:rPr>
          <w:rFonts w:ascii="仿宋" w:hAnsi="仿宋" w:eastAsia="仿宋"/>
          <w:sz w:val="24"/>
        </w:rPr>
      </w:pPr>
      <w:r>
        <w:rPr>
          <w:rFonts w:hint="eastAsia" w:ascii="仿宋" w:hAnsi="仿宋" w:eastAsia="仿宋"/>
          <w:sz w:val="24"/>
        </w:rPr>
        <w:t>四、对于本合同既有物权担保又有保证担保的，债权人有权在行使担保权时进行选择，既可以先行使物权担保，也可以先行使保证担保，还可同时行使物权担保和保证担保以清偿合同项下的债权债务。</w:t>
      </w:r>
    </w:p>
    <w:p>
      <w:pPr>
        <w:pStyle w:val="2"/>
        <w:ind w:firstLine="482"/>
        <w:rPr>
          <w:b w:val="0"/>
        </w:rPr>
      </w:pPr>
      <w:r>
        <w:rPr>
          <w:rFonts w:hint="eastAsia"/>
        </w:rPr>
        <w:t>第七条</w:t>
      </w:r>
      <w:r>
        <w:t xml:space="preserve"> </w:t>
      </w:r>
      <w:r>
        <w:rPr>
          <w:rFonts w:hint="eastAsia"/>
          <w:lang w:val="en-US" w:eastAsia="zh-CN"/>
        </w:rPr>
        <w:t xml:space="preserve">  </w:t>
      </w:r>
      <w:r>
        <w:rPr>
          <w:rFonts w:hint="eastAsia"/>
        </w:rPr>
        <w:t>立约方的主要权利与义务</w:t>
      </w:r>
    </w:p>
    <w:p>
      <w:pPr>
        <w:spacing w:line="276" w:lineRule="auto"/>
        <w:ind w:firstLine="480" w:firstLineChars="200"/>
        <w:rPr>
          <w:rFonts w:ascii="仿宋" w:hAnsi="仿宋" w:eastAsia="仿宋"/>
          <w:sz w:val="24"/>
        </w:rPr>
      </w:pPr>
      <w:r>
        <w:rPr>
          <w:rFonts w:hint="eastAsia" w:ascii="仿宋" w:hAnsi="仿宋" w:eastAsia="仿宋"/>
          <w:sz w:val="24"/>
        </w:rPr>
        <w:t>一、债务人办理额度授信业务时，应当符合债权人要求的各项具体条件，积极配合债权人所进行的资信调查，定期或不定期地提供债权人所需要的文件资料，为借款提供足额的担保，办理必要的各项手续，并保证向债权人所提交的资料是真实、准确、完整和有效的。</w:t>
      </w:r>
    </w:p>
    <w:p>
      <w:pPr>
        <w:spacing w:line="276" w:lineRule="auto"/>
        <w:ind w:firstLine="480" w:firstLineChars="200"/>
        <w:rPr>
          <w:rFonts w:ascii="仿宋" w:hAnsi="仿宋" w:eastAsia="仿宋"/>
          <w:sz w:val="24"/>
        </w:rPr>
      </w:pPr>
      <w:r>
        <w:rPr>
          <w:rFonts w:hint="eastAsia" w:ascii="仿宋" w:hAnsi="仿宋" w:eastAsia="仿宋"/>
          <w:sz w:val="24"/>
        </w:rPr>
        <w:t>二、涉及本合同项下的借款发放，债务人均须通过在债权人处开立的结算账户办理。</w:t>
      </w:r>
    </w:p>
    <w:p>
      <w:pPr>
        <w:spacing w:line="276" w:lineRule="auto"/>
        <w:ind w:firstLine="480" w:firstLineChars="200"/>
        <w:rPr>
          <w:rFonts w:ascii="仿宋" w:hAnsi="仿宋" w:eastAsia="仿宋"/>
          <w:sz w:val="24"/>
        </w:rPr>
      </w:pPr>
      <w:r>
        <w:rPr>
          <w:rFonts w:hint="eastAsia" w:ascii="仿宋" w:hAnsi="仿宋" w:eastAsia="仿宋"/>
          <w:sz w:val="24"/>
        </w:rPr>
        <w:t>三、债务人应按合同规定的用途使用借款，不得以任何理由将借款挪作他用，债权人有权通过账户分析、凭证查验、现场调查等方式核查借款支付是否符合约定用途。债务人承诺如贷款资金的实际支付情况违反本合同协议约定的，将及时书面通知债权人，由此引起的责任由债务人承担。一旦债权人发现债务人未按合同规定用途使用借款的，债权人有权采取暂停放款、提前收贷乃至取消债务人额度等各项措施。</w:t>
      </w:r>
    </w:p>
    <w:p>
      <w:pPr>
        <w:spacing w:line="276" w:lineRule="auto"/>
        <w:ind w:firstLine="480" w:firstLineChars="200"/>
        <w:rPr>
          <w:rFonts w:ascii="仿宋" w:hAnsi="仿宋" w:eastAsia="仿宋"/>
          <w:sz w:val="24"/>
        </w:rPr>
      </w:pPr>
      <w:r>
        <w:rPr>
          <w:rFonts w:hint="eastAsia" w:ascii="仿宋" w:hAnsi="仿宋" w:eastAsia="仿宋"/>
          <w:sz w:val="24"/>
        </w:rPr>
        <w:t>四、债务人在此声明，签署和履行本合同系基于其本人的真实意思表示。上述合同签署和执行未违反任何对债务人有约束力的法律、法规、条例或合同的约定。本合同是合法有效并可强制执行的，如因债务人在签署和履行本合同时的权利瑕疵而致使本合同无效，债务人将立即无条件赔偿债权人的全部损失。</w:t>
      </w:r>
    </w:p>
    <w:p>
      <w:pPr>
        <w:spacing w:line="276" w:lineRule="auto"/>
        <w:ind w:firstLine="480" w:firstLineChars="200"/>
        <w:rPr>
          <w:rFonts w:ascii="仿宋" w:hAnsi="仿宋" w:eastAsia="仿宋"/>
          <w:sz w:val="24"/>
        </w:rPr>
      </w:pPr>
      <w:r>
        <w:rPr>
          <w:rFonts w:hint="eastAsia" w:ascii="仿宋" w:hAnsi="仿宋" w:eastAsia="仿宋"/>
          <w:sz w:val="24"/>
        </w:rPr>
        <w:t>五、如债务人未按本合同和分合同的约定履行义务，债务人在此不可撤销地授权债权人从债务人在债权人处开立的任何账户上直接划收相应款项，且债权人有权决定具体扣收顺序。债务人对债权人负担多项债务种类相同的，债务人给付不足以或有可能不足以清偿全部债务的，由债权人决定具体的清偿或扣收顺序，如果债务人有意变更，须与债权人协商一致。</w:t>
      </w:r>
    </w:p>
    <w:p>
      <w:pPr>
        <w:spacing w:line="276" w:lineRule="auto"/>
        <w:ind w:firstLine="480" w:firstLineChars="200"/>
        <w:rPr>
          <w:rFonts w:ascii="仿宋" w:hAnsi="仿宋" w:eastAsia="仿宋"/>
          <w:sz w:val="24"/>
        </w:rPr>
      </w:pPr>
      <w:r>
        <w:rPr>
          <w:rFonts w:hint="eastAsia" w:ascii="仿宋" w:hAnsi="仿宋" w:eastAsia="仿宋"/>
          <w:sz w:val="24"/>
        </w:rPr>
        <w:t>六、无论本合同签署之后的任何交易阶段，如债务人将有关具体交易的任何文件提交给债权人审核，债务人保证全部文件的真实性，债权人将只对交易文件的表面真实性作出决定，债权人对债务人从事的具体交易实质既不参与也不知晓，更</w:t>
      </w:r>
      <w:r>
        <w:rPr>
          <w:rFonts w:hint="eastAsia" w:ascii="仿宋" w:hAnsi="仿宋" w:eastAsia="仿宋"/>
          <w:b/>
          <w:bCs/>
          <w:sz w:val="24"/>
        </w:rPr>
        <w:t>不承担相应责任</w:t>
      </w:r>
      <w:r>
        <w:rPr>
          <w:rFonts w:hint="eastAsia" w:ascii="仿宋" w:hAnsi="仿宋" w:eastAsia="仿宋"/>
          <w:sz w:val="24"/>
        </w:rPr>
        <w:t>。</w:t>
      </w:r>
    </w:p>
    <w:p>
      <w:pPr>
        <w:spacing w:line="276" w:lineRule="auto"/>
        <w:ind w:firstLine="480" w:firstLineChars="200"/>
        <w:rPr>
          <w:rFonts w:ascii="仿宋" w:hAnsi="仿宋" w:eastAsia="仿宋"/>
          <w:sz w:val="24"/>
        </w:rPr>
      </w:pPr>
      <w:r>
        <w:rPr>
          <w:rFonts w:hint="eastAsia" w:ascii="仿宋" w:hAnsi="仿宋" w:eastAsia="仿宋"/>
          <w:sz w:val="24"/>
        </w:rPr>
        <w:t>七、在符合本合同约定开办授信额度借款的各项条件后，债务人可享有债权人已开办的授信额度借款项下的各项信用业务，循环申请使用额度，债权人应当及时满足债务人的借款需求，但业务平台产生设备或通讯等故障的除外。</w:t>
      </w:r>
    </w:p>
    <w:p>
      <w:pPr>
        <w:spacing w:line="276" w:lineRule="auto"/>
        <w:ind w:firstLine="480" w:firstLineChars="200"/>
        <w:rPr>
          <w:rFonts w:ascii="仿宋" w:hAnsi="仿宋" w:eastAsia="仿宋"/>
          <w:sz w:val="24"/>
        </w:rPr>
      </w:pPr>
      <w:r>
        <w:rPr>
          <w:rFonts w:hint="eastAsia" w:ascii="仿宋" w:hAnsi="仿宋" w:eastAsia="仿宋"/>
          <w:sz w:val="24"/>
        </w:rPr>
        <w:t>债务人在工作时间因业务平台设备或通讯等故障无法办理业务而导致的任何损失及债务人在非工作时间申请办理业务而发生的任何损失由债务人自行承担。</w:t>
      </w:r>
    </w:p>
    <w:p>
      <w:pPr>
        <w:spacing w:line="276" w:lineRule="auto"/>
        <w:ind w:firstLine="482" w:firstLineChars="200"/>
        <w:rPr>
          <w:rFonts w:ascii="仿宋" w:hAnsi="仿宋" w:eastAsia="仿宋"/>
          <w:b/>
          <w:sz w:val="24"/>
        </w:rPr>
      </w:pPr>
      <w:r>
        <w:rPr>
          <w:rFonts w:hint="eastAsia" w:ascii="仿宋" w:hAnsi="仿宋" w:eastAsia="仿宋"/>
          <w:b/>
          <w:sz w:val="24"/>
        </w:rPr>
        <w:t>八、凡通过借款人账号进行线上登陆并通过密码等方式验证，使用电子签名、电子印章签署线上合同的借款均视为债务人实施的操作，债务人应当按期足额还本付息。</w:t>
      </w:r>
    </w:p>
    <w:p>
      <w:pPr>
        <w:spacing w:line="276" w:lineRule="auto"/>
        <w:ind w:firstLine="480" w:firstLineChars="200"/>
        <w:rPr>
          <w:rFonts w:ascii="仿宋" w:hAnsi="仿宋" w:eastAsia="仿宋"/>
          <w:sz w:val="24"/>
        </w:rPr>
      </w:pPr>
      <w:r>
        <w:rPr>
          <w:rFonts w:hint="eastAsia" w:ascii="仿宋" w:hAnsi="仿宋" w:eastAsia="仿宋"/>
          <w:sz w:val="24"/>
        </w:rPr>
        <w:t>九、债权人应当恪守对债务人信息的保密义务，但国家法律、法规以及监管部门有规定的除外。</w:t>
      </w:r>
    </w:p>
    <w:p>
      <w:pPr>
        <w:spacing w:line="276" w:lineRule="auto"/>
        <w:ind w:firstLine="480" w:firstLineChars="200"/>
        <w:rPr>
          <w:rFonts w:ascii="仿宋" w:hAnsi="仿宋" w:eastAsia="仿宋"/>
          <w:sz w:val="24"/>
        </w:rPr>
      </w:pPr>
      <w:r>
        <w:rPr>
          <w:rFonts w:hint="eastAsia" w:ascii="仿宋" w:hAnsi="仿宋" w:eastAsia="仿宋"/>
          <w:sz w:val="24"/>
        </w:rPr>
        <w:t>十、债务人和共同债务人应按合同约定偿还借款本息。任一债务人均应履行本合同项下的所有义务，对全部借款及相关费用承担连带清偿责任，债权人有权要求任一债务人清偿未偿还的借款本息和应付而未付的其他费用。</w:t>
      </w:r>
    </w:p>
    <w:p>
      <w:pPr>
        <w:adjustRightInd w:val="0"/>
        <w:snapToGrid w:val="0"/>
        <w:spacing w:line="276" w:lineRule="auto"/>
        <w:ind w:firstLine="482" w:firstLineChars="200"/>
        <w:rPr>
          <w:rFonts w:ascii="仿宋" w:hAnsi="仿宋" w:eastAsia="仿宋"/>
          <w:b/>
          <w:color w:val="000000"/>
          <w:kern w:val="0"/>
          <w:sz w:val="24"/>
        </w:rPr>
      </w:pPr>
      <w:r>
        <w:rPr>
          <w:rFonts w:hint="eastAsia" w:ascii="仿宋" w:hAnsi="仿宋" w:eastAsia="仿宋"/>
          <w:b/>
          <w:sz w:val="24"/>
        </w:rPr>
        <w:t>十一、</w:t>
      </w:r>
      <w:r>
        <w:rPr>
          <w:rFonts w:hint="eastAsia" w:ascii="仿宋" w:hAnsi="仿宋" w:eastAsia="仿宋"/>
          <w:b/>
          <w:color w:val="000000"/>
          <w:kern w:val="0"/>
          <w:sz w:val="24"/>
        </w:rPr>
        <w:t>债务人的声明、授权和承诺：</w:t>
      </w:r>
    </w:p>
    <w:p>
      <w:pPr>
        <w:adjustRightInd w:val="0"/>
        <w:snapToGrid w:val="0"/>
        <w:spacing w:line="276" w:lineRule="auto"/>
        <w:ind w:firstLine="482" w:firstLineChars="200"/>
        <w:rPr>
          <w:rFonts w:ascii="仿宋" w:hAnsi="仿宋" w:eastAsia="仿宋"/>
          <w:b/>
          <w:color w:val="000000"/>
          <w:kern w:val="0"/>
          <w:sz w:val="24"/>
        </w:rPr>
      </w:pPr>
      <w:r>
        <w:rPr>
          <w:rFonts w:hint="eastAsia" w:ascii="仿宋" w:hAnsi="仿宋" w:eastAsia="仿宋"/>
          <w:b/>
          <w:color w:val="000000"/>
          <w:kern w:val="0"/>
          <w:sz w:val="24"/>
        </w:rPr>
        <w:t>（一）债务人在此声明并授权：债权人有权根据国家法律法规及相关政策对债务人的信用情况进行必要的调查，并可根据人民银行关于建设企业及个人征信工作的需要，将有关本合同的信息和其他有关信息向国家金融信用信息基础数据库或人民银行建立或认可的征信机构及其系统报送信用信息，或根据政府部门、银行监管机构、银行业协会等有关信息管理工作的需要，将有关本合同的信息和其他有关信息向上述部门、机构及其所建立或认可的信息管理系统报送信用信息，并在此允许相关信息被合法查询。</w:t>
      </w:r>
    </w:p>
    <w:p>
      <w:pPr>
        <w:adjustRightInd w:val="0"/>
        <w:snapToGrid w:val="0"/>
        <w:spacing w:line="276" w:lineRule="auto"/>
        <w:ind w:firstLine="482" w:firstLineChars="200"/>
        <w:rPr>
          <w:rFonts w:ascii="仿宋" w:hAnsi="仿宋" w:eastAsia="仿宋"/>
          <w:b/>
          <w:color w:val="000000"/>
          <w:kern w:val="0"/>
          <w:sz w:val="24"/>
        </w:rPr>
      </w:pPr>
      <w:r>
        <w:rPr>
          <w:rFonts w:hint="eastAsia" w:ascii="仿宋" w:hAnsi="仿宋" w:eastAsia="仿宋"/>
          <w:b/>
          <w:color w:val="000000"/>
          <w:kern w:val="0"/>
          <w:sz w:val="24"/>
        </w:rPr>
        <w:t>（二）债务人在此承诺因违反本合同任何约定义务时，债权人可以将债务人违约失信信息向人民银行及其建立或批准的征信机构和征信系统，或银行业协会、银行业监督机构或其他政府部门及其建立或认可的信息管理系统或新闻媒体等予以报送和披露。</w:t>
      </w:r>
    </w:p>
    <w:p>
      <w:pPr>
        <w:adjustRightInd w:val="0"/>
        <w:snapToGrid w:val="0"/>
        <w:spacing w:line="276" w:lineRule="auto"/>
        <w:ind w:firstLine="482" w:firstLineChars="200"/>
        <w:rPr>
          <w:rFonts w:ascii="仿宋" w:hAnsi="仿宋" w:eastAsia="仿宋"/>
          <w:b/>
          <w:color w:val="000000"/>
          <w:kern w:val="0"/>
          <w:sz w:val="24"/>
        </w:rPr>
      </w:pPr>
      <w:r>
        <w:rPr>
          <w:rFonts w:hint="eastAsia" w:ascii="仿宋" w:hAnsi="仿宋" w:eastAsia="仿宋"/>
          <w:b/>
          <w:color w:val="000000"/>
          <w:kern w:val="0"/>
          <w:sz w:val="24"/>
        </w:rPr>
        <w:t>（三）债务人同时授权相关银行业协会可以通过适宜的方式对债务人失信信息在银行业金融机构之间共享乃至向社会公示。</w:t>
      </w:r>
    </w:p>
    <w:p>
      <w:pPr>
        <w:spacing w:line="276" w:lineRule="auto"/>
        <w:ind w:firstLine="482" w:firstLineChars="200"/>
        <w:rPr>
          <w:rFonts w:ascii="仿宋" w:hAnsi="仿宋" w:eastAsia="仿宋"/>
          <w:b/>
          <w:color w:val="000000"/>
          <w:kern w:val="0"/>
          <w:sz w:val="24"/>
        </w:rPr>
      </w:pPr>
      <w:r>
        <w:rPr>
          <w:rFonts w:hint="eastAsia" w:ascii="仿宋" w:hAnsi="仿宋" w:eastAsia="仿宋"/>
          <w:b/>
          <w:color w:val="000000"/>
          <w:kern w:val="0"/>
          <w:sz w:val="24"/>
        </w:rPr>
        <w:t>（四）债务人同意债权人根据本合同约定采取各项措施，并自愿接受债权人采取或债权人等银行业金融机构联合采取调减或停止授信、停止开立新的结算账户、停办债务人新的信用卡等联合失信惩戒维权措施。</w:t>
      </w:r>
    </w:p>
    <w:p>
      <w:pPr>
        <w:spacing w:line="400" w:lineRule="exact"/>
        <w:ind w:firstLine="482" w:firstLineChars="200"/>
        <w:rPr>
          <w:rFonts w:hint="eastAsia" w:ascii="仿宋" w:hAnsi="仿宋" w:eastAsia="仿宋" w:cs="仿宋"/>
          <w:b/>
          <w:color w:val="000000"/>
          <w:kern w:val="0"/>
          <w:sz w:val="24"/>
        </w:rPr>
      </w:pPr>
      <w:r>
        <w:rPr>
          <w:rFonts w:hint="eastAsia" w:ascii="仿宋" w:hAnsi="仿宋" w:eastAsia="仿宋" w:cs="仿宋"/>
          <w:b/>
          <w:color w:val="000000"/>
          <w:kern w:val="0"/>
          <w:sz w:val="24"/>
        </w:rPr>
        <w:t>（五）债务人同意，本合同一旦发生争议，债权人辖内分支机构有权代为处理争议，包括但不限于协商、诉讼、仲裁等。</w:t>
      </w:r>
    </w:p>
    <w:p>
      <w:pPr>
        <w:spacing w:line="276" w:lineRule="auto"/>
        <w:ind w:firstLine="480" w:firstLineChars="200"/>
        <w:rPr>
          <w:rFonts w:ascii="仿宋" w:hAnsi="仿宋" w:eastAsia="仿宋"/>
          <w:sz w:val="24"/>
        </w:rPr>
      </w:pPr>
      <w:r>
        <w:rPr>
          <w:rFonts w:hint="eastAsia" w:ascii="仿宋" w:hAnsi="仿宋" w:eastAsia="仿宋"/>
          <w:sz w:val="24"/>
        </w:rPr>
        <w:t>十二、对本合同进行强制执行公证的，债务人应配合办理。在办理公证手续后，债务人未按本合同的约定履行义务时，债权人可以依法直接向有管辖权的人民法院申请强制执行。</w:t>
      </w:r>
    </w:p>
    <w:p>
      <w:pPr>
        <w:spacing w:line="276" w:lineRule="auto"/>
        <w:ind w:firstLine="480" w:firstLineChars="200"/>
        <w:rPr>
          <w:rFonts w:ascii="仿宋" w:hAnsi="仿宋" w:eastAsia="仿宋"/>
          <w:sz w:val="24"/>
        </w:rPr>
      </w:pPr>
      <w:r>
        <w:rPr>
          <w:rFonts w:hint="eastAsia" w:ascii="仿宋" w:hAnsi="仿宋" w:eastAsia="仿宋"/>
          <w:sz w:val="24"/>
        </w:rPr>
        <w:t>十三、在授信额度项下各借款本息清偿前，债务人发生下列事由的，应及时通知债权人：</w:t>
      </w:r>
    </w:p>
    <w:p>
      <w:pPr>
        <w:spacing w:line="276" w:lineRule="auto"/>
        <w:ind w:firstLine="480" w:firstLineChars="200"/>
        <w:rPr>
          <w:rFonts w:ascii="仿宋" w:hAnsi="仿宋" w:eastAsia="仿宋"/>
          <w:sz w:val="24"/>
        </w:rPr>
      </w:pPr>
      <w:r>
        <w:rPr>
          <w:rFonts w:hint="eastAsia" w:ascii="仿宋" w:hAnsi="仿宋" w:eastAsia="仿宋"/>
          <w:sz w:val="24"/>
        </w:rPr>
        <w:t>（一）婚姻状况发生变化；</w:t>
      </w:r>
    </w:p>
    <w:p>
      <w:pPr>
        <w:spacing w:line="276" w:lineRule="auto"/>
        <w:ind w:firstLine="480" w:firstLineChars="200"/>
        <w:rPr>
          <w:rFonts w:ascii="仿宋" w:hAnsi="仿宋" w:eastAsia="仿宋"/>
          <w:sz w:val="24"/>
        </w:rPr>
      </w:pPr>
      <w:r>
        <w:rPr>
          <w:rFonts w:hint="eastAsia" w:ascii="仿宋" w:hAnsi="仿宋" w:eastAsia="仿宋"/>
          <w:sz w:val="24"/>
        </w:rPr>
        <w:t>（二）收入明显减少，财务状况不佳；</w:t>
      </w:r>
    </w:p>
    <w:p>
      <w:pPr>
        <w:spacing w:line="276" w:lineRule="auto"/>
        <w:ind w:firstLine="480" w:firstLineChars="200"/>
        <w:rPr>
          <w:rFonts w:ascii="仿宋" w:hAnsi="仿宋" w:eastAsia="仿宋"/>
          <w:sz w:val="24"/>
        </w:rPr>
      </w:pPr>
      <w:r>
        <w:rPr>
          <w:rFonts w:hint="eastAsia" w:ascii="仿宋" w:hAnsi="仿宋" w:eastAsia="仿宋"/>
          <w:sz w:val="24"/>
        </w:rPr>
        <w:t>（三）因疾病等原因可能丧失民事行为能力；</w:t>
      </w:r>
    </w:p>
    <w:p>
      <w:pPr>
        <w:spacing w:line="276" w:lineRule="auto"/>
        <w:ind w:firstLine="480" w:firstLineChars="200"/>
        <w:rPr>
          <w:rFonts w:ascii="仿宋" w:hAnsi="仿宋" w:eastAsia="仿宋"/>
          <w:sz w:val="24"/>
        </w:rPr>
      </w:pPr>
      <w:r>
        <w:rPr>
          <w:rFonts w:hint="eastAsia" w:ascii="仿宋" w:hAnsi="仿宋" w:eastAsia="仿宋"/>
          <w:sz w:val="24"/>
        </w:rPr>
        <w:t>（四）取得出国（境）资格后计划出国（境）；</w:t>
      </w:r>
    </w:p>
    <w:p>
      <w:pPr>
        <w:spacing w:line="276" w:lineRule="auto"/>
        <w:ind w:firstLine="480" w:firstLineChars="200"/>
        <w:rPr>
          <w:rFonts w:ascii="仿宋" w:hAnsi="仿宋" w:eastAsia="仿宋"/>
          <w:sz w:val="24"/>
        </w:rPr>
      </w:pPr>
      <w:r>
        <w:rPr>
          <w:rFonts w:hint="eastAsia" w:ascii="仿宋" w:hAnsi="仿宋" w:eastAsia="仿宋"/>
          <w:sz w:val="24"/>
        </w:rPr>
        <w:t>（五）涉入、即将涉入或可能涉入诉讼、仲裁或其他法律纠纷；</w:t>
      </w:r>
    </w:p>
    <w:p>
      <w:pPr>
        <w:spacing w:line="276" w:lineRule="auto"/>
        <w:ind w:firstLine="480" w:firstLineChars="200"/>
        <w:rPr>
          <w:rFonts w:ascii="仿宋" w:hAnsi="仿宋" w:eastAsia="仿宋"/>
          <w:sz w:val="24"/>
        </w:rPr>
      </w:pPr>
      <w:r>
        <w:rPr>
          <w:rFonts w:hint="eastAsia" w:ascii="仿宋" w:hAnsi="仿宋" w:eastAsia="仿宋"/>
          <w:sz w:val="24"/>
        </w:rPr>
        <w:t>（六）其他可能影响借款收回的事件。</w:t>
      </w:r>
    </w:p>
    <w:p>
      <w:pPr>
        <w:spacing w:line="276" w:lineRule="auto"/>
        <w:ind w:firstLine="480" w:firstLineChars="200"/>
        <w:rPr>
          <w:rFonts w:ascii="仿宋" w:hAnsi="仿宋" w:eastAsia="仿宋"/>
          <w:sz w:val="24"/>
        </w:rPr>
      </w:pPr>
      <w:r>
        <w:rPr>
          <w:rFonts w:hint="eastAsia" w:ascii="仿宋" w:hAnsi="仿宋" w:eastAsia="仿宋"/>
          <w:sz w:val="24"/>
        </w:rPr>
        <w:t>十四、当合同的基础条件发生了在签订合同时无法预见的、不属于商业风险的重大变化，需要重新协商的，应在变化发生后三个工作日内及时通知授信人。</w:t>
      </w:r>
    </w:p>
    <w:p>
      <w:pPr>
        <w:spacing w:line="276" w:lineRule="auto"/>
        <w:ind w:firstLine="480" w:firstLineChars="200"/>
        <w:rPr>
          <w:rFonts w:ascii="仿宋" w:hAnsi="仿宋" w:eastAsia="仿宋"/>
          <w:sz w:val="24"/>
        </w:rPr>
      </w:pPr>
      <w:r>
        <w:rPr>
          <w:rFonts w:hint="eastAsia" w:ascii="仿宋" w:hAnsi="仿宋" w:eastAsia="仿宋"/>
          <w:sz w:val="24"/>
        </w:rPr>
        <w:t>十五、如本合同项下债务人或第三人提供的抵、质押物发生被国家有权机关依法查封、扣押、监管的情形或发生所有权、使用权纠纷，债务人应及时通知债权人，在上述情形未消除前或未另行提供债权人认可的其他有效担保措施前，债务人不得向债权人申请办理本合同项下各类融资业务。</w:t>
      </w:r>
    </w:p>
    <w:p>
      <w:pPr>
        <w:spacing w:line="276" w:lineRule="auto"/>
        <w:ind w:firstLine="480" w:firstLineChars="200"/>
        <w:rPr>
          <w:rFonts w:ascii="仿宋" w:hAnsi="仿宋" w:eastAsia="仿宋"/>
          <w:sz w:val="24"/>
        </w:rPr>
      </w:pPr>
      <w:r>
        <w:rPr>
          <w:rFonts w:hint="eastAsia" w:ascii="仿宋" w:hAnsi="仿宋" w:eastAsia="仿宋"/>
          <w:sz w:val="24"/>
        </w:rPr>
        <w:t>由第三人提供抵、质押担保的，在额度授信有效期内，债务人应负责跟踪、调查第三人提供的抵、质押物是否发生前款约定的情形并及时通知债权人。</w:t>
      </w:r>
    </w:p>
    <w:p>
      <w:pPr>
        <w:spacing w:line="276" w:lineRule="auto"/>
        <w:ind w:firstLine="482" w:firstLineChars="200"/>
        <w:rPr>
          <w:rFonts w:ascii="仿宋" w:hAnsi="仿宋" w:eastAsia="仿宋"/>
          <w:b/>
          <w:sz w:val="24"/>
        </w:rPr>
      </w:pPr>
      <w:r>
        <w:rPr>
          <w:rFonts w:hint="eastAsia" w:ascii="仿宋" w:hAnsi="仿宋" w:eastAsia="仿宋"/>
          <w:b/>
          <w:sz w:val="24"/>
        </w:rPr>
        <w:t>十六、本合同立约各方同意，债权人有权在任何时候将本合同项下全部或部分的借贷债权以及相关的担保权益转让给第三方（或设立信托等特殊目的载体），而无须经过其他立约各方的同意。债权人转让本合同项下的借贷债权及担保权益的（或设立信托等特殊目的载体），债权人在本合同项下的权利和义务一并由受让方承接，其他立约各方仍应承担本合同项下的所有义务。债权人将通过全国性媒体、债权人网站等渠道发布公告或按本合同第十条约定的其他方式通知其他立约各方，通知发出后即视为受让方与债务人进行了确认，</w:t>
      </w:r>
      <w:r>
        <w:rPr>
          <w:rFonts w:hint="eastAsia" w:ascii="仿宋" w:hAnsi="仿宋" w:eastAsia="仿宋" w:cs="仿宋_GB2312"/>
          <w:b/>
          <w:bCs/>
          <w:kern w:val="0"/>
          <w:sz w:val="24"/>
        </w:rPr>
        <w:t>债权转入方无需与债务人重新签订债权债务确认协议，</w:t>
      </w:r>
      <w:r>
        <w:rPr>
          <w:rFonts w:hint="eastAsia" w:ascii="仿宋" w:hAnsi="仿宋" w:eastAsia="仿宋"/>
          <w:b/>
          <w:sz w:val="24"/>
        </w:rPr>
        <w:t>其他立约各方应承担本合同项下的所有义务和担保责任。债权人有权接受债权受让人委托作为信贷管理人按照本合同的约定进行催收、贷后管理等委托事项，并根据征信管理要求，在借款结清前，履行征信报送义务。未经债权人书面同意的，担保人（如有）不得将其在本合同项下的任何权利、义务转让给其他方。</w:t>
      </w:r>
    </w:p>
    <w:p>
      <w:pPr>
        <w:pStyle w:val="2"/>
        <w:ind w:firstLine="482"/>
        <w:rPr>
          <w:b w:val="0"/>
        </w:rPr>
      </w:pPr>
      <w:r>
        <w:rPr>
          <w:rFonts w:hint="eastAsia"/>
        </w:rPr>
        <w:t>第八条</w:t>
      </w:r>
      <w:r>
        <w:t xml:space="preserve"> </w:t>
      </w:r>
      <w:r>
        <w:rPr>
          <w:rFonts w:hint="eastAsia"/>
          <w:lang w:val="en-US" w:eastAsia="zh-CN"/>
        </w:rPr>
        <w:t xml:space="preserve">  </w:t>
      </w:r>
      <w:r>
        <w:rPr>
          <w:rFonts w:hint="eastAsia"/>
        </w:rPr>
        <w:t>违约责任</w:t>
      </w:r>
    </w:p>
    <w:p>
      <w:pPr>
        <w:spacing w:line="276" w:lineRule="auto"/>
        <w:ind w:firstLine="480" w:firstLineChars="200"/>
        <w:rPr>
          <w:rFonts w:ascii="仿宋" w:hAnsi="仿宋" w:eastAsia="仿宋"/>
          <w:sz w:val="24"/>
        </w:rPr>
      </w:pPr>
      <w:r>
        <w:rPr>
          <w:rFonts w:hint="eastAsia" w:ascii="仿宋" w:hAnsi="仿宋" w:eastAsia="仿宋"/>
          <w:sz w:val="24"/>
        </w:rPr>
        <w:t>一、下列情形视为债务人违约：</w:t>
      </w:r>
    </w:p>
    <w:p>
      <w:pPr>
        <w:spacing w:line="276" w:lineRule="auto"/>
        <w:ind w:firstLine="480" w:firstLineChars="200"/>
        <w:rPr>
          <w:rFonts w:ascii="仿宋" w:hAnsi="仿宋" w:eastAsia="仿宋"/>
          <w:sz w:val="24"/>
        </w:rPr>
      </w:pPr>
      <w:r>
        <w:rPr>
          <w:rFonts w:hint="eastAsia" w:ascii="仿宋" w:hAnsi="仿宋" w:eastAsia="仿宋"/>
          <w:sz w:val="24"/>
        </w:rPr>
        <w:t>（一）债务人提供的资料不真实；</w:t>
      </w:r>
    </w:p>
    <w:p>
      <w:pPr>
        <w:spacing w:line="276" w:lineRule="auto"/>
        <w:ind w:firstLine="480" w:firstLineChars="200"/>
        <w:rPr>
          <w:rFonts w:ascii="仿宋" w:hAnsi="仿宋" w:eastAsia="仿宋"/>
          <w:sz w:val="24"/>
        </w:rPr>
      </w:pPr>
      <w:r>
        <w:rPr>
          <w:rFonts w:hint="eastAsia" w:ascii="仿宋" w:hAnsi="仿宋" w:eastAsia="仿宋"/>
          <w:sz w:val="24"/>
        </w:rPr>
        <w:t>（二）债务人未按合同约定用途使用借款；</w:t>
      </w:r>
    </w:p>
    <w:p>
      <w:pPr>
        <w:spacing w:line="276" w:lineRule="auto"/>
        <w:ind w:firstLine="480" w:firstLineChars="200"/>
        <w:rPr>
          <w:rFonts w:ascii="仿宋" w:hAnsi="仿宋" w:eastAsia="仿宋"/>
          <w:sz w:val="24"/>
        </w:rPr>
      </w:pPr>
      <w:r>
        <w:rPr>
          <w:rFonts w:hint="eastAsia" w:ascii="仿宋" w:hAnsi="仿宋" w:eastAsia="仿宋"/>
          <w:sz w:val="24"/>
        </w:rPr>
        <w:t>（三）债务人未按本合同及各分合同的约定偿还借款本息；</w:t>
      </w:r>
    </w:p>
    <w:p>
      <w:pPr>
        <w:spacing w:line="276" w:lineRule="auto"/>
        <w:ind w:firstLine="480" w:firstLineChars="200"/>
        <w:rPr>
          <w:rFonts w:ascii="仿宋" w:hAnsi="仿宋" w:eastAsia="仿宋"/>
          <w:sz w:val="24"/>
        </w:rPr>
      </w:pPr>
      <w:r>
        <w:rPr>
          <w:rFonts w:hint="eastAsia" w:ascii="仿宋" w:hAnsi="仿宋" w:eastAsia="仿宋"/>
          <w:sz w:val="24"/>
        </w:rPr>
        <w:t>（四）债务人发生影响其偿债能力的事件或缺乏偿债诚意；</w:t>
      </w:r>
    </w:p>
    <w:p>
      <w:pPr>
        <w:spacing w:line="276" w:lineRule="auto"/>
        <w:ind w:firstLine="480" w:firstLineChars="200"/>
        <w:rPr>
          <w:rFonts w:ascii="仿宋" w:hAnsi="仿宋" w:eastAsia="仿宋"/>
          <w:sz w:val="24"/>
        </w:rPr>
      </w:pPr>
      <w:r>
        <w:rPr>
          <w:rFonts w:hint="eastAsia" w:ascii="仿宋" w:hAnsi="仿宋" w:eastAsia="仿宋"/>
          <w:sz w:val="24"/>
        </w:rPr>
        <w:t>（五）债务人与他人签订有损债权人权益的合同、协议等；</w:t>
      </w:r>
    </w:p>
    <w:p>
      <w:pPr>
        <w:spacing w:line="276" w:lineRule="auto"/>
        <w:ind w:firstLine="480" w:firstLineChars="200"/>
        <w:rPr>
          <w:rFonts w:ascii="仿宋" w:hAnsi="仿宋" w:eastAsia="仿宋"/>
          <w:sz w:val="24"/>
        </w:rPr>
      </w:pPr>
      <w:r>
        <w:rPr>
          <w:rFonts w:hint="eastAsia" w:ascii="仿宋" w:hAnsi="仿宋" w:eastAsia="仿宋"/>
          <w:sz w:val="24"/>
        </w:rPr>
        <w:t>（六）债务人拒绝或阻挠债权人对其收支情况或借款使用情况进行检查；</w:t>
      </w:r>
    </w:p>
    <w:p>
      <w:pPr>
        <w:spacing w:line="276" w:lineRule="auto"/>
        <w:ind w:firstLine="480" w:firstLineChars="200"/>
        <w:rPr>
          <w:rFonts w:ascii="仿宋" w:hAnsi="仿宋" w:eastAsia="仿宋"/>
          <w:sz w:val="24"/>
        </w:rPr>
      </w:pPr>
      <w:r>
        <w:rPr>
          <w:rFonts w:hint="eastAsia" w:ascii="仿宋" w:hAnsi="仿宋" w:eastAsia="仿宋"/>
          <w:sz w:val="24"/>
        </w:rPr>
        <w:t>（七）债务人死亡、失踪或丧失民事行为能力，以及被宣告失踪或死亡而无继承人或受遗赠人，或者其继承人、受遗赠人或财产代管人拒绝为债务人履行借款合同义务；</w:t>
      </w:r>
    </w:p>
    <w:p>
      <w:pPr>
        <w:spacing w:line="276" w:lineRule="auto"/>
        <w:ind w:firstLine="480" w:firstLineChars="200"/>
        <w:rPr>
          <w:rFonts w:ascii="仿宋" w:hAnsi="仿宋" w:eastAsia="仿宋"/>
          <w:sz w:val="24"/>
        </w:rPr>
      </w:pPr>
      <w:r>
        <w:rPr>
          <w:rFonts w:hint="eastAsia" w:ascii="仿宋" w:hAnsi="仿宋" w:eastAsia="仿宋"/>
          <w:sz w:val="24"/>
        </w:rPr>
        <w:t>（八）债务人违反本合同约定的其他义务；</w:t>
      </w:r>
    </w:p>
    <w:p>
      <w:pPr>
        <w:spacing w:line="276" w:lineRule="auto"/>
        <w:ind w:firstLine="480" w:firstLineChars="200"/>
        <w:rPr>
          <w:rFonts w:ascii="仿宋" w:hAnsi="仿宋" w:eastAsia="仿宋"/>
          <w:sz w:val="24"/>
        </w:rPr>
      </w:pPr>
      <w:r>
        <w:rPr>
          <w:rFonts w:hint="eastAsia" w:ascii="仿宋" w:hAnsi="仿宋" w:eastAsia="仿宋"/>
          <w:sz w:val="24"/>
        </w:rPr>
        <w:t>（九）债务人违反本合同项下分合同所约定的义务；</w:t>
      </w:r>
    </w:p>
    <w:p>
      <w:pPr>
        <w:spacing w:line="276" w:lineRule="auto"/>
        <w:ind w:firstLine="480" w:firstLineChars="200"/>
        <w:rPr>
          <w:rFonts w:ascii="仿宋" w:hAnsi="仿宋" w:eastAsia="仿宋"/>
          <w:sz w:val="24"/>
        </w:rPr>
      </w:pPr>
      <w:r>
        <w:rPr>
          <w:rFonts w:hint="eastAsia" w:ascii="仿宋" w:hAnsi="仿宋" w:eastAsia="仿宋"/>
          <w:sz w:val="24"/>
        </w:rPr>
        <w:t>（十）债权人认为危及借款资金安全的其他情况；</w:t>
      </w:r>
    </w:p>
    <w:p>
      <w:pPr>
        <w:spacing w:line="276" w:lineRule="auto"/>
        <w:ind w:firstLine="480" w:firstLineChars="200"/>
        <w:rPr>
          <w:rFonts w:ascii="仿宋" w:hAnsi="仿宋" w:eastAsia="仿宋"/>
          <w:sz w:val="24"/>
        </w:rPr>
      </w:pPr>
      <w:r>
        <w:rPr>
          <w:rFonts w:hint="eastAsia" w:ascii="仿宋" w:hAnsi="仿宋" w:eastAsia="仿宋"/>
          <w:sz w:val="24"/>
        </w:rPr>
        <w:t>（十一）利用本合同权利义务从事非法、违规交易以及洗钱等违法犯罪活动；</w:t>
      </w:r>
    </w:p>
    <w:p>
      <w:pPr>
        <w:spacing w:line="276" w:lineRule="auto"/>
        <w:ind w:firstLine="480" w:firstLineChars="200"/>
        <w:rPr>
          <w:rFonts w:ascii="仿宋" w:hAnsi="仿宋" w:eastAsia="仿宋"/>
          <w:sz w:val="24"/>
        </w:rPr>
      </w:pPr>
      <w:r>
        <w:rPr>
          <w:rFonts w:hint="eastAsia" w:ascii="仿宋" w:hAnsi="仿宋" w:eastAsia="仿宋"/>
          <w:sz w:val="24"/>
        </w:rPr>
        <w:t>（十二）债务人或担保人出现本合同第九条约定的交叉违约情形的。</w:t>
      </w:r>
    </w:p>
    <w:p>
      <w:pPr>
        <w:spacing w:line="276" w:lineRule="auto"/>
        <w:ind w:firstLine="480" w:firstLineChars="200"/>
        <w:rPr>
          <w:rFonts w:ascii="仿宋" w:hAnsi="仿宋" w:eastAsia="仿宋"/>
          <w:sz w:val="24"/>
        </w:rPr>
      </w:pPr>
      <w:r>
        <w:rPr>
          <w:rFonts w:hint="eastAsia" w:ascii="仿宋" w:hAnsi="仿宋" w:eastAsia="仿宋"/>
          <w:sz w:val="24"/>
        </w:rPr>
        <w:t>二、债务人违约，债权人有权采取以下一项或几项措施：</w:t>
      </w:r>
    </w:p>
    <w:p>
      <w:pPr>
        <w:spacing w:line="276" w:lineRule="auto"/>
        <w:ind w:firstLine="480" w:firstLineChars="200"/>
        <w:rPr>
          <w:rFonts w:ascii="仿宋" w:hAnsi="仿宋" w:eastAsia="仿宋"/>
          <w:sz w:val="24"/>
        </w:rPr>
      </w:pPr>
      <w:r>
        <w:rPr>
          <w:rFonts w:hint="eastAsia" w:ascii="仿宋" w:hAnsi="仿宋" w:eastAsia="仿宋"/>
          <w:sz w:val="24"/>
        </w:rPr>
        <w:t>（一）暂停债务人的贷款额度；</w:t>
      </w:r>
    </w:p>
    <w:p>
      <w:pPr>
        <w:spacing w:line="276" w:lineRule="auto"/>
        <w:ind w:firstLine="480" w:firstLineChars="200"/>
        <w:rPr>
          <w:rFonts w:ascii="仿宋" w:hAnsi="仿宋" w:eastAsia="仿宋"/>
          <w:sz w:val="24"/>
        </w:rPr>
      </w:pPr>
      <w:r>
        <w:rPr>
          <w:rFonts w:hint="eastAsia" w:ascii="仿宋" w:hAnsi="仿宋" w:eastAsia="仿宋"/>
          <w:sz w:val="24"/>
        </w:rPr>
        <w:t>（二）减少或取消债务人的贷款额度；</w:t>
      </w:r>
    </w:p>
    <w:p>
      <w:pPr>
        <w:spacing w:line="276" w:lineRule="auto"/>
        <w:ind w:firstLine="480" w:firstLineChars="200"/>
        <w:rPr>
          <w:rFonts w:ascii="仿宋" w:hAnsi="仿宋" w:eastAsia="仿宋"/>
          <w:sz w:val="24"/>
        </w:rPr>
      </w:pPr>
      <w:r>
        <w:rPr>
          <w:rFonts w:hint="eastAsia" w:ascii="仿宋" w:hAnsi="仿宋" w:eastAsia="仿宋"/>
          <w:sz w:val="24"/>
        </w:rPr>
        <w:t>（三）宣布债务人额度项下全部或部分债务提前届满；</w:t>
      </w:r>
    </w:p>
    <w:p>
      <w:pPr>
        <w:spacing w:line="276" w:lineRule="auto"/>
        <w:ind w:firstLine="480" w:firstLineChars="200"/>
        <w:rPr>
          <w:rFonts w:ascii="仿宋" w:hAnsi="仿宋" w:eastAsia="仿宋"/>
          <w:sz w:val="24"/>
        </w:rPr>
      </w:pPr>
      <w:r>
        <w:rPr>
          <w:rFonts w:hint="eastAsia" w:ascii="仿宋" w:hAnsi="仿宋" w:eastAsia="仿宋"/>
          <w:sz w:val="24"/>
        </w:rPr>
        <w:t>（四）解除合同，要求债务人清偿到期或未到期的借款本金、利息及其他费用；</w:t>
      </w:r>
    </w:p>
    <w:p>
      <w:pPr>
        <w:spacing w:line="276" w:lineRule="auto"/>
        <w:ind w:firstLine="480" w:firstLineChars="200"/>
        <w:rPr>
          <w:rFonts w:ascii="仿宋" w:hAnsi="仿宋" w:eastAsia="仿宋"/>
          <w:sz w:val="24"/>
        </w:rPr>
      </w:pPr>
      <w:r>
        <w:rPr>
          <w:rFonts w:hint="eastAsia" w:ascii="仿宋" w:hAnsi="仿宋" w:eastAsia="仿宋"/>
          <w:sz w:val="24"/>
        </w:rPr>
        <w:t>（五）要求债务人承担债权人实现债权的费用并赔偿其他损失。</w:t>
      </w:r>
    </w:p>
    <w:p>
      <w:pPr>
        <w:spacing w:line="276" w:lineRule="auto"/>
        <w:ind w:firstLine="480" w:firstLineChars="200"/>
        <w:rPr>
          <w:rFonts w:ascii="仿宋" w:hAnsi="仿宋" w:eastAsia="仿宋"/>
          <w:sz w:val="24"/>
        </w:rPr>
      </w:pPr>
      <w:r>
        <w:rPr>
          <w:rFonts w:hint="eastAsia" w:ascii="仿宋" w:hAnsi="仿宋" w:eastAsia="仿宋"/>
          <w:sz w:val="24"/>
        </w:rPr>
        <w:t>（六）将债务人违约失信信息向人民银行及其建立或批准的征信机构和征信系统，或银行业协会、银行业监督机构或其他政府部门及其建立或认可的信息管理系统或新闻媒体等予以报送和披露，同时可采取或与其他银行业金融机构联合采取调减或停止授信、停止开立新的结算账户、停办债务人新的信用卡等联合失信惩戒维权措施。</w:t>
      </w:r>
    </w:p>
    <w:p>
      <w:pPr>
        <w:spacing w:line="276" w:lineRule="auto"/>
        <w:ind w:firstLine="480" w:firstLineChars="200"/>
        <w:rPr>
          <w:rFonts w:ascii="仿宋" w:hAnsi="仿宋" w:eastAsia="仿宋"/>
          <w:sz w:val="24"/>
        </w:rPr>
      </w:pPr>
      <w:r>
        <w:rPr>
          <w:rFonts w:hint="eastAsia" w:ascii="仿宋" w:hAnsi="仿宋" w:eastAsia="仿宋"/>
          <w:sz w:val="24"/>
        </w:rPr>
        <w:t>三、债务人虽未违约，但根据本合同第六条第三款、第七条第十三款、第七条第十四款的约定，债权人亦有权采取上述措施。</w:t>
      </w:r>
    </w:p>
    <w:p>
      <w:pPr>
        <w:pStyle w:val="2"/>
        <w:ind w:firstLine="482"/>
        <w:rPr>
          <w:b w:val="0"/>
        </w:rPr>
      </w:pPr>
      <w:r>
        <w:rPr>
          <w:rFonts w:hint="eastAsia"/>
        </w:rPr>
        <w:t>第九条</w:t>
      </w:r>
      <w:r>
        <w:t xml:space="preserve"> </w:t>
      </w:r>
      <w:r>
        <w:rPr>
          <w:rFonts w:hint="eastAsia"/>
          <w:lang w:val="en-US" w:eastAsia="zh-CN"/>
        </w:rPr>
        <w:t xml:space="preserve">  </w:t>
      </w:r>
      <w:r>
        <w:rPr>
          <w:rFonts w:hint="eastAsia"/>
        </w:rPr>
        <w:t>交叉违约</w:t>
      </w:r>
    </w:p>
    <w:p>
      <w:pPr>
        <w:spacing w:line="276" w:lineRule="auto"/>
        <w:ind w:firstLine="480" w:firstLineChars="200"/>
        <w:rPr>
          <w:rFonts w:ascii="仿宋" w:hAnsi="仿宋" w:eastAsia="仿宋"/>
          <w:sz w:val="24"/>
        </w:rPr>
      </w:pPr>
      <w:r>
        <w:rPr>
          <w:rFonts w:hint="eastAsia" w:ascii="仿宋" w:hAnsi="仿宋" w:eastAsia="仿宋"/>
          <w:sz w:val="24"/>
        </w:rPr>
        <w:t>债务人及担保人出现以下任何一种情况，均被视为债务人对本合同同时违约，债权人有权根据本合同或本合同项下分合同的约定提前回收融资款项，并根据合同约定要求债务人承担违约责任：</w:t>
      </w:r>
    </w:p>
    <w:p>
      <w:pPr>
        <w:spacing w:line="276" w:lineRule="auto"/>
        <w:ind w:firstLine="480" w:firstLineChars="200"/>
        <w:rPr>
          <w:rFonts w:ascii="仿宋" w:hAnsi="仿宋" w:eastAsia="仿宋"/>
          <w:sz w:val="24"/>
        </w:rPr>
      </w:pPr>
      <w:r>
        <w:rPr>
          <w:rFonts w:hint="eastAsia" w:ascii="仿宋" w:hAnsi="仿宋" w:eastAsia="仿宋"/>
          <w:sz w:val="24"/>
        </w:rPr>
        <w:t>一、任何借款、融资或债务出现或可能出现违约或被宣布提前到期；</w:t>
      </w:r>
    </w:p>
    <w:p>
      <w:pPr>
        <w:spacing w:line="276" w:lineRule="auto"/>
        <w:ind w:firstLine="480" w:firstLineChars="200"/>
        <w:rPr>
          <w:rFonts w:ascii="仿宋" w:hAnsi="仿宋" w:eastAsia="仿宋"/>
          <w:sz w:val="24"/>
        </w:rPr>
      </w:pPr>
      <w:r>
        <w:rPr>
          <w:rFonts w:hint="eastAsia" w:ascii="仿宋" w:hAnsi="仿宋" w:eastAsia="仿宋"/>
          <w:sz w:val="24"/>
        </w:rPr>
        <w:t>二、任何担保或类似义务未履行，或存在未履行的可能性；</w:t>
      </w:r>
    </w:p>
    <w:p>
      <w:pPr>
        <w:spacing w:line="276" w:lineRule="auto"/>
        <w:ind w:firstLine="480" w:firstLineChars="200"/>
        <w:rPr>
          <w:rFonts w:ascii="仿宋" w:hAnsi="仿宋" w:eastAsia="仿宋"/>
          <w:sz w:val="24"/>
        </w:rPr>
      </w:pPr>
      <w:r>
        <w:rPr>
          <w:rFonts w:hint="eastAsia" w:ascii="仿宋" w:hAnsi="仿宋" w:eastAsia="仿宋"/>
          <w:sz w:val="24"/>
        </w:rPr>
        <w:t>三、未履行或违反有关债务担保以及其他类似义务的法律文件或合同，或存在未履行或违反的可能性；</w:t>
      </w:r>
    </w:p>
    <w:p>
      <w:pPr>
        <w:spacing w:line="276" w:lineRule="auto"/>
        <w:ind w:firstLine="480" w:firstLineChars="200"/>
        <w:rPr>
          <w:rFonts w:ascii="仿宋" w:hAnsi="仿宋" w:eastAsia="仿宋"/>
          <w:sz w:val="24"/>
        </w:rPr>
      </w:pPr>
      <w:r>
        <w:rPr>
          <w:rFonts w:hint="eastAsia" w:ascii="仿宋" w:hAnsi="仿宋" w:eastAsia="仿宋"/>
          <w:sz w:val="24"/>
        </w:rPr>
        <w:t>四、出现或即将出现无力清偿到期债务或到期借款/融资的情况；</w:t>
      </w:r>
    </w:p>
    <w:p>
      <w:pPr>
        <w:spacing w:line="276" w:lineRule="auto"/>
        <w:ind w:firstLine="480" w:firstLineChars="200"/>
        <w:rPr>
          <w:rFonts w:ascii="仿宋" w:hAnsi="仿宋" w:eastAsia="仿宋"/>
          <w:sz w:val="24"/>
        </w:rPr>
      </w:pPr>
      <w:r>
        <w:rPr>
          <w:rFonts w:hint="eastAsia" w:ascii="仿宋" w:hAnsi="仿宋" w:eastAsia="仿宋"/>
          <w:sz w:val="24"/>
        </w:rPr>
        <w:t>五、危及本合同项下融资资金安全的其他情况。</w:t>
      </w:r>
    </w:p>
    <w:p>
      <w:pPr>
        <w:pStyle w:val="2"/>
        <w:ind w:firstLine="482"/>
        <w:rPr>
          <w:b w:val="0"/>
        </w:rPr>
      </w:pPr>
      <w:r>
        <w:rPr>
          <w:rFonts w:hint="eastAsia"/>
        </w:rPr>
        <w:t>第十条</w:t>
      </w:r>
      <w:r>
        <w:t xml:space="preserve"> </w:t>
      </w:r>
      <w:r>
        <w:rPr>
          <w:rFonts w:hint="eastAsia"/>
          <w:lang w:val="en-US" w:eastAsia="zh-CN"/>
        </w:rPr>
        <w:t xml:space="preserve">  </w:t>
      </w:r>
      <w:r>
        <w:rPr>
          <w:rFonts w:hint="eastAsia"/>
        </w:rPr>
        <w:t>文件往来、通讯和通知</w:t>
      </w:r>
    </w:p>
    <w:p>
      <w:pPr>
        <w:spacing w:line="400" w:lineRule="exact"/>
        <w:ind w:firstLine="482" w:firstLineChars="200"/>
        <w:rPr>
          <w:rFonts w:ascii="仿宋_GB2312" w:hAnsi="宋体" w:eastAsia="仿宋_GB2312"/>
          <w:b/>
          <w:sz w:val="24"/>
        </w:rPr>
      </w:pPr>
      <w:r>
        <w:rPr>
          <w:rFonts w:hint="eastAsia" w:ascii="仿宋" w:hAnsi="仿宋" w:eastAsia="仿宋"/>
          <w:b/>
          <w:sz w:val="24"/>
        </w:rPr>
        <w:t>一、债务人同意并确认本合同第十三条特别约定条款</w:t>
      </w:r>
      <w:r>
        <w:rPr>
          <w:rFonts w:hint="eastAsia" w:ascii="仿宋" w:hAnsi="仿宋" w:eastAsia="仿宋" w:cs="仿宋"/>
          <w:b/>
          <w:sz w:val="24"/>
        </w:rPr>
        <w:t>一中记载的地址为</w:t>
      </w:r>
      <w:r>
        <w:rPr>
          <w:rFonts w:hint="eastAsia" w:ascii="仿宋" w:hAnsi="仿宋" w:eastAsia="仿宋" w:cs="仿宋"/>
          <w:b/>
          <w:bCs/>
          <w:sz w:val="24"/>
        </w:rPr>
        <w:t>本合同项下通知事项以及发生纠纷时相关诉讼（仲裁）、公证等法律文书（包括但不限于签约各方的各类通知、文件；法院或仲裁庭送达的起诉状（或仲裁申请书）及证据、传票、应诉通知书、举证通知书、开庭通知书、支付令、判决书（裁决书）、裁定书、调解书、执行通知书、限期履行通知书等诉讼或仲裁审理、实现担保物权程序以及执行阶段法律文书；公证机构送达的各类通知和法律文书）的有效送达地址，并进一步同意授信人、公证机构、法院等司法机关以及其他通知和法律文书送达人均有权选择纸质或电子方式送达，其中，电子送达方式包括但不限于电子邮箱、中国审判流程信息公开网、全国统一送达平台、地方性或专门性的法院网络服务平台以及送达人的电子网络平台、电子APP等。</w:t>
      </w:r>
    </w:p>
    <w:p>
      <w:pPr>
        <w:spacing w:line="276" w:lineRule="auto"/>
        <w:ind w:firstLine="482" w:firstLineChars="200"/>
        <w:rPr>
          <w:rFonts w:ascii="仿宋" w:hAnsi="仿宋" w:eastAsia="仿宋"/>
          <w:b/>
          <w:sz w:val="24"/>
        </w:rPr>
      </w:pPr>
      <w:r>
        <w:rPr>
          <w:rFonts w:hint="eastAsia" w:ascii="仿宋" w:hAnsi="仿宋" w:eastAsia="仿宋"/>
          <w:b/>
          <w:sz w:val="24"/>
        </w:rPr>
        <w:t>二、</w:t>
      </w:r>
      <w:r>
        <w:rPr>
          <w:rFonts w:hint="eastAsia" w:ascii="仿宋" w:hAnsi="仿宋" w:eastAsia="仿宋"/>
          <w:b/>
          <w:bCs/>
          <w:sz w:val="24"/>
        </w:rPr>
        <w:t>本条第一款约定的送达地址适用期间包括非诉阶段和争议进入仲裁、诉讼程序后的一审、二审、再审、执行、实现担保物权程序、督促程序以及强制执行公证等所有阶段。如上述送达地址有变更的，债务人应当提前以书面方式通知债权人（诉讼或仲裁期间还应提前书面通知仲裁庭或法院，已办理强制执行公证的还应书面通知原公证机构）重新确认送达地址并取得回执。如未提前通知的，视为未变更，相应法律后果由债务人自行承担，本条第一款约定的送达地址仍视为有效送达地址。</w:t>
      </w:r>
    </w:p>
    <w:p>
      <w:pPr>
        <w:spacing w:line="276" w:lineRule="auto"/>
        <w:ind w:firstLine="482" w:firstLineChars="200"/>
        <w:rPr>
          <w:rFonts w:ascii="仿宋" w:hAnsi="仿宋" w:eastAsia="仿宋"/>
          <w:b/>
          <w:bCs/>
          <w:sz w:val="24"/>
        </w:rPr>
      </w:pPr>
      <w:r>
        <w:rPr>
          <w:rFonts w:hint="eastAsia" w:ascii="仿宋" w:hAnsi="仿宋" w:eastAsia="仿宋"/>
          <w:b/>
          <w:bCs/>
          <w:sz w:val="24"/>
        </w:rPr>
        <w:t>三、任何文件、通讯、通知及法律文书，只要按照本条第一款约定的任一地址发送，即应视作在下列日期被送达（向指定代收人送达视为向本人送达）</w:t>
      </w:r>
      <w:r>
        <w:rPr>
          <w:rFonts w:ascii="仿宋" w:hAnsi="仿宋" w:eastAsia="仿宋"/>
          <w:b/>
          <w:bCs/>
          <w:sz w:val="24"/>
        </w:rPr>
        <w:t>:</w:t>
      </w:r>
    </w:p>
    <w:p>
      <w:pPr>
        <w:spacing w:line="276" w:lineRule="auto"/>
        <w:ind w:firstLine="480" w:firstLineChars="200"/>
        <w:rPr>
          <w:rFonts w:ascii="仿宋" w:hAnsi="仿宋" w:eastAsia="仿宋"/>
          <w:sz w:val="24"/>
        </w:rPr>
      </w:pPr>
      <w:r>
        <w:rPr>
          <w:rFonts w:hint="eastAsia" w:ascii="仿宋" w:hAnsi="仿宋" w:eastAsia="仿宋"/>
          <w:sz w:val="24"/>
        </w:rPr>
        <w:t>（一）邮寄（包括特快专递、平信邮寄、挂号邮寄），以邮寄之日后的第五个工作日视为送达日；</w:t>
      </w:r>
    </w:p>
    <w:p>
      <w:pPr>
        <w:spacing w:line="276" w:lineRule="auto"/>
        <w:ind w:firstLine="480" w:firstLineChars="200"/>
        <w:rPr>
          <w:rFonts w:ascii="仿宋" w:hAnsi="仿宋" w:eastAsia="仿宋"/>
          <w:sz w:val="24"/>
        </w:rPr>
      </w:pPr>
      <w:r>
        <w:rPr>
          <w:rFonts w:hint="eastAsia" w:ascii="仿宋" w:hAnsi="仿宋" w:eastAsia="仿宋"/>
          <w:sz w:val="24"/>
        </w:rPr>
        <w:t>（二）传真、电子邮件、手机短信、微信、</w:t>
      </w:r>
      <w:r>
        <w:rPr>
          <w:rFonts w:ascii="仿宋" w:hAnsi="仿宋" w:eastAsia="仿宋"/>
          <w:sz w:val="24"/>
        </w:rPr>
        <w:t>QQ或其他电子通讯地址，以发送之日视</w:t>
      </w:r>
      <w:r>
        <w:rPr>
          <w:rFonts w:hint="eastAsia" w:ascii="仿宋" w:hAnsi="仿宋" w:eastAsia="仿宋"/>
          <w:sz w:val="24"/>
        </w:rPr>
        <w:t>为送达日；</w:t>
      </w:r>
    </w:p>
    <w:p>
      <w:pPr>
        <w:spacing w:line="276" w:lineRule="auto"/>
        <w:ind w:firstLine="480" w:firstLineChars="200"/>
        <w:rPr>
          <w:rFonts w:ascii="仿宋" w:hAnsi="仿宋" w:eastAsia="仿宋"/>
          <w:b/>
          <w:sz w:val="24"/>
        </w:rPr>
      </w:pPr>
      <w:r>
        <w:rPr>
          <w:rFonts w:hint="eastAsia" w:ascii="仿宋" w:hAnsi="仿宋" w:eastAsia="仿宋"/>
          <w:sz w:val="24"/>
        </w:rPr>
        <w:t>（三）专人送达，以收件人签收之日视为送达日。收件人拒收的，送达人有权采取拍照、录像方式记录送达过程，并将文书留置，亦视为送达。</w:t>
      </w:r>
    </w:p>
    <w:p>
      <w:pPr>
        <w:spacing w:line="276" w:lineRule="auto"/>
        <w:ind w:firstLine="482" w:firstLineChars="200"/>
        <w:rPr>
          <w:rFonts w:ascii="仿宋" w:hAnsi="仿宋" w:eastAsia="仿宋"/>
          <w:b/>
          <w:sz w:val="24"/>
        </w:rPr>
      </w:pPr>
      <w:r>
        <w:rPr>
          <w:rFonts w:hint="eastAsia" w:ascii="仿宋" w:hAnsi="仿宋" w:eastAsia="仿宋"/>
          <w:b/>
          <w:sz w:val="24"/>
        </w:rPr>
        <w:t>四、因债务人提供或确认的送达地址不准确、不真实，或送达地址变更后未及时通知对方和仲裁机构、人民法院、公证机构导致无法实际送达的，债务人应自行承担相应法律后果，并视为已有效送达：</w:t>
      </w:r>
    </w:p>
    <w:p>
      <w:pPr>
        <w:spacing w:line="276" w:lineRule="auto"/>
        <w:ind w:firstLine="480" w:firstLineChars="200"/>
        <w:rPr>
          <w:rFonts w:ascii="仿宋" w:hAnsi="仿宋" w:eastAsia="仿宋"/>
          <w:sz w:val="24"/>
        </w:rPr>
      </w:pPr>
      <w:r>
        <w:rPr>
          <w:rFonts w:hint="eastAsia" w:ascii="仿宋" w:hAnsi="仿宋" w:eastAsia="仿宋"/>
          <w:sz w:val="24"/>
        </w:rPr>
        <w:t>（一）邮寄送达的，以文书退回之日视为送达日；</w:t>
      </w:r>
    </w:p>
    <w:p>
      <w:pPr>
        <w:spacing w:line="276" w:lineRule="auto"/>
        <w:ind w:firstLine="480" w:firstLineChars="200"/>
        <w:rPr>
          <w:rFonts w:ascii="仿宋" w:hAnsi="仿宋" w:eastAsia="仿宋"/>
          <w:sz w:val="24"/>
        </w:rPr>
      </w:pPr>
      <w:r>
        <w:rPr>
          <w:rFonts w:hint="eastAsia" w:ascii="仿宋" w:hAnsi="仿宋" w:eastAsia="仿宋"/>
          <w:sz w:val="24"/>
        </w:rPr>
        <w:t>（二）专人送达的，送达人当场在送达回证上记明情况之日为送达日；</w:t>
      </w:r>
    </w:p>
    <w:p>
      <w:pPr>
        <w:spacing w:line="276" w:lineRule="auto"/>
        <w:ind w:firstLine="480" w:firstLineChars="200"/>
        <w:rPr>
          <w:rFonts w:ascii="仿宋" w:hAnsi="仿宋" w:eastAsia="仿宋"/>
          <w:sz w:val="24"/>
        </w:rPr>
      </w:pPr>
      <w:r>
        <w:rPr>
          <w:rFonts w:hint="eastAsia" w:ascii="仿宋" w:hAnsi="仿宋" w:eastAsia="仿宋"/>
          <w:sz w:val="24"/>
        </w:rPr>
        <w:t>（三）电子方式送达的，以发送之日为送达日。</w:t>
      </w:r>
    </w:p>
    <w:p>
      <w:pPr>
        <w:spacing w:line="276" w:lineRule="auto"/>
        <w:ind w:firstLine="482" w:firstLineChars="200"/>
        <w:rPr>
          <w:rFonts w:ascii="仿宋" w:hAnsi="仿宋" w:eastAsia="仿宋"/>
          <w:b/>
          <w:sz w:val="24"/>
        </w:rPr>
      </w:pPr>
      <w:r>
        <w:rPr>
          <w:rFonts w:hint="eastAsia" w:ascii="仿宋" w:hAnsi="仿宋" w:eastAsia="仿宋"/>
          <w:b/>
          <w:sz w:val="24"/>
        </w:rPr>
        <w:t>五、债权人以合同载明的住所地为送达地址。债权人在其网站、网上银行、电话银行或营业网点发布公告的方式发送通知的，以公告发布之日视为送达日。债权人在任何情况下均无需对邮递、传真、电话或任何其他通讯系统所出现的任何传送失误、缺漏或延迟承担任何责任。</w:t>
      </w:r>
    </w:p>
    <w:p>
      <w:pPr>
        <w:spacing w:line="276" w:lineRule="auto"/>
        <w:ind w:firstLine="480" w:firstLineChars="200"/>
        <w:rPr>
          <w:rFonts w:ascii="仿宋" w:hAnsi="仿宋" w:eastAsia="仿宋"/>
          <w:sz w:val="24"/>
        </w:rPr>
      </w:pPr>
      <w:r>
        <w:rPr>
          <w:rFonts w:hint="eastAsia" w:ascii="仿宋" w:hAnsi="仿宋" w:eastAsia="仿宋"/>
          <w:sz w:val="24"/>
        </w:rPr>
        <w:t>六、各方约定，各方的单位公章、办公室印章、财务专用章、合同专用章、收发章及债权人的信贷业务专用章等均是各方通知或联系、法律文书送达、信函往来的有效印章。</w:t>
      </w:r>
    </w:p>
    <w:p>
      <w:pPr>
        <w:spacing w:line="276" w:lineRule="auto"/>
        <w:ind w:firstLine="480" w:firstLineChars="200"/>
        <w:rPr>
          <w:rFonts w:ascii="仿宋" w:hAnsi="仿宋" w:eastAsia="仿宋"/>
          <w:b/>
          <w:sz w:val="24"/>
        </w:rPr>
      </w:pPr>
      <w:r>
        <w:rPr>
          <w:rFonts w:hint="eastAsia" w:ascii="仿宋" w:hAnsi="仿宋" w:eastAsia="仿宋"/>
          <w:sz w:val="24"/>
        </w:rPr>
        <w:t>七、本条约定为合同中独立存在的条款，不受本合同及合同其他条款效力的影响。</w:t>
      </w:r>
    </w:p>
    <w:p>
      <w:pPr>
        <w:pStyle w:val="2"/>
        <w:ind w:firstLine="482"/>
        <w:rPr>
          <w:b w:val="0"/>
        </w:rPr>
      </w:pPr>
      <w:r>
        <w:rPr>
          <w:rFonts w:hint="eastAsia"/>
        </w:rPr>
        <w:t>第十一条</w:t>
      </w:r>
      <w:r>
        <w:t xml:space="preserve"> </w:t>
      </w:r>
      <w:r>
        <w:rPr>
          <w:rFonts w:hint="eastAsia"/>
          <w:lang w:val="en-US" w:eastAsia="zh-CN"/>
        </w:rPr>
        <w:t xml:space="preserve">  </w:t>
      </w:r>
      <w:r>
        <w:rPr>
          <w:rFonts w:hint="eastAsia"/>
        </w:rPr>
        <w:t>法律适用及争议解决</w:t>
      </w:r>
    </w:p>
    <w:p>
      <w:pPr>
        <w:spacing w:line="276" w:lineRule="auto"/>
        <w:ind w:firstLine="482" w:firstLineChars="200"/>
        <w:rPr>
          <w:rFonts w:ascii="仿宋" w:hAnsi="仿宋" w:eastAsia="仿宋"/>
          <w:b/>
          <w:sz w:val="24"/>
        </w:rPr>
      </w:pPr>
      <w:r>
        <w:rPr>
          <w:rFonts w:hint="eastAsia" w:ascii="仿宋" w:hAnsi="仿宋" w:eastAsia="仿宋"/>
          <w:b/>
          <w:sz w:val="24"/>
        </w:rPr>
        <w:t>一、本合同的订立、生效、履行、解除、解释及争议的解决等均适用中华人民共和国法律（为本合同之目的，不包括香港特别行政区、澳门特别行政区和台湾地区的法律）。</w:t>
      </w:r>
    </w:p>
    <w:p>
      <w:pPr>
        <w:spacing w:line="276" w:lineRule="auto"/>
        <w:ind w:firstLine="482" w:firstLineChars="200"/>
        <w:rPr>
          <w:rFonts w:ascii="仿宋" w:hAnsi="仿宋" w:eastAsia="仿宋"/>
          <w:b/>
          <w:sz w:val="24"/>
        </w:rPr>
      </w:pPr>
      <w:r>
        <w:rPr>
          <w:rFonts w:hint="eastAsia" w:ascii="仿宋" w:hAnsi="仿宋" w:eastAsia="仿宋"/>
          <w:b/>
          <w:sz w:val="24"/>
        </w:rPr>
        <w:t>二、争议的解决方式见本合同第十三条特别约定条款六。仲裁裁决为终局裁决，对各方均有约束力。提交仲裁时，在仲裁规则允许的范围内，双方一致同意选用简易程序进行审理，且相关法律文书（含仲裁法律文书）的送交以邮件快速专递寄送本合同记载的对方当事人通讯地址（该地址如有变更，应毫不延迟地书面通知对方及仲裁委员会），即视为送达。</w:t>
      </w:r>
    </w:p>
    <w:p>
      <w:pPr>
        <w:pStyle w:val="2"/>
        <w:ind w:firstLine="482"/>
        <w:rPr>
          <w:b w:val="0"/>
        </w:rPr>
      </w:pPr>
      <w:r>
        <w:rPr>
          <w:rFonts w:hint="eastAsia"/>
        </w:rPr>
        <w:t>第十二条</w:t>
      </w:r>
      <w:r>
        <w:t xml:space="preserve"> </w:t>
      </w:r>
      <w:r>
        <w:rPr>
          <w:rFonts w:hint="eastAsia"/>
          <w:lang w:val="en-US" w:eastAsia="zh-CN"/>
        </w:rPr>
        <w:t xml:space="preserve">  </w:t>
      </w:r>
      <w:r>
        <w:rPr>
          <w:rFonts w:hint="eastAsia"/>
        </w:rPr>
        <w:t>合同生效以及其他事项</w:t>
      </w:r>
    </w:p>
    <w:p>
      <w:pPr>
        <w:spacing w:line="276" w:lineRule="auto"/>
        <w:ind w:firstLine="480" w:firstLineChars="200"/>
        <w:rPr>
          <w:rFonts w:ascii="仿宋" w:hAnsi="仿宋" w:eastAsia="仿宋"/>
          <w:sz w:val="24"/>
        </w:rPr>
      </w:pPr>
      <w:r>
        <w:rPr>
          <w:rFonts w:hint="eastAsia" w:ascii="仿宋" w:hAnsi="仿宋" w:eastAsia="仿宋"/>
          <w:sz w:val="24"/>
        </w:rPr>
        <w:t>一、本合同为电子合同，债务人在债权人电子渠道上以电子签名形式确认同意本合同并提交电子指令的，即视为认可本合同及电子指令的法律效力。本合同有效期至债务人还清或担保人代为还清全部债务时止。</w:t>
      </w:r>
    </w:p>
    <w:p>
      <w:pPr>
        <w:spacing w:line="276" w:lineRule="auto"/>
        <w:ind w:firstLine="480" w:firstLineChars="200"/>
        <w:rPr>
          <w:rFonts w:ascii="仿宋" w:hAnsi="仿宋" w:eastAsia="仿宋"/>
          <w:sz w:val="24"/>
        </w:rPr>
      </w:pPr>
      <w:r>
        <w:rPr>
          <w:rFonts w:hint="eastAsia" w:ascii="仿宋" w:hAnsi="仿宋" w:eastAsia="仿宋"/>
          <w:sz w:val="24"/>
        </w:rPr>
        <w:t>二、本合同附件是本合同不可分割的组成部分，与本合同正文具有同等法律效力。</w:t>
      </w:r>
    </w:p>
    <w:p>
      <w:pPr>
        <w:spacing w:line="276" w:lineRule="auto"/>
        <w:ind w:firstLine="482" w:firstLineChars="200"/>
        <w:rPr>
          <w:rFonts w:ascii="仿宋" w:hAnsi="仿宋" w:eastAsia="仿宋"/>
          <w:b/>
          <w:sz w:val="24"/>
        </w:rPr>
      </w:pPr>
      <w:r>
        <w:rPr>
          <w:rFonts w:hint="eastAsia" w:ascii="仿宋" w:hAnsi="仿宋" w:eastAsia="仿宋"/>
          <w:b/>
          <w:sz w:val="24"/>
        </w:rPr>
        <w:t>三、在本合同生效期间，债权人给予债务人的任何宽容、宽限，或债务人延缓行使其在本合同中享有的权益或权利，或债权人向债务人提供还款善意提醒等配套服务的，均不损害、影响或限制债权人依有关法律规定和本合同约定应享有的一切权益和权利，也不应视为债权人对本合同项下权利、权益的放弃，不影响债务人在本合同项下承担的任何义务。</w:t>
      </w:r>
    </w:p>
    <w:p>
      <w:pPr>
        <w:spacing w:line="276" w:lineRule="auto"/>
        <w:ind w:firstLine="480" w:firstLineChars="200"/>
        <w:rPr>
          <w:rFonts w:ascii="仿宋" w:hAnsi="仿宋" w:eastAsia="仿宋"/>
          <w:sz w:val="24"/>
        </w:rPr>
      </w:pPr>
      <w:r>
        <w:rPr>
          <w:rFonts w:hint="eastAsia" w:ascii="仿宋" w:hAnsi="仿宋" w:eastAsia="仿宋"/>
          <w:sz w:val="24"/>
        </w:rPr>
        <w:t>四、如因国家法律法规或监管政策发生变更，导致债权人按本合同约定履行放款义务不符合法律法规或监管要求时，债权人有权终止合同，宣布已发放的所有贷款提前到期，债务人应按债权人要求立即偿还。</w:t>
      </w:r>
    </w:p>
    <w:p>
      <w:pPr>
        <w:spacing w:line="276" w:lineRule="auto"/>
        <w:ind w:firstLine="480" w:firstLineChars="200"/>
        <w:rPr>
          <w:rFonts w:ascii="仿宋" w:hAnsi="仿宋" w:eastAsia="仿宋"/>
          <w:sz w:val="24"/>
        </w:rPr>
      </w:pPr>
      <w:r>
        <w:rPr>
          <w:rFonts w:hint="eastAsia" w:ascii="仿宋" w:hAnsi="仿宋" w:eastAsia="仿宋"/>
          <w:sz w:val="24"/>
        </w:rPr>
        <w:t>五、因不可抗力等原因导致未按时发放贷款或办理支付的，</w:t>
      </w:r>
      <w:r>
        <w:rPr>
          <w:rFonts w:hint="eastAsia" w:ascii="仿宋" w:hAnsi="仿宋" w:eastAsia="仿宋"/>
          <w:b/>
          <w:bCs/>
          <w:sz w:val="24"/>
        </w:rPr>
        <w:t>债权人不承担相应责任</w:t>
      </w:r>
      <w:r>
        <w:rPr>
          <w:rFonts w:hint="eastAsia" w:ascii="仿宋" w:hAnsi="仿宋" w:eastAsia="仿宋"/>
          <w:sz w:val="24"/>
        </w:rPr>
        <w:t>，但应及时通知债务人。</w:t>
      </w:r>
    </w:p>
    <w:p>
      <w:pPr>
        <w:spacing w:line="276" w:lineRule="auto"/>
        <w:ind w:firstLine="482" w:firstLineChars="200"/>
        <w:rPr>
          <w:rFonts w:ascii="仿宋" w:hAnsi="仿宋" w:eastAsia="仿宋"/>
          <w:b/>
          <w:sz w:val="24"/>
        </w:rPr>
      </w:pPr>
      <w:r>
        <w:rPr>
          <w:rFonts w:hint="eastAsia" w:ascii="仿宋" w:hAnsi="仿宋" w:eastAsia="仿宋"/>
          <w:b/>
          <w:sz w:val="24"/>
        </w:rPr>
        <w:t>六、债权人有权根据经营管理需要授权或委托兴业银行其他分支机构履行本合同项下权利和义务（包括但不限于授权或委托兴业银行其他分支机构签订相关合同等），或将本合同项下贷款划归兴业银行其他分支机构承接管理，债务人对此表示认可，债权人的上述行为无需另行征得债务人同意。</w:t>
      </w:r>
    </w:p>
    <w:p>
      <w:pPr>
        <w:spacing w:line="276" w:lineRule="auto"/>
        <w:ind w:firstLine="482" w:firstLineChars="200"/>
        <w:rPr>
          <w:rFonts w:ascii="仿宋" w:hAnsi="仿宋" w:eastAsia="仿宋"/>
          <w:b/>
          <w:sz w:val="24"/>
        </w:rPr>
      </w:pPr>
      <w:r>
        <w:rPr>
          <w:rFonts w:hint="eastAsia" w:ascii="仿宋" w:hAnsi="仿宋" w:eastAsia="仿宋"/>
          <w:b/>
          <w:sz w:val="24"/>
        </w:rPr>
        <w:t>七、债务人同意债权人有权根据债务人收入情况、生产经营情况、还款情况及其他金融机构授信情况等因素调减或取消本合同尚未使用的借款金额。债权人决定调减或取消的，应提前五个工作日通知债务人，债务人对此有异议的，可与债权人进行协商，协商不成的，债权人有权停止发放借款或解除本合同。</w:t>
      </w:r>
    </w:p>
    <w:p>
      <w:pPr>
        <w:spacing w:line="276" w:lineRule="auto"/>
        <w:ind w:firstLine="480" w:firstLineChars="200"/>
        <w:rPr>
          <w:rFonts w:ascii="仿宋" w:hAnsi="仿宋" w:eastAsia="仿宋"/>
          <w:sz w:val="24"/>
        </w:rPr>
      </w:pPr>
      <w:r>
        <w:rPr>
          <w:rFonts w:hint="eastAsia" w:ascii="仿宋" w:hAnsi="仿宋" w:eastAsia="仿宋"/>
          <w:sz w:val="24"/>
        </w:rPr>
        <w:t>八、因债务人未履行本合同项下的义务而引起诉讼或其他法律纠纷的，则债权人所支付的实现债权的费用由债务人承担；因债权人未履行本合同项下的义务而引起诉讼或其他法律纠纷的，则债权人所支付的实现债权的费用应自行承担。在诉讼或仲裁期间，债务人不得以解决争议为由拒不履行义务，本合同项下不涉及争议部分的条款仍须履行。</w:t>
      </w:r>
    </w:p>
    <w:p>
      <w:pPr>
        <w:spacing w:line="276" w:lineRule="auto"/>
        <w:ind w:firstLine="482" w:firstLineChars="200"/>
        <w:rPr>
          <w:rFonts w:ascii="仿宋" w:hAnsi="仿宋" w:eastAsia="仿宋"/>
          <w:b/>
          <w:sz w:val="24"/>
        </w:rPr>
      </w:pPr>
      <w:r>
        <w:rPr>
          <w:rFonts w:hint="eastAsia" w:ascii="仿宋" w:hAnsi="仿宋" w:eastAsia="仿宋"/>
          <w:b/>
          <w:sz w:val="24"/>
        </w:rPr>
        <w:t>九、债权人已提请申请人特别注意了合同“签约重要提示”内容，申请人已对合同各方权利义务全部条款以及“签约重要提示”认真阅读并全面、充分、准确理解，债权人已应申请人要求对相关条款作出充分的解释和说明，申请人对本合同条款的含义及相应的法律后果已全部通晓并充分理解，各方对本合同各条款的理解完全一致，对合同内容无异议。</w:t>
      </w:r>
    </w:p>
    <w:p>
      <w:pPr>
        <w:spacing w:line="276" w:lineRule="auto"/>
        <w:ind w:firstLine="480" w:firstLineChars="200"/>
        <w:rPr>
          <w:rFonts w:ascii="仿宋" w:hAnsi="仿宋" w:eastAsia="仿宋"/>
          <w:sz w:val="24"/>
        </w:rPr>
      </w:pPr>
      <w:r>
        <w:rPr>
          <w:rFonts w:hint="eastAsia" w:ascii="仿宋" w:hAnsi="仿宋" w:eastAsia="仿宋"/>
          <w:sz w:val="24"/>
        </w:rPr>
        <w:t>十、因订立和履行本合同而发生的各项费用，除有法律法规及规章制度明确费用承担主体的以外，其他费用由立约各方协商确定。</w:t>
      </w:r>
    </w:p>
    <w:p>
      <w:pPr>
        <w:spacing w:line="276" w:lineRule="auto"/>
        <w:ind w:firstLine="482" w:firstLineChars="200"/>
        <w:rPr>
          <w:rFonts w:ascii="仿宋" w:hAnsi="仿宋" w:eastAsia="仿宋"/>
          <w:b/>
          <w:sz w:val="24"/>
        </w:rPr>
      </w:pPr>
      <w:r>
        <w:rPr>
          <w:rFonts w:hint="eastAsia" w:ascii="仿宋" w:hAnsi="仿宋" w:eastAsia="仿宋"/>
          <w:b/>
          <w:sz w:val="24"/>
        </w:rPr>
        <w:t>十一、本合同立约各方确认并同意：本合同以各方当事人认可的电子签名方式签署；债务人在债权人提供的电子渠道（包括网上银行、微信银行、微信小程序、手机银行等）中所使用的电子签名方式（包括但不限于勾选、点击、数字签名、权威机构认证、可信时间戳等法律认可的技术手段的运用等）为符合各方当事人约定的可靠的电子签名方式；债务人登录债权人提供的电子渠道的方式为各方认可的身份认证方式，凡通过该身份认证方式后的操作均视为债务人本人所为，债务人承诺对由此产生的法律后果承担责任。</w:t>
      </w:r>
    </w:p>
    <w:p>
      <w:pPr>
        <w:spacing w:line="276" w:lineRule="auto"/>
        <w:ind w:firstLine="482" w:firstLineChars="200"/>
        <w:rPr>
          <w:rFonts w:ascii="仿宋" w:hAnsi="仿宋" w:eastAsia="仿宋"/>
          <w:b/>
          <w:sz w:val="24"/>
        </w:rPr>
      </w:pPr>
      <w:r>
        <w:rPr>
          <w:rFonts w:hint="eastAsia" w:ascii="仿宋" w:hAnsi="仿宋" w:eastAsia="仿宋"/>
          <w:b/>
          <w:sz w:val="24"/>
        </w:rPr>
        <w:t>债务人应确保妥善保管并不向任何人泄露交易密码及身份认证信息，对于因密码及身份认证信息泄露所致的损失，由债务人自行承担。</w:t>
      </w:r>
    </w:p>
    <w:p>
      <w:pPr>
        <w:spacing w:line="276" w:lineRule="auto"/>
        <w:ind w:firstLine="480" w:firstLineChars="200"/>
        <w:rPr>
          <w:rFonts w:ascii="仿宋" w:hAnsi="仿宋" w:eastAsia="仿宋"/>
          <w:sz w:val="24"/>
        </w:rPr>
      </w:pPr>
      <w:r>
        <w:rPr>
          <w:rFonts w:hint="eastAsia" w:ascii="仿宋" w:hAnsi="仿宋" w:eastAsia="仿宋"/>
          <w:sz w:val="24"/>
        </w:rPr>
        <w:t>十二、本合同生效后，债务人可在债权人指定的电子渠道下载本电子合同。</w:t>
      </w:r>
    </w:p>
    <w:p>
      <w:pPr>
        <w:spacing w:line="276" w:lineRule="auto"/>
        <w:ind w:firstLine="482" w:firstLineChars="200"/>
        <w:rPr>
          <w:rFonts w:ascii="仿宋" w:hAnsi="仿宋" w:eastAsia="仿宋"/>
          <w:b/>
          <w:sz w:val="24"/>
        </w:rPr>
      </w:pPr>
      <w:r>
        <w:rPr>
          <w:rFonts w:hint="eastAsia" w:ascii="仿宋" w:hAnsi="仿宋" w:eastAsia="仿宋"/>
          <w:b/>
          <w:sz w:val="24"/>
        </w:rPr>
        <w:t>十三、本合同采用的电子合同与签名形式，根据《中华人民共和国电子签名法》相关规定，与手写签名或者盖章具有同等的法律效力。</w:t>
      </w:r>
    </w:p>
    <w:p>
      <w:pPr>
        <w:pStyle w:val="2"/>
        <w:ind w:firstLine="482"/>
      </w:pPr>
      <w:r>
        <w:rPr>
          <w:rFonts w:hint="eastAsia"/>
        </w:rPr>
        <w:t>第十三条</w:t>
      </w:r>
      <w:r>
        <w:t xml:space="preserve"> </w:t>
      </w:r>
      <w:r>
        <w:rPr>
          <w:rFonts w:hint="eastAsia"/>
          <w:lang w:val="en-US" w:eastAsia="zh-CN"/>
        </w:rPr>
        <w:t xml:space="preserve">  </w:t>
      </w:r>
      <w:r>
        <w:rPr>
          <w:rFonts w:hint="eastAsia"/>
        </w:rPr>
        <w:t>特别约定条款</w:t>
      </w:r>
    </w:p>
    <w:p>
      <w:pPr>
        <w:spacing w:line="276" w:lineRule="auto"/>
        <w:ind w:firstLine="482" w:firstLineChars="200"/>
        <w:rPr>
          <w:rFonts w:ascii="仿宋" w:hAnsi="仿宋" w:eastAsia="仿宋"/>
          <w:b/>
          <w:sz w:val="24"/>
        </w:rPr>
      </w:pPr>
      <w:r>
        <w:rPr>
          <w:rFonts w:hint="eastAsia" w:ascii="仿宋" w:hAnsi="仿宋" w:eastAsia="仿宋"/>
          <w:b/>
          <w:sz w:val="24"/>
        </w:rPr>
        <w:t>一、对立约方的说明</w:t>
      </w:r>
    </w:p>
    <w:p>
      <w:pPr>
        <w:spacing w:line="276" w:lineRule="auto"/>
        <w:ind w:firstLine="482" w:firstLineChars="200"/>
        <w:rPr>
          <w:rFonts w:ascii="仿宋" w:hAnsi="仿宋" w:eastAsia="仿宋"/>
          <w:sz w:val="24"/>
        </w:rPr>
      </w:pPr>
      <w:r>
        <w:rPr>
          <w:rFonts w:hint="eastAsia" w:ascii="仿宋" w:hAnsi="仿宋" w:eastAsia="仿宋"/>
          <w:b/>
          <w:sz w:val="24"/>
        </w:rPr>
        <w:t>（一）债权人：</w:t>
      </w:r>
      <w:r>
        <w:rPr>
          <w:rFonts w:ascii="仿宋" w:hAnsi="仿宋" w:eastAsia="仿宋"/>
          <w:b w:val="0"/>
          <w:bCs/>
          <w:sz w:val="24"/>
          <w:szCs w:val="24"/>
          <w:u w:val="single"/>
        </w:rPr>
        <w:t>{</w:t>
      </w:r>
      <w:r>
        <w:rPr>
          <w:rFonts w:hint="eastAsia" w:ascii="仿宋" w:hAnsi="仿宋" w:eastAsia="仿宋"/>
          <w:b w:val="0"/>
          <w:bCs/>
          <w:sz w:val="24"/>
          <w:szCs w:val="24"/>
          <w:u w:val="single"/>
        </w:rPr>
        <w:t>债权人名称</w:t>
      </w:r>
      <w:r>
        <w:rPr>
          <w:rFonts w:ascii="仿宋" w:hAnsi="仿宋" w:eastAsia="仿宋"/>
          <w:b w:val="0"/>
          <w:bCs/>
          <w:sz w:val="24"/>
          <w:szCs w:val="24"/>
          <w:u w:val="single"/>
        </w:rPr>
        <w:t>}</w:t>
      </w:r>
      <w:r>
        <w:rPr>
          <w:rFonts w:hint="eastAsia" w:ascii="仿宋" w:hAnsi="仿宋" w:eastAsia="仿宋"/>
          <w:b w:val="0"/>
          <w:bCs/>
          <w:sz w:val="24"/>
          <w:szCs w:val="24"/>
          <w:u w:val="single"/>
          <w:lang w:val="en-US" w:eastAsia="zh-CN"/>
        </w:rPr>
        <w:t xml:space="preserve">       </w:t>
      </w:r>
      <w:r>
        <w:rPr>
          <w:rFonts w:ascii="仿宋" w:hAnsi="仿宋" w:eastAsia="仿宋"/>
          <w:sz w:val="24"/>
          <w:u w:val="single"/>
        </w:rPr>
        <w:t xml:space="preserve"> </w:t>
      </w:r>
    </w:p>
    <w:p>
      <w:pPr>
        <w:spacing w:line="276" w:lineRule="auto"/>
        <w:ind w:firstLine="480" w:firstLineChars="200"/>
        <w:rPr>
          <w:rFonts w:ascii="仿宋" w:hAnsi="仿宋" w:eastAsia="仿宋"/>
          <w:b w:val="0"/>
          <w:bCs w:val="0"/>
          <w:sz w:val="24"/>
        </w:rPr>
      </w:pPr>
      <w:r>
        <w:rPr>
          <w:rFonts w:hint="eastAsia" w:ascii="仿宋" w:hAnsi="仿宋" w:eastAsia="仿宋"/>
          <w:b w:val="0"/>
          <w:bCs w:val="0"/>
          <w:sz w:val="24"/>
        </w:rPr>
        <w:t>负责人[授权代理人]：</w:t>
      </w:r>
      <w:r>
        <w:rPr>
          <w:rFonts w:ascii="仿宋" w:hAnsi="仿宋" w:eastAsia="仿宋"/>
          <w:b w:val="0"/>
          <w:bCs w:val="0"/>
          <w:sz w:val="24"/>
          <w:szCs w:val="24"/>
          <w:u w:val="single"/>
        </w:rPr>
        <w:t>{</w:t>
      </w:r>
      <w:r>
        <w:rPr>
          <w:rFonts w:hint="eastAsia" w:ascii="仿宋" w:hAnsi="仿宋" w:eastAsia="仿宋"/>
          <w:b w:val="0"/>
          <w:bCs w:val="0"/>
          <w:sz w:val="24"/>
          <w:szCs w:val="24"/>
          <w:u w:val="single"/>
        </w:rPr>
        <w:t>债权人负责人</w:t>
      </w:r>
      <w:r>
        <w:rPr>
          <w:rFonts w:ascii="仿宋" w:hAnsi="仿宋" w:eastAsia="仿宋"/>
          <w:b w:val="0"/>
          <w:bCs w:val="0"/>
          <w:sz w:val="24"/>
          <w:szCs w:val="24"/>
          <w:u w:val="single"/>
        </w:rPr>
        <w:t>}</w:t>
      </w:r>
      <w:r>
        <w:rPr>
          <w:rFonts w:hint="eastAsia" w:ascii="仿宋" w:hAnsi="仿宋" w:eastAsia="仿宋"/>
          <w:b w:val="0"/>
          <w:bCs w:val="0"/>
          <w:sz w:val="30"/>
          <w:szCs w:val="30"/>
          <w:u w:val="none"/>
          <w:lang w:val="en-US" w:eastAsia="zh-CN"/>
        </w:rPr>
        <w:t xml:space="preserve">   </w:t>
      </w:r>
      <w:r>
        <w:rPr>
          <w:rFonts w:hint="eastAsia" w:ascii="仿宋" w:hAnsi="仿宋" w:eastAsia="仿宋"/>
          <w:b w:val="0"/>
          <w:bCs w:val="0"/>
          <w:sz w:val="24"/>
        </w:rPr>
        <w:t>联系电话：</w:t>
      </w:r>
      <w:r>
        <w:rPr>
          <w:rFonts w:ascii="仿宋" w:hAnsi="仿宋" w:eastAsia="仿宋"/>
          <w:b w:val="0"/>
          <w:bCs w:val="0"/>
          <w:sz w:val="24"/>
          <w:szCs w:val="24"/>
          <w:u w:val="single"/>
        </w:rPr>
        <w:t>{</w:t>
      </w:r>
      <w:r>
        <w:rPr>
          <w:rFonts w:hint="eastAsia" w:ascii="仿宋" w:hAnsi="仿宋" w:eastAsia="仿宋"/>
          <w:b w:val="0"/>
          <w:bCs w:val="0"/>
          <w:sz w:val="24"/>
          <w:szCs w:val="24"/>
          <w:u w:val="single"/>
        </w:rPr>
        <w:t>债权人联系电话</w:t>
      </w:r>
      <w:r>
        <w:rPr>
          <w:rFonts w:ascii="仿宋" w:hAnsi="仿宋" w:eastAsia="仿宋"/>
          <w:b w:val="0"/>
          <w:bCs w:val="0"/>
          <w:sz w:val="24"/>
          <w:szCs w:val="24"/>
          <w:u w:val="single"/>
        </w:rPr>
        <w:t>}</w:t>
      </w:r>
      <w:r>
        <w:rPr>
          <w:rFonts w:hint="eastAsia" w:ascii="仿宋" w:hAnsi="仿宋" w:eastAsia="仿宋"/>
          <w:b w:val="0"/>
          <w:bCs w:val="0"/>
          <w:sz w:val="24"/>
          <w:szCs w:val="24"/>
          <w:u w:val="single"/>
          <w:lang w:val="en-US" w:eastAsia="zh-CN"/>
        </w:rPr>
        <w:t xml:space="preserve">      </w:t>
      </w:r>
      <w:r>
        <w:rPr>
          <w:rFonts w:ascii="仿宋" w:hAnsi="仿宋" w:eastAsia="仿宋"/>
          <w:b w:val="0"/>
          <w:bCs w:val="0"/>
          <w:sz w:val="24"/>
          <w:u w:val="single"/>
        </w:rPr>
        <w:t xml:space="preserve"> </w:t>
      </w:r>
    </w:p>
    <w:p>
      <w:pPr>
        <w:spacing w:line="276" w:lineRule="auto"/>
        <w:ind w:firstLine="480" w:firstLineChars="200"/>
        <w:rPr>
          <w:rFonts w:ascii="仿宋" w:hAnsi="仿宋" w:eastAsia="仿宋"/>
          <w:sz w:val="24"/>
        </w:rPr>
      </w:pPr>
      <w:r>
        <w:rPr>
          <w:rFonts w:hint="eastAsia" w:ascii="仿宋" w:hAnsi="仿宋" w:eastAsia="仿宋"/>
          <w:b w:val="0"/>
          <w:bCs w:val="0"/>
          <w:sz w:val="24"/>
        </w:rPr>
        <w:t>通讯地址：</w:t>
      </w:r>
      <w:r>
        <w:rPr>
          <w:rFonts w:ascii="仿宋" w:hAnsi="仿宋" w:eastAsia="仿宋"/>
          <w:b w:val="0"/>
          <w:bCs w:val="0"/>
          <w:sz w:val="24"/>
          <w:szCs w:val="24"/>
          <w:u w:val="single"/>
        </w:rPr>
        <w:t>{</w:t>
      </w:r>
      <w:r>
        <w:rPr>
          <w:rFonts w:hint="eastAsia" w:ascii="仿宋" w:hAnsi="仿宋" w:eastAsia="仿宋"/>
          <w:b w:val="0"/>
          <w:bCs w:val="0"/>
          <w:sz w:val="24"/>
          <w:szCs w:val="24"/>
          <w:u w:val="single"/>
        </w:rPr>
        <w:t>债权人通讯地址</w:t>
      </w:r>
      <w:r>
        <w:rPr>
          <w:rFonts w:ascii="仿宋" w:hAnsi="仿宋" w:eastAsia="仿宋"/>
          <w:b w:val="0"/>
          <w:bCs w:val="0"/>
          <w:sz w:val="24"/>
          <w:szCs w:val="24"/>
          <w:u w:val="single"/>
        </w:rPr>
        <w:t>}</w:t>
      </w:r>
      <w:r>
        <w:rPr>
          <w:rFonts w:ascii="仿宋" w:hAnsi="仿宋" w:eastAsia="仿宋"/>
          <w:b w:val="0"/>
          <w:bCs w:val="0"/>
          <w:sz w:val="24"/>
          <w:u w:val="single"/>
        </w:rPr>
        <w:t xml:space="preserve"> </w:t>
      </w:r>
      <w:r>
        <w:rPr>
          <w:rFonts w:hint="eastAsia" w:ascii="仿宋" w:hAnsi="仿宋" w:eastAsia="仿宋"/>
          <w:b w:val="0"/>
          <w:bCs w:val="0"/>
          <w:sz w:val="24"/>
          <w:u w:val="single"/>
          <w:lang w:val="en-US" w:eastAsia="zh-CN"/>
        </w:rPr>
        <w:t xml:space="preserve">      </w:t>
      </w:r>
      <w:r>
        <w:rPr>
          <w:rFonts w:hint="eastAsia" w:ascii="仿宋" w:hAnsi="仿宋" w:eastAsia="仿宋"/>
          <w:b w:val="0"/>
          <w:bCs w:val="0"/>
          <w:sz w:val="24"/>
          <w:u w:val="none"/>
          <w:lang w:val="en-US" w:eastAsia="zh-CN"/>
        </w:rPr>
        <w:t xml:space="preserve">    </w:t>
      </w:r>
      <w:r>
        <w:rPr>
          <w:rFonts w:hint="eastAsia" w:ascii="仿宋" w:hAnsi="仿宋" w:eastAsia="仿宋"/>
          <w:b w:val="0"/>
          <w:bCs w:val="0"/>
          <w:sz w:val="24"/>
        </w:rPr>
        <w:t>邮政编码：</w:t>
      </w:r>
      <w:r>
        <w:rPr>
          <w:rFonts w:ascii="仿宋" w:hAnsi="仿宋" w:eastAsia="仿宋"/>
          <w:b w:val="0"/>
          <w:bCs w:val="0"/>
          <w:sz w:val="24"/>
          <w:szCs w:val="24"/>
          <w:u w:val="single"/>
        </w:rPr>
        <w:t>{</w:t>
      </w:r>
      <w:r>
        <w:rPr>
          <w:rFonts w:hint="eastAsia" w:ascii="仿宋" w:hAnsi="仿宋" w:eastAsia="仿宋"/>
          <w:b w:val="0"/>
          <w:bCs w:val="0"/>
          <w:sz w:val="24"/>
          <w:szCs w:val="24"/>
          <w:u w:val="single"/>
        </w:rPr>
        <w:t>债权人邮政编码</w:t>
      </w:r>
      <w:r>
        <w:rPr>
          <w:rFonts w:ascii="仿宋" w:hAnsi="仿宋" w:eastAsia="仿宋"/>
          <w:b w:val="0"/>
          <w:bCs w:val="0"/>
          <w:sz w:val="24"/>
          <w:szCs w:val="24"/>
          <w:u w:val="single"/>
        </w:rPr>
        <w:t>}</w:t>
      </w:r>
      <w:r>
        <w:rPr>
          <w:rFonts w:ascii="仿宋" w:hAnsi="仿宋" w:eastAsia="仿宋"/>
          <w:b w:val="0"/>
          <w:bCs w:val="0"/>
          <w:sz w:val="24"/>
          <w:u w:val="single"/>
        </w:rPr>
        <w:t xml:space="preserve">   </w:t>
      </w:r>
      <w:r>
        <w:rPr>
          <w:rFonts w:ascii="仿宋" w:hAnsi="仿宋" w:eastAsia="仿宋"/>
          <w:sz w:val="24"/>
          <w:u w:val="single"/>
        </w:rPr>
        <w:t xml:space="preserve">     </w:t>
      </w:r>
    </w:p>
    <w:p>
      <w:pPr>
        <w:spacing w:line="276" w:lineRule="auto"/>
        <w:ind w:firstLine="482" w:firstLineChars="200"/>
        <w:rPr>
          <w:rFonts w:ascii="仿宋" w:hAnsi="仿宋" w:eastAsia="仿宋"/>
          <w:b/>
          <w:sz w:val="24"/>
        </w:rPr>
      </w:pPr>
      <w:r>
        <w:rPr>
          <w:rFonts w:hint="eastAsia" w:ascii="仿宋" w:hAnsi="仿宋" w:eastAsia="仿宋"/>
          <w:b/>
          <w:sz w:val="24"/>
        </w:rPr>
        <w:t>（二）债务人</w:t>
      </w:r>
    </w:p>
    <w:p>
      <w:pPr>
        <w:spacing w:line="276" w:lineRule="auto"/>
        <w:ind w:firstLine="480" w:firstLineChars="200"/>
        <w:rPr>
          <w:rFonts w:ascii="仿宋" w:hAnsi="仿宋" w:eastAsia="仿宋"/>
          <w:sz w:val="24"/>
        </w:rPr>
      </w:pPr>
      <w:r>
        <w:rPr>
          <w:rFonts w:hint="eastAsia" w:ascii="仿宋" w:hAnsi="仿宋" w:eastAsia="仿宋"/>
          <w:sz w:val="24"/>
        </w:rPr>
        <w:t>1、债务人：</w:t>
      </w:r>
      <w:r>
        <w:rPr>
          <w:rFonts w:ascii="仿宋" w:hAnsi="仿宋" w:eastAsia="仿宋"/>
          <w:sz w:val="24"/>
          <w:u w:val="single"/>
        </w:rPr>
        <w:t xml:space="preserve"> </w:t>
      </w:r>
      <w:r>
        <w:rPr>
          <w:rFonts w:ascii="仿宋" w:hAnsi="仿宋" w:eastAsia="仿宋"/>
          <w:sz w:val="24"/>
          <w:szCs w:val="24"/>
          <w:u w:val="single"/>
        </w:rPr>
        <w:t>{</w:t>
      </w:r>
      <w:r>
        <w:rPr>
          <w:rFonts w:hint="eastAsia" w:ascii="仿宋" w:hAnsi="仿宋" w:eastAsia="仿宋"/>
          <w:sz w:val="24"/>
          <w:szCs w:val="24"/>
          <w:u w:val="single"/>
        </w:rPr>
        <w:t>债务人名称</w:t>
      </w:r>
      <w:r>
        <w:rPr>
          <w:rFonts w:ascii="仿宋" w:hAnsi="仿宋" w:eastAsia="仿宋"/>
          <w:sz w:val="24"/>
          <w:szCs w:val="24"/>
          <w:u w:val="single"/>
        </w:rPr>
        <w:t>}</w:t>
      </w:r>
      <w:r>
        <w:rPr>
          <w:rFonts w:hint="eastAsia" w:ascii="仿宋" w:hAnsi="仿宋" w:eastAsia="仿宋"/>
          <w:sz w:val="24"/>
          <w:szCs w:val="24"/>
          <w:u w:val="single"/>
          <w:lang w:val="en-US" w:eastAsia="zh-CN"/>
        </w:rPr>
        <w:t xml:space="preserve">       </w:t>
      </w:r>
      <w:r>
        <w:rPr>
          <w:rFonts w:hint="eastAsia" w:ascii="仿宋" w:hAnsi="仿宋" w:eastAsia="仿宋"/>
          <w:sz w:val="24"/>
          <w:szCs w:val="24"/>
          <w:u w:val="none"/>
          <w:lang w:val="en-US" w:eastAsia="zh-CN"/>
        </w:rPr>
        <w:t xml:space="preserve">      </w:t>
      </w:r>
      <w:r>
        <w:rPr>
          <w:rFonts w:hint="eastAsia" w:ascii="仿宋" w:hAnsi="仿宋" w:eastAsia="仿宋"/>
          <w:sz w:val="24"/>
        </w:rPr>
        <w:t>联系电话：</w:t>
      </w:r>
      <w:r>
        <w:rPr>
          <w:rFonts w:ascii="仿宋" w:hAnsi="仿宋" w:eastAsia="仿宋"/>
          <w:sz w:val="24"/>
          <w:u w:val="single"/>
        </w:rPr>
        <w:t xml:space="preserve"> </w:t>
      </w:r>
      <w:r>
        <w:rPr>
          <w:rFonts w:ascii="仿宋" w:hAnsi="仿宋" w:eastAsia="仿宋"/>
          <w:sz w:val="24"/>
          <w:szCs w:val="24"/>
          <w:u w:val="single"/>
        </w:rPr>
        <w:t>{</w:t>
      </w:r>
      <w:r>
        <w:rPr>
          <w:rFonts w:hint="eastAsia" w:ascii="仿宋" w:hAnsi="仿宋" w:eastAsia="仿宋"/>
          <w:sz w:val="24"/>
          <w:szCs w:val="24"/>
          <w:u w:val="single"/>
        </w:rPr>
        <w:t>债务人手机号码</w:t>
      </w:r>
      <w:r>
        <w:rPr>
          <w:rFonts w:ascii="仿宋" w:hAnsi="仿宋" w:eastAsia="仿宋"/>
          <w:sz w:val="24"/>
          <w:szCs w:val="24"/>
          <w:u w:val="single"/>
        </w:rPr>
        <w:t>}</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ascii="仿宋" w:hAnsi="仿宋" w:eastAsia="仿宋"/>
          <w:sz w:val="24"/>
          <w:u w:val="single"/>
        </w:rPr>
        <w:t xml:space="preserve">    </w:t>
      </w:r>
      <w:r>
        <w:rPr>
          <w:rFonts w:ascii="仿宋" w:hAnsi="仿宋" w:eastAsia="仿宋"/>
          <w:sz w:val="24"/>
          <w:u w:val="none"/>
        </w:rPr>
        <w:t xml:space="preserve">   </w:t>
      </w:r>
    </w:p>
    <w:p>
      <w:pPr>
        <w:spacing w:line="276" w:lineRule="auto"/>
        <w:ind w:firstLine="480" w:firstLineChars="200"/>
        <w:rPr>
          <w:rFonts w:ascii="仿宋" w:hAnsi="仿宋" w:eastAsia="仿宋"/>
          <w:sz w:val="24"/>
        </w:rPr>
      </w:pPr>
      <w:r>
        <w:rPr>
          <w:rFonts w:hint="eastAsia" w:ascii="仿宋" w:hAnsi="仿宋" w:eastAsia="仿宋"/>
          <w:sz w:val="24"/>
        </w:rPr>
        <w:t>通讯地址：</w:t>
      </w:r>
      <w:r>
        <w:rPr>
          <w:rFonts w:ascii="仿宋" w:hAnsi="仿宋" w:eastAsia="仿宋"/>
          <w:sz w:val="24"/>
          <w:u w:val="single"/>
        </w:rPr>
        <w:t xml:space="preserve"> </w:t>
      </w:r>
      <w:r>
        <w:rPr>
          <w:rFonts w:ascii="仿宋" w:hAnsi="仿宋" w:eastAsia="仿宋"/>
          <w:sz w:val="24"/>
          <w:szCs w:val="24"/>
          <w:u w:val="single"/>
        </w:rPr>
        <w:t>{</w:t>
      </w:r>
      <w:r>
        <w:rPr>
          <w:rFonts w:hint="eastAsia" w:ascii="仿宋" w:hAnsi="仿宋" w:eastAsia="仿宋"/>
          <w:sz w:val="24"/>
          <w:szCs w:val="24"/>
          <w:u w:val="single"/>
        </w:rPr>
        <w:t>债务人通讯地址</w:t>
      </w:r>
      <w:r>
        <w:rPr>
          <w:rFonts w:ascii="仿宋" w:hAnsi="仿宋" w:eastAsia="仿宋"/>
          <w:sz w:val="24"/>
          <w:szCs w:val="24"/>
          <w:u w:val="single"/>
        </w:rPr>
        <w:t>}</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none"/>
          <w:lang w:val="en-US" w:eastAsia="zh-CN"/>
        </w:rPr>
        <w:t xml:space="preserve">      </w:t>
      </w:r>
      <w:r>
        <w:rPr>
          <w:rFonts w:hint="eastAsia" w:ascii="仿宋" w:hAnsi="仿宋" w:eastAsia="仿宋"/>
          <w:sz w:val="24"/>
        </w:rPr>
        <w:t>邮政编码：</w:t>
      </w:r>
      <w:r>
        <w:rPr>
          <w:rFonts w:ascii="仿宋" w:hAnsi="仿宋" w:eastAsia="仿宋"/>
          <w:sz w:val="24"/>
          <w:u w:val="single"/>
        </w:rPr>
        <w:t xml:space="preserve"> </w:t>
      </w:r>
      <w:r>
        <w:rPr>
          <w:rFonts w:ascii="仿宋" w:hAnsi="仿宋" w:eastAsia="仿宋"/>
          <w:sz w:val="24"/>
          <w:szCs w:val="24"/>
          <w:u w:val="single"/>
        </w:rPr>
        <w:t>{</w:t>
      </w:r>
      <w:r>
        <w:rPr>
          <w:rFonts w:hint="eastAsia" w:ascii="仿宋" w:hAnsi="仿宋" w:eastAsia="仿宋"/>
          <w:sz w:val="24"/>
          <w:szCs w:val="24"/>
          <w:u w:val="single"/>
        </w:rPr>
        <w:t>债务人邮政编码</w:t>
      </w:r>
      <w:r>
        <w:rPr>
          <w:rFonts w:ascii="仿宋" w:hAnsi="仿宋" w:eastAsia="仿宋"/>
          <w:sz w:val="24"/>
          <w:szCs w:val="24"/>
          <w:u w:val="single"/>
        </w:rPr>
        <w:t>}</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ascii="仿宋" w:hAnsi="仿宋" w:eastAsia="仿宋"/>
          <w:sz w:val="24"/>
          <w:u w:val="single"/>
        </w:rPr>
        <w:t xml:space="preserve">  </w:t>
      </w:r>
    </w:p>
    <w:p>
      <w:pPr>
        <w:spacing w:line="276" w:lineRule="auto"/>
        <w:ind w:firstLine="480" w:firstLineChars="200"/>
        <w:rPr>
          <w:rFonts w:ascii="仿宋" w:hAnsi="仿宋" w:eastAsia="仿宋"/>
          <w:sz w:val="24"/>
          <w:u w:val="single"/>
        </w:rPr>
      </w:pPr>
      <w:r>
        <w:rPr>
          <w:rFonts w:hint="eastAsia" w:ascii="仿宋" w:hAnsi="仿宋" w:eastAsia="仿宋"/>
          <w:sz w:val="24"/>
        </w:rPr>
        <w:t>证件类型：</w:t>
      </w:r>
      <w:r>
        <w:rPr>
          <w:rFonts w:ascii="仿宋" w:hAnsi="仿宋" w:eastAsia="仿宋"/>
          <w:sz w:val="24"/>
          <w:u w:val="single"/>
        </w:rPr>
        <w:t xml:space="preserve"> </w:t>
      </w:r>
      <w:r>
        <w:rPr>
          <w:rFonts w:ascii="仿宋" w:hAnsi="仿宋" w:eastAsia="仿宋"/>
          <w:sz w:val="24"/>
          <w:szCs w:val="24"/>
          <w:u w:val="single"/>
        </w:rPr>
        <w:t>{</w:t>
      </w:r>
      <w:r>
        <w:rPr>
          <w:rFonts w:hint="eastAsia" w:ascii="仿宋" w:hAnsi="仿宋" w:eastAsia="仿宋"/>
          <w:sz w:val="24"/>
          <w:szCs w:val="24"/>
          <w:u w:val="single"/>
        </w:rPr>
        <w:t>债务人证件类型</w:t>
      </w:r>
      <w:r>
        <w:rPr>
          <w:rFonts w:ascii="仿宋" w:hAnsi="仿宋" w:eastAsia="仿宋"/>
          <w:sz w:val="24"/>
          <w:szCs w:val="24"/>
          <w:u w:val="single"/>
        </w:rPr>
        <w:t>}</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none"/>
          <w:lang w:val="en-US" w:eastAsia="zh-CN"/>
        </w:rPr>
        <w:t xml:space="preserve">      </w:t>
      </w:r>
      <w:r>
        <w:rPr>
          <w:rFonts w:hint="eastAsia" w:ascii="仿宋" w:hAnsi="仿宋" w:eastAsia="仿宋"/>
          <w:sz w:val="24"/>
        </w:rPr>
        <w:t>证件号码：</w:t>
      </w:r>
      <w:r>
        <w:rPr>
          <w:rFonts w:ascii="仿宋" w:hAnsi="仿宋" w:eastAsia="仿宋"/>
          <w:sz w:val="24"/>
          <w:u w:val="single"/>
        </w:rPr>
        <w:t xml:space="preserve">  </w:t>
      </w:r>
      <w:r>
        <w:rPr>
          <w:rFonts w:ascii="仿宋" w:hAnsi="仿宋" w:eastAsia="仿宋"/>
          <w:sz w:val="24"/>
          <w:szCs w:val="24"/>
          <w:u w:val="single"/>
        </w:rPr>
        <w:t>{</w:t>
      </w:r>
      <w:r>
        <w:rPr>
          <w:rFonts w:hint="eastAsia" w:ascii="仿宋" w:hAnsi="仿宋" w:eastAsia="仿宋"/>
          <w:sz w:val="24"/>
          <w:szCs w:val="24"/>
          <w:u w:val="single"/>
        </w:rPr>
        <w:t>债务人证件号码</w:t>
      </w:r>
      <w:r>
        <w:rPr>
          <w:rFonts w:ascii="仿宋" w:hAnsi="仿宋" w:eastAsia="仿宋"/>
          <w:sz w:val="24"/>
          <w:szCs w:val="24"/>
          <w:u w:val="single"/>
        </w:rPr>
        <w:t>}</w:t>
      </w:r>
      <w:r>
        <w:rPr>
          <w:rFonts w:ascii="仿宋" w:hAnsi="仿宋" w:eastAsia="仿宋"/>
          <w:sz w:val="24"/>
          <w:u w:val="single"/>
        </w:rPr>
        <w:t xml:space="preserve">      </w:t>
      </w:r>
    </w:p>
    <w:p>
      <w:pPr>
        <w:spacing w:line="276" w:lineRule="auto"/>
        <w:ind w:firstLine="480" w:firstLineChars="200"/>
        <w:rPr>
          <w:rFonts w:ascii="仿宋" w:hAnsi="仿宋" w:eastAsia="仿宋"/>
          <w:bCs/>
          <w:sz w:val="24"/>
        </w:rPr>
      </w:pPr>
      <w:r>
        <w:rPr>
          <w:rFonts w:hint="eastAsia" w:ascii="仿宋" w:hAnsi="仿宋" w:eastAsia="仿宋"/>
          <w:sz w:val="24"/>
        </w:rPr>
        <w:t>2、</w:t>
      </w:r>
      <w:r>
        <w:rPr>
          <w:rFonts w:hint="eastAsia" w:ascii="仿宋" w:hAnsi="仿宋" w:eastAsia="仿宋"/>
          <w:bCs/>
          <w:sz w:val="24"/>
        </w:rPr>
        <w:t>债务人同意并确认以下任一电子通讯地址亦为有效送达地址：</w:t>
      </w:r>
    </w:p>
    <w:p>
      <w:pPr>
        <w:spacing w:line="276" w:lineRule="auto"/>
        <w:ind w:firstLine="480" w:firstLineChars="200"/>
        <w:rPr>
          <w:rFonts w:ascii="仿宋" w:hAnsi="仿宋" w:eastAsia="仿宋"/>
          <w:sz w:val="24"/>
        </w:rPr>
      </w:pPr>
      <w:r>
        <w:rPr>
          <w:rFonts w:hint="eastAsia" w:ascii="仿宋" w:hAnsi="仿宋" w:eastAsia="仿宋"/>
          <w:sz w:val="24"/>
        </w:rPr>
        <w:t>（1）传真接收，号码：</w:t>
      </w:r>
      <w:r>
        <w:rPr>
          <w:rFonts w:ascii="仿宋" w:hAnsi="仿宋" w:eastAsia="仿宋"/>
          <w:sz w:val="24"/>
          <w:u w:val="single"/>
        </w:rPr>
        <w:t xml:space="preserve">       /              </w:t>
      </w:r>
      <w:r>
        <w:rPr>
          <w:rFonts w:hint="eastAsia" w:ascii="仿宋" w:hAnsi="仿宋" w:eastAsia="仿宋"/>
          <w:sz w:val="24"/>
          <w:u w:val="single"/>
          <w:lang w:val="en-US" w:eastAsia="zh-CN"/>
        </w:rPr>
        <w:t xml:space="preserve">                        </w:t>
      </w:r>
      <w:r>
        <w:rPr>
          <w:rFonts w:ascii="仿宋" w:hAnsi="仿宋" w:eastAsia="仿宋"/>
          <w:sz w:val="24"/>
          <w:u w:val="single"/>
        </w:rPr>
        <w:t xml:space="preserve">    </w:t>
      </w:r>
    </w:p>
    <w:p>
      <w:pPr>
        <w:spacing w:line="276" w:lineRule="auto"/>
        <w:ind w:firstLine="480" w:firstLineChars="200"/>
        <w:rPr>
          <w:rFonts w:ascii="仿宋" w:hAnsi="仿宋" w:eastAsia="仿宋"/>
          <w:sz w:val="24"/>
        </w:rPr>
      </w:pPr>
      <w:r>
        <w:rPr>
          <w:rFonts w:hint="eastAsia" w:ascii="仿宋" w:hAnsi="仿宋" w:eastAsia="仿宋"/>
          <w:sz w:val="24"/>
        </w:rPr>
        <w:t>（2）电子邮件，地址：</w:t>
      </w:r>
      <w:r>
        <w:rPr>
          <w:rFonts w:ascii="仿宋" w:hAnsi="仿宋" w:eastAsia="仿宋"/>
          <w:sz w:val="24"/>
          <w:u w:val="single"/>
        </w:rPr>
        <w:t xml:space="preserve">    </w:t>
      </w:r>
      <w:r>
        <w:rPr>
          <w:rFonts w:hint="eastAsia" w:ascii="仿宋" w:hAnsi="仿宋" w:eastAsia="仿宋"/>
          <w:b w:val="0"/>
          <w:bCs/>
          <w:sz w:val="24"/>
          <w:szCs w:val="24"/>
          <w:u w:val="single"/>
          <w:lang w:val="en-US" w:eastAsia="zh-CN"/>
        </w:rPr>
        <w:t>{债务人电子邮件地址}</w:t>
      </w:r>
      <w:r>
        <w:rPr>
          <w:rFonts w:hint="eastAsia" w:ascii="仿宋" w:hAnsi="仿宋" w:eastAsia="仿宋"/>
          <w:b w:val="0"/>
          <w:bCs/>
          <w:sz w:val="24"/>
          <w:szCs w:val="24"/>
          <w:u w:val="single"/>
        </w:rPr>
        <w:t xml:space="preserve">  </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ascii="仿宋" w:hAnsi="仿宋" w:eastAsia="仿宋"/>
          <w:sz w:val="24"/>
          <w:u w:val="single"/>
        </w:rPr>
        <w:t xml:space="preserve">       </w:t>
      </w:r>
    </w:p>
    <w:p>
      <w:pPr>
        <w:spacing w:line="276" w:lineRule="auto"/>
        <w:ind w:firstLine="480" w:firstLineChars="200"/>
        <w:rPr>
          <w:rFonts w:ascii="仿宋" w:hAnsi="仿宋" w:eastAsia="仿宋"/>
          <w:sz w:val="24"/>
        </w:rPr>
      </w:pPr>
      <w:r>
        <w:rPr>
          <w:rFonts w:hint="eastAsia" w:ascii="仿宋" w:hAnsi="仿宋" w:eastAsia="仿宋"/>
          <w:sz w:val="24"/>
        </w:rPr>
        <w:t>（3）手机短信，接收号码：</w:t>
      </w:r>
      <w:r>
        <w:rPr>
          <w:rFonts w:ascii="仿宋" w:hAnsi="仿宋" w:eastAsia="仿宋"/>
          <w:sz w:val="24"/>
          <w:u w:val="single"/>
        </w:rPr>
        <w:t xml:space="preserve">    </w:t>
      </w:r>
      <w:r>
        <w:rPr>
          <w:rFonts w:hint="eastAsia" w:ascii="仿宋" w:hAnsi="仿宋" w:eastAsia="仿宋"/>
          <w:b w:val="0"/>
          <w:bCs/>
          <w:sz w:val="24"/>
          <w:szCs w:val="24"/>
          <w:u w:val="single"/>
        </w:rPr>
        <w:t>{债务人手机号码</w:t>
      </w:r>
      <w:r>
        <w:rPr>
          <w:rFonts w:ascii="仿宋" w:hAnsi="仿宋" w:eastAsia="仿宋"/>
          <w:b w:val="0"/>
          <w:bCs/>
          <w:sz w:val="24"/>
          <w:szCs w:val="24"/>
          <w:u w:val="single"/>
        </w:rPr>
        <w:t>}</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ascii="仿宋" w:hAnsi="仿宋" w:eastAsia="仿宋"/>
          <w:sz w:val="24"/>
          <w:u w:val="single"/>
        </w:rPr>
        <w:t xml:space="preserve">        </w:t>
      </w:r>
    </w:p>
    <w:p>
      <w:pPr>
        <w:spacing w:line="276" w:lineRule="auto"/>
        <w:ind w:firstLine="480" w:firstLineChars="200"/>
        <w:rPr>
          <w:rFonts w:ascii="仿宋" w:hAnsi="仿宋" w:eastAsia="仿宋"/>
          <w:sz w:val="24"/>
        </w:rPr>
      </w:pPr>
      <w:r>
        <w:rPr>
          <w:rFonts w:hint="eastAsia" w:ascii="仿宋" w:hAnsi="仿宋" w:eastAsia="仿宋"/>
          <w:sz w:val="24"/>
        </w:rPr>
        <w:t>（4）微信，微信号码：</w:t>
      </w:r>
      <w:r>
        <w:rPr>
          <w:rFonts w:ascii="仿宋" w:hAnsi="仿宋" w:eastAsia="仿宋"/>
          <w:sz w:val="24"/>
          <w:u w:val="single"/>
        </w:rPr>
        <w:t xml:space="preserve">    </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ascii="仿宋" w:hAnsi="仿宋" w:eastAsia="仿宋"/>
          <w:sz w:val="24"/>
          <w:u w:val="single"/>
        </w:rPr>
        <w:t xml:space="preserve">       </w:t>
      </w:r>
    </w:p>
    <w:p>
      <w:pPr>
        <w:spacing w:line="276" w:lineRule="auto"/>
        <w:ind w:firstLine="480" w:firstLineChars="200"/>
        <w:rPr>
          <w:rFonts w:ascii="仿宋" w:hAnsi="仿宋" w:eastAsia="仿宋"/>
          <w:sz w:val="24"/>
          <w:u w:val="single"/>
        </w:rPr>
      </w:pPr>
      <w:r>
        <w:rPr>
          <w:rFonts w:hint="eastAsia" w:ascii="仿宋" w:hAnsi="仿宋" w:eastAsia="仿宋"/>
          <w:sz w:val="24"/>
        </w:rPr>
        <w:t>（5）QQ接收，号码：</w:t>
      </w:r>
      <w:r>
        <w:rPr>
          <w:rFonts w:ascii="仿宋" w:hAnsi="仿宋" w:eastAsia="仿宋"/>
          <w:sz w:val="24"/>
          <w:u w:val="single"/>
        </w:rPr>
        <w:t xml:space="preserve">     </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ascii="仿宋" w:hAnsi="仿宋" w:eastAsia="仿宋"/>
          <w:sz w:val="24"/>
          <w:u w:val="single"/>
        </w:rPr>
        <w:t xml:space="preserve">          </w:t>
      </w:r>
    </w:p>
    <w:p>
      <w:pPr>
        <w:spacing w:line="276" w:lineRule="auto"/>
        <w:ind w:firstLine="480" w:firstLineChars="200"/>
        <w:rPr>
          <w:rFonts w:ascii="仿宋" w:hAnsi="仿宋" w:eastAsia="仿宋"/>
          <w:sz w:val="24"/>
        </w:rPr>
      </w:pPr>
      <w:r>
        <w:rPr>
          <w:rFonts w:hint="eastAsia" w:ascii="仿宋" w:hAnsi="仿宋" w:eastAsia="仿宋"/>
          <w:sz w:val="24"/>
        </w:rPr>
        <w:t>（6）其他电子通讯地址：</w:t>
      </w:r>
      <w:r>
        <w:rPr>
          <w:rFonts w:ascii="仿宋" w:hAnsi="仿宋" w:eastAsia="仿宋"/>
          <w:sz w:val="24"/>
          <w:u w:val="single"/>
        </w:rPr>
        <w:t xml:space="preserve">   </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ascii="仿宋" w:hAnsi="仿宋" w:eastAsia="仿宋"/>
          <w:sz w:val="24"/>
          <w:u w:val="single"/>
        </w:rPr>
        <w:t xml:space="preserve">             </w:t>
      </w:r>
    </w:p>
    <w:p>
      <w:pPr>
        <w:spacing w:line="276" w:lineRule="auto"/>
        <w:ind w:firstLine="482" w:firstLineChars="200"/>
        <w:rPr>
          <w:rFonts w:ascii="仿宋" w:hAnsi="仿宋" w:eastAsia="仿宋"/>
          <w:b/>
          <w:sz w:val="24"/>
        </w:rPr>
      </w:pPr>
      <w:r>
        <w:rPr>
          <w:rFonts w:hint="eastAsia" w:ascii="仿宋" w:hAnsi="仿宋" w:eastAsia="仿宋"/>
          <w:b/>
          <w:sz w:val="24"/>
        </w:rPr>
        <w:t>二、授信额度</w:t>
      </w:r>
    </w:p>
    <w:p>
      <w:pPr>
        <w:spacing w:line="276" w:lineRule="auto"/>
        <w:ind w:firstLine="480" w:firstLineChars="200"/>
        <w:rPr>
          <w:rFonts w:ascii="仿宋" w:hAnsi="仿宋" w:eastAsia="仿宋"/>
          <w:sz w:val="24"/>
        </w:rPr>
      </w:pPr>
      <w:r>
        <w:rPr>
          <w:rFonts w:hint="eastAsia" w:ascii="仿宋" w:hAnsi="仿宋" w:eastAsia="仿宋"/>
          <w:sz w:val="24"/>
        </w:rPr>
        <w:t>本合同项下额度授信最高本金限额为人民币（大写）</w:t>
      </w:r>
      <w:r>
        <w:rPr>
          <w:rFonts w:ascii="仿宋" w:hAnsi="仿宋" w:eastAsia="仿宋"/>
          <w:b w:val="0"/>
          <w:bCs w:val="0"/>
          <w:sz w:val="24"/>
          <w:u w:val="single"/>
        </w:rPr>
        <w:t xml:space="preserve"> </w:t>
      </w:r>
      <w:r>
        <w:rPr>
          <w:rFonts w:ascii="仿宋" w:hAnsi="仿宋" w:eastAsia="仿宋"/>
          <w:b w:val="0"/>
          <w:bCs w:val="0"/>
          <w:sz w:val="24"/>
          <w:szCs w:val="24"/>
          <w:u w:val="single"/>
        </w:rPr>
        <w:t>{</w:t>
      </w:r>
      <w:r>
        <w:rPr>
          <w:rFonts w:hint="eastAsia" w:ascii="仿宋" w:hAnsi="仿宋" w:eastAsia="仿宋"/>
          <w:b w:val="0"/>
          <w:bCs w:val="0"/>
          <w:sz w:val="24"/>
          <w:szCs w:val="24"/>
          <w:u w:val="single"/>
        </w:rPr>
        <w:t>授信金额</w:t>
      </w:r>
      <w:r>
        <w:rPr>
          <w:rFonts w:ascii="仿宋" w:hAnsi="仿宋" w:eastAsia="仿宋"/>
          <w:b w:val="0"/>
          <w:bCs w:val="0"/>
          <w:sz w:val="24"/>
          <w:szCs w:val="24"/>
          <w:u w:val="single"/>
        </w:rPr>
        <w:t>}</w:t>
      </w:r>
      <w:r>
        <w:rPr>
          <w:rFonts w:ascii="仿宋" w:hAnsi="仿宋" w:eastAsia="仿宋"/>
          <w:sz w:val="24"/>
          <w:u w:val="single"/>
        </w:rPr>
        <w:t xml:space="preserve"> </w:t>
      </w:r>
      <w:r>
        <w:rPr>
          <w:rFonts w:hint="eastAsia" w:ascii="仿宋" w:hAnsi="仿宋" w:eastAsia="仿宋"/>
          <w:sz w:val="24"/>
        </w:rPr>
        <w:t>。</w:t>
      </w:r>
    </w:p>
    <w:p>
      <w:pPr>
        <w:spacing w:line="276" w:lineRule="auto"/>
        <w:ind w:firstLine="482" w:firstLineChars="200"/>
        <w:rPr>
          <w:rFonts w:ascii="仿宋" w:hAnsi="仿宋" w:eastAsia="仿宋"/>
          <w:b/>
          <w:sz w:val="24"/>
        </w:rPr>
      </w:pPr>
      <w:r>
        <w:rPr>
          <w:rFonts w:hint="eastAsia" w:ascii="仿宋" w:hAnsi="仿宋" w:eastAsia="仿宋"/>
          <w:b/>
          <w:sz w:val="24"/>
        </w:rPr>
        <w:t>三、额度授信有效期</w:t>
      </w:r>
    </w:p>
    <w:p>
      <w:pPr>
        <w:spacing w:line="276" w:lineRule="auto"/>
        <w:ind w:firstLine="480" w:firstLineChars="200"/>
        <w:rPr>
          <w:rFonts w:hint="eastAsia" w:ascii="仿宋" w:hAnsi="仿宋" w:eastAsia="仿宋"/>
          <w:b w:val="0"/>
          <w:bCs/>
          <w:sz w:val="24"/>
          <w:lang w:val="en-US" w:eastAsia="zh-CN"/>
        </w:rPr>
      </w:pPr>
      <w:r>
        <w:rPr>
          <w:rFonts w:hint="eastAsia" w:ascii="仿宋" w:hAnsi="仿宋" w:eastAsia="仿宋"/>
          <w:sz w:val="24"/>
        </w:rPr>
        <w:t>本合同授信有效期为</w:t>
      </w:r>
      <w:r>
        <w:rPr>
          <w:rFonts w:ascii="仿宋" w:hAnsi="仿宋" w:eastAsia="仿宋"/>
          <w:b w:val="0"/>
          <w:bCs/>
          <w:sz w:val="24"/>
          <w:szCs w:val="24"/>
          <w:u w:val="single"/>
        </w:rPr>
        <w:t>{</w:t>
      </w:r>
      <w:r>
        <w:rPr>
          <w:rFonts w:hint="eastAsia" w:ascii="仿宋" w:hAnsi="仿宋" w:eastAsia="仿宋"/>
          <w:b w:val="0"/>
          <w:bCs/>
          <w:sz w:val="24"/>
          <w:szCs w:val="24"/>
          <w:u w:val="single"/>
        </w:rPr>
        <w:t>授信有效期</w:t>
      </w:r>
      <w:r>
        <w:rPr>
          <w:rFonts w:ascii="仿宋" w:hAnsi="仿宋" w:eastAsia="仿宋"/>
          <w:b w:val="0"/>
          <w:bCs/>
          <w:sz w:val="24"/>
          <w:szCs w:val="24"/>
          <w:u w:val="single"/>
        </w:rPr>
        <w:t>}</w:t>
      </w:r>
      <w:r>
        <w:rPr>
          <w:rFonts w:hint="eastAsia" w:ascii="仿宋" w:hAnsi="仿宋" w:eastAsia="仿宋"/>
          <w:b w:val="0"/>
          <w:bCs w:val="0"/>
          <w:sz w:val="24"/>
          <w:szCs w:val="24"/>
          <w:u w:val="none"/>
          <w:lang w:eastAsia="zh-CN"/>
        </w:rPr>
        <w:t>个</w:t>
      </w:r>
      <w:r>
        <w:rPr>
          <w:rFonts w:hint="eastAsia" w:ascii="仿宋" w:hAnsi="仿宋" w:eastAsia="仿宋"/>
          <w:sz w:val="24"/>
        </w:rPr>
        <w:t>月，自</w:t>
      </w:r>
      <w:r>
        <w:rPr>
          <w:rFonts w:ascii="仿宋" w:hAnsi="仿宋" w:eastAsia="仿宋"/>
          <w:b w:val="0"/>
          <w:bCs/>
          <w:sz w:val="24"/>
          <w:szCs w:val="24"/>
          <w:u w:val="single"/>
        </w:rPr>
        <w:t>{</w:t>
      </w:r>
      <w:r>
        <w:rPr>
          <w:rFonts w:hint="eastAsia" w:ascii="仿宋" w:hAnsi="仿宋" w:eastAsia="仿宋"/>
          <w:b w:val="0"/>
          <w:bCs/>
          <w:sz w:val="24"/>
          <w:szCs w:val="24"/>
          <w:u w:val="single"/>
        </w:rPr>
        <w:t>授信起始日期</w:t>
      </w:r>
      <w:r>
        <w:rPr>
          <w:rFonts w:ascii="仿宋" w:hAnsi="仿宋" w:eastAsia="仿宋"/>
          <w:b w:val="0"/>
          <w:bCs/>
          <w:sz w:val="24"/>
          <w:szCs w:val="24"/>
          <w:u w:val="single"/>
        </w:rPr>
        <w:t>}</w:t>
      </w:r>
      <w:r>
        <w:rPr>
          <w:rFonts w:hint="eastAsia" w:ascii="仿宋" w:hAnsi="仿宋" w:eastAsia="仿宋"/>
          <w:sz w:val="24"/>
        </w:rPr>
        <w:t>起至</w:t>
      </w:r>
      <w:r>
        <w:rPr>
          <w:rFonts w:ascii="仿宋" w:hAnsi="仿宋" w:eastAsia="仿宋"/>
          <w:sz w:val="24"/>
          <w:u w:val="single"/>
        </w:rPr>
        <w:t xml:space="preserve"> </w:t>
      </w:r>
      <w:r>
        <w:rPr>
          <w:rFonts w:ascii="仿宋" w:hAnsi="仿宋" w:eastAsia="仿宋"/>
          <w:b w:val="0"/>
          <w:bCs/>
          <w:sz w:val="24"/>
          <w:szCs w:val="24"/>
          <w:u w:val="single"/>
        </w:rPr>
        <w:t>{</w:t>
      </w:r>
      <w:r>
        <w:rPr>
          <w:rFonts w:hint="eastAsia" w:ascii="仿宋" w:hAnsi="仿宋" w:eastAsia="仿宋"/>
          <w:b w:val="0"/>
          <w:bCs/>
          <w:sz w:val="24"/>
          <w:szCs w:val="24"/>
          <w:u w:val="single"/>
        </w:rPr>
        <w:t>授信到期日期</w:t>
      </w:r>
      <w:r>
        <w:rPr>
          <w:rFonts w:ascii="仿宋" w:hAnsi="仿宋" w:eastAsia="仿宋"/>
          <w:b w:val="0"/>
          <w:bCs/>
          <w:sz w:val="24"/>
          <w:szCs w:val="24"/>
          <w:u w:val="single"/>
        </w:rPr>
        <w:t>}</w:t>
      </w:r>
      <w:r>
        <w:rPr>
          <w:rFonts w:hint="eastAsia" w:ascii="仿宋" w:hAnsi="仿宋" w:eastAsia="仿宋"/>
          <w:b w:val="0"/>
          <w:bCs/>
          <w:sz w:val="24"/>
        </w:rPr>
        <w:t>止。</w:t>
      </w:r>
    </w:p>
    <w:p>
      <w:pPr>
        <w:spacing w:line="276" w:lineRule="auto"/>
        <w:ind w:firstLine="482" w:firstLineChars="200"/>
        <w:jc w:val="left"/>
        <w:rPr>
          <w:rFonts w:ascii="仿宋" w:hAnsi="仿宋" w:eastAsia="仿宋"/>
          <w:b/>
          <w:sz w:val="24"/>
        </w:rPr>
      </w:pPr>
      <w:r>
        <w:rPr>
          <w:rFonts w:hint="eastAsia" w:ascii="仿宋" w:hAnsi="仿宋" w:eastAsia="仿宋"/>
          <w:b/>
          <w:sz w:val="24"/>
        </w:rPr>
        <w:t>四、授信用途</w:t>
      </w:r>
    </w:p>
    <w:p>
      <w:pPr>
        <w:spacing w:line="276" w:lineRule="auto"/>
        <w:ind w:firstLine="480" w:firstLineChars="200"/>
        <w:rPr>
          <w:rFonts w:ascii="仿宋" w:hAnsi="仿宋" w:eastAsia="仿宋"/>
          <w:sz w:val="24"/>
        </w:rPr>
      </w:pPr>
      <w:r>
        <w:rPr>
          <w:rFonts w:hint="eastAsia" w:ascii="仿宋" w:hAnsi="仿宋" w:eastAsia="仿宋"/>
          <w:sz w:val="24"/>
        </w:rPr>
        <w:t>本合同用于经营类贷款额度授信。</w:t>
      </w:r>
    </w:p>
    <w:p>
      <w:pPr>
        <w:spacing w:line="276" w:lineRule="auto"/>
        <w:ind w:firstLine="482" w:firstLineChars="200"/>
        <w:rPr>
          <w:rFonts w:ascii="仿宋" w:hAnsi="仿宋" w:eastAsia="仿宋"/>
          <w:b/>
          <w:sz w:val="24"/>
        </w:rPr>
      </w:pPr>
      <w:r>
        <w:rPr>
          <w:rFonts w:hint="eastAsia" w:ascii="仿宋" w:hAnsi="仿宋" w:eastAsia="仿宋"/>
          <w:b/>
          <w:sz w:val="24"/>
        </w:rPr>
        <w:t>五、担保方式</w:t>
      </w:r>
    </w:p>
    <w:p>
      <w:pPr>
        <w:spacing w:line="276" w:lineRule="auto"/>
        <w:ind w:firstLine="480" w:firstLineChars="200"/>
        <w:rPr>
          <w:rFonts w:ascii="仿宋" w:hAnsi="仿宋" w:eastAsia="仿宋" w:cs="宋体"/>
          <w:kern w:val="0"/>
          <w:sz w:val="24"/>
        </w:rPr>
      </w:pPr>
      <w:r>
        <w:rPr>
          <w:rFonts w:hint="eastAsia" w:ascii="仿宋" w:hAnsi="仿宋" w:eastAsia="仿宋" w:cs="宋体"/>
          <w:kern w:val="0"/>
          <w:sz w:val="24"/>
        </w:rPr>
        <w:t>本合同授信项下单笔借款由</w:t>
      </w:r>
      <w:r>
        <w:rPr>
          <w:rFonts w:hint="eastAsia" w:ascii="仿宋" w:hAnsi="仿宋" w:eastAsia="仿宋" w:cs="宋体"/>
          <w:kern w:val="0"/>
          <w:sz w:val="24"/>
          <w:u w:val="single"/>
        </w:rPr>
        <w:t>{保险公司名称}</w:t>
      </w:r>
      <w:r>
        <w:rPr>
          <w:rFonts w:hint="eastAsia" w:ascii="仿宋" w:hAnsi="仿宋" w:eastAsia="仿宋" w:cs="宋体"/>
          <w:kern w:val="0"/>
          <w:sz w:val="24"/>
        </w:rPr>
        <w:t>或其分支机构承担相应比例的履约保证保险责任，</w:t>
      </w:r>
      <w:r>
        <w:rPr>
          <w:rFonts w:hint="eastAsia" w:ascii="仿宋" w:hAnsi="仿宋" w:eastAsia="仿宋" w:cs="宋体"/>
          <w:kern w:val="0"/>
          <w:sz w:val="24"/>
          <w:lang w:val="en-US" w:eastAsia="zh-CN"/>
        </w:rPr>
        <w:t>或/及</w:t>
      </w:r>
      <w:r>
        <w:rPr>
          <w:rFonts w:hint="eastAsia" w:ascii="仿宋" w:hAnsi="仿宋" w:eastAsia="仿宋" w:cs="宋体"/>
          <w:kern w:val="0"/>
          <w:sz w:val="24"/>
        </w:rPr>
        <w:t>由</w:t>
      </w:r>
      <w:r>
        <w:rPr>
          <w:rFonts w:hint="eastAsia" w:ascii="仿宋" w:hAnsi="仿宋" w:eastAsia="仿宋" w:cs="宋体"/>
          <w:kern w:val="0"/>
          <w:sz w:val="24"/>
          <w:u w:val="single"/>
        </w:rPr>
        <w:t>{担保公司名称}</w:t>
      </w:r>
      <w:r>
        <w:rPr>
          <w:rFonts w:hint="eastAsia" w:ascii="仿宋" w:hAnsi="仿宋" w:eastAsia="仿宋" w:cs="宋体"/>
          <w:kern w:val="0"/>
          <w:sz w:val="24"/>
        </w:rPr>
        <w:t>承担相应比例的连带保证担保责任。前述的保险及担保比例合计为100%，具体以《保险单》</w:t>
      </w:r>
      <w:r>
        <w:rPr>
          <w:rFonts w:hint="eastAsia" w:ascii="仿宋" w:hAnsi="仿宋" w:eastAsia="仿宋" w:cs="宋体"/>
          <w:kern w:val="0"/>
          <w:sz w:val="24"/>
          <w:lang w:val="en-US" w:eastAsia="zh-CN"/>
        </w:rPr>
        <w:t>或/及</w:t>
      </w:r>
      <w:r>
        <w:rPr>
          <w:rFonts w:hint="eastAsia" w:ascii="仿宋" w:hAnsi="仿宋" w:eastAsia="仿宋" w:cs="宋体"/>
          <w:kern w:val="0"/>
          <w:sz w:val="24"/>
        </w:rPr>
        <w:t>《委托担保合同》载明的比例为准。</w:t>
      </w:r>
    </w:p>
    <w:p>
      <w:pPr>
        <w:spacing w:line="276" w:lineRule="auto"/>
        <w:ind w:firstLine="482" w:firstLineChars="200"/>
        <w:rPr>
          <w:rFonts w:ascii="仿宋" w:hAnsi="仿宋" w:eastAsia="仿宋"/>
          <w:b/>
          <w:sz w:val="24"/>
        </w:rPr>
      </w:pPr>
      <w:r>
        <w:rPr>
          <w:rFonts w:hint="eastAsia" w:ascii="仿宋" w:hAnsi="仿宋" w:eastAsia="仿宋"/>
          <w:b/>
          <w:sz w:val="24"/>
        </w:rPr>
        <w:t>六、争议的解决方式</w:t>
      </w:r>
    </w:p>
    <w:p>
      <w:pPr>
        <w:pStyle w:val="3"/>
        <w:spacing w:line="276" w:lineRule="auto"/>
        <w:ind w:firstLine="480" w:firstLineChars="200"/>
        <w:rPr>
          <w:rFonts w:ascii="仿宋" w:hAnsi="仿宋" w:eastAsia="仿宋"/>
          <w:color w:val="000000"/>
        </w:rPr>
      </w:pPr>
      <w:r>
        <w:rPr>
          <w:rFonts w:hint="eastAsia" w:ascii="仿宋" w:hAnsi="仿宋" w:eastAsia="仿宋"/>
        </w:rPr>
        <w:t>在合同履行过程中发生争议，可以通过协商解决；协商不成的，依法</w:t>
      </w:r>
      <w:r>
        <w:rPr>
          <w:rStyle w:val="6"/>
          <w:rFonts w:hint="eastAsia" w:ascii="仿宋" w:hAnsi="仿宋" w:eastAsia="仿宋"/>
          <w:b w:val="0"/>
          <w:color w:val="000000"/>
        </w:rPr>
        <w:t>向债权人住所地人民法院提起诉讼。</w:t>
      </w:r>
    </w:p>
    <w:p>
      <w:pPr>
        <w:pStyle w:val="3"/>
        <w:ind w:firstLine="360"/>
        <w:rPr>
          <w:rFonts w:ascii="仿宋" w:hAnsi="仿宋" w:eastAsia="仿宋"/>
          <w:sz w:val="24"/>
        </w:rPr>
      </w:pPr>
    </w:p>
    <w:p>
      <w:pPr>
        <w:pStyle w:val="3"/>
        <w:ind w:firstLine="360"/>
        <w:rPr>
          <w:rFonts w:ascii="仿宋" w:hAnsi="仿宋" w:eastAsia="仿宋"/>
          <w:sz w:val="24"/>
        </w:rPr>
      </w:pPr>
    </w:p>
    <w:p>
      <w:pPr>
        <w:spacing w:line="276" w:lineRule="auto"/>
        <w:ind w:firstLine="482" w:firstLineChars="200"/>
        <w:rPr>
          <w:rFonts w:ascii="仿宋" w:hAnsi="仿宋" w:eastAsia="仿宋"/>
          <w:sz w:val="24"/>
        </w:rPr>
      </w:pPr>
      <w:r>
        <w:rPr>
          <w:rFonts w:hint="eastAsia" w:ascii="仿宋" w:hAnsi="仿宋" w:eastAsia="仿宋"/>
          <w:b/>
          <w:sz w:val="24"/>
        </w:rPr>
        <w:t>债权人：</w:t>
      </w:r>
      <w:r>
        <w:rPr>
          <w:rFonts w:ascii="仿宋" w:hAnsi="仿宋" w:eastAsia="仿宋"/>
          <w:sz w:val="24"/>
        </w:rPr>
        <w:t xml:space="preserve"> </w:t>
      </w:r>
      <w:r>
        <w:rPr>
          <w:rFonts w:ascii="仿宋" w:hAnsi="仿宋" w:eastAsia="仿宋"/>
          <w:b/>
          <w:sz w:val="24"/>
          <w:szCs w:val="24"/>
          <w:u w:val="single"/>
        </w:rPr>
        <w:t>{</w:t>
      </w:r>
      <w:r>
        <w:rPr>
          <w:rFonts w:hint="eastAsia" w:ascii="仿宋" w:hAnsi="仿宋" w:eastAsia="仿宋"/>
          <w:b/>
          <w:sz w:val="24"/>
          <w:szCs w:val="24"/>
          <w:u w:val="single"/>
        </w:rPr>
        <w:t>债权人名称</w:t>
      </w:r>
      <w:r>
        <w:rPr>
          <w:rFonts w:ascii="仿宋" w:hAnsi="仿宋" w:eastAsia="仿宋"/>
          <w:b/>
          <w:sz w:val="24"/>
          <w:szCs w:val="24"/>
          <w:u w:val="single"/>
        </w:rPr>
        <w:t>}</w:t>
      </w:r>
    </w:p>
    <w:p>
      <w:pPr>
        <w:spacing w:line="276" w:lineRule="auto"/>
        <w:ind w:firstLine="482" w:firstLineChars="200"/>
        <w:rPr>
          <w:rFonts w:ascii="仿宋" w:hAnsi="仿宋" w:eastAsia="仿宋"/>
          <w:sz w:val="24"/>
        </w:rPr>
      </w:pPr>
      <w:r>
        <w:rPr>
          <w:rFonts w:hint="eastAsia" w:ascii="仿宋" w:hAnsi="仿宋" w:eastAsia="仿宋"/>
          <w:b/>
          <w:sz w:val="24"/>
        </w:rPr>
        <w:t>负责人：</w:t>
      </w:r>
      <w:r>
        <w:rPr>
          <w:rFonts w:ascii="仿宋" w:hAnsi="仿宋" w:eastAsia="仿宋"/>
          <w:sz w:val="24"/>
        </w:rPr>
        <w:t xml:space="preserve"> </w:t>
      </w:r>
      <w:r>
        <w:rPr>
          <w:rFonts w:ascii="仿宋" w:hAnsi="仿宋" w:eastAsia="仿宋"/>
          <w:b/>
          <w:sz w:val="24"/>
          <w:szCs w:val="24"/>
          <w:u w:val="single"/>
        </w:rPr>
        <w:t>{</w:t>
      </w:r>
      <w:r>
        <w:rPr>
          <w:rFonts w:hint="eastAsia" w:ascii="仿宋" w:hAnsi="仿宋" w:eastAsia="仿宋"/>
          <w:b/>
          <w:sz w:val="24"/>
          <w:szCs w:val="24"/>
          <w:u w:val="single"/>
        </w:rPr>
        <w:t>债权人负责人</w:t>
      </w:r>
      <w:r>
        <w:rPr>
          <w:rFonts w:ascii="仿宋" w:hAnsi="仿宋" w:eastAsia="仿宋"/>
          <w:b/>
          <w:sz w:val="24"/>
          <w:szCs w:val="24"/>
          <w:u w:val="single"/>
        </w:rPr>
        <w:t>}</w:t>
      </w:r>
    </w:p>
    <w:p>
      <w:pPr>
        <w:spacing w:line="276" w:lineRule="auto"/>
        <w:ind w:firstLine="480" w:firstLineChars="200"/>
        <w:rPr>
          <w:rFonts w:ascii="仿宋" w:hAnsi="仿宋" w:eastAsia="仿宋"/>
          <w:sz w:val="24"/>
        </w:rPr>
      </w:pPr>
    </w:p>
    <w:p>
      <w:pPr>
        <w:spacing w:line="276" w:lineRule="auto"/>
        <w:ind w:firstLine="482" w:firstLineChars="200"/>
        <w:rPr>
          <w:rFonts w:ascii="仿宋" w:hAnsi="仿宋" w:eastAsia="仿宋"/>
          <w:b/>
          <w:sz w:val="24"/>
          <w:szCs w:val="24"/>
          <w:u w:val="single"/>
        </w:rPr>
      </w:pPr>
      <w:r>
        <w:rPr>
          <w:rFonts w:hint="eastAsia" w:ascii="仿宋" w:hAnsi="仿宋" w:eastAsia="仿宋"/>
          <w:b/>
          <w:sz w:val="24"/>
        </w:rPr>
        <w:t>债务人：</w:t>
      </w:r>
      <w:r>
        <w:rPr>
          <w:rFonts w:ascii="仿宋" w:hAnsi="仿宋" w:eastAsia="仿宋"/>
          <w:b/>
          <w:sz w:val="24"/>
          <w:szCs w:val="24"/>
          <w:u w:val="single"/>
        </w:rPr>
        <w:t>{</w:t>
      </w:r>
      <w:r>
        <w:rPr>
          <w:rFonts w:hint="eastAsia" w:ascii="仿宋" w:hAnsi="仿宋" w:eastAsia="仿宋"/>
          <w:b/>
          <w:sz w:val="24"/>
          <w:szCs w:val="24"/>
          <w:u w:val="single"/>
          <w:lang w:val="en-US" w:eastAsia="zh-CN"/>
        </w:rPr>
        <w:t>债务人</w:t>
      </w:r>
      <w:r>
        <w:rPr>
          <w:rFonts w:hint="eastAsia" w:ascii="仿宋" w:hAnsi="仿宋" w:eastAsia="仿宋"/>
          <w:b/>
          <w:sz w:val="24"/>
          <w:szCs w:val="24"/>
          <w:u w:val="single"/>
        </w:rPr>
        <w:t>电子签名</w:t>
      </w:r>
      <w:r>
        <w:rPr>
          <w:rFonts w:ascii="仿宋" w:hAnsi="仿宋" w:eastAsia="仿宋"/>
          <w:b/>
          <w:sz w:val="24"/>
          <w:szCs w:val="24"/>
          <w:u w:val="single"/>
        </w:rPr>
        <w:t>}</w:t>
      </w:r>
    </w:p>
    <w:p>
      <w:pPr>
        <w:spacing w:line="276" w:lineRule="auto"/>
        <w:ind w:firstLine="482" w:firstLineChars="200"/>
        <w:rPr>
          <w:rFonts w:hint="eastAsia" w:ascii="仿宋" w:hAnsi="仿宋" w:eastAsia="仿宋"/>
          <w:b/>
          <w:sz w:val="24"/>
          <w:szCs w:val="24"/>
          <w:u w:val="single"/>
          <w:lang w:val="en-US" w:eastAsia="zh-CN"/>
        </w:rPr>
      </w:pPr>
      <w:r>
        <w:rPr>
          <w:rFonts w:hint="eastAsia" w:ascii="仿宋" w:hAnsi="仿宋" w:eastAsia="仿宋"/>
          <w:b/>
          <w:sz w:val="24"/>
          <w:lang w:val="en-US" w:eastAsia="zh-CN"/>
        </w:rPr>
        <w:t>合同签订日期：</w:t>
      </w:r>
      <w:r>
        <w:rPr>
          <w:rFonts w:hint="eastAsia" w:ascii="仿宋" w:hAnsi="仿宋" w:eastAsia="仿宋"/>
          <w:b/>
          <w:sz w:val="24"/>
          <w:szCs w:val="24"/>
          <w:u w:val="single"/>
          <w:lang w:val="en-US" w:eastAsia="zh-CN"/>
        </w:rPr>
        <w:t>{合同签订日期}</w:t>
      </w:r>
    </w:p>
    <w:p>
      <w:pPr>
        <w:spacing w:line="276" w:lineRule="auto"/>
        <w:ind w:firstLine="482" w:firstLineChars="200"/>
        <w:rPr>
          <w:rFonts w:hint="eastAsia" w:ascii="仿宋" w:hAnsi="仿宋" w:eastAsia="仿宋"/>
          <w:b/>
          <w:sz w:val="24"/>
          <w:szCs w:val="24"/>
          <w:u w:val="single"/>
          <w:lang w:val="en-US" w:eastAsia="zh-CN"/>
        </w:rPr>
      </w:pPr>
    </w:p>
    <w:p>
      <w:pPr>
        <w:spacing w:line="276" w:lineRule="auto"/>
        <w:ind w:firstLine="0" w:firstLineChars="0"/>
        <w:rPr>
          <w:rFonts w:hint="default" w:ascii="仿宋" w:hAnsi="仿宋" w:eastAsia="仿宋"/>
          <w:b/>
          <w:sz w:val="24"/>
          <w:szCs w:val="24"/>
          <w:u w:val="single"/>
          <w:lang w:val="en-US" w:eastAsia="zh-CN"/>
        </w:rPr>
      </w:pPr>
    </w:p>
    <w:p/>
    <w:p/>
    <w:sectPr>
      <w:pgSz w:w="11906" w:h="16838"/>
      <w:pgMar w:top="567" w:right="124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F19D7"/>
    <w:rsid w:val="061D0505"/>
    <w:rsid w:val="0C5977DF"/>
    <w:rsid w:val="0CF85695"/>
    <w:rsid w:val="0E4551A1"/>
    <w:rsid w:val="0FCD62D9"/>
    <w:rsid w:val="135C4F6F"/>
    <w:rsid w:val="15FB1511"/>
    <w:rsid w:val="19225A60"/>
    <w:rsid w:val="1972236B"/>
    <w:rsid w:val="1DDF00EA"/>
    <w:rsid w:val="265F19D0"/>
    <w:rsid w:val="2A2C146E"/>
    <w:rsid w:val="2BF25653"/>
    <w:rsid w:val="3C86537B"/>
    <w:rsid w:val="3C9A30CE"/>
    <w:rsid w:val="3E1B4FBB"/>
    <w:rsid w:val="4E1D41B1"/>
    <w:rsid w:val="540D2F3D"/>
    <w:rsid w:val="54903550"/>
    <w:rsid w:val="591A4235"/>
    <w:rsid w:val="62CA7FFF"/>
    <w:rsid w:val="64E00E2B"/>
    <w:rsid w:val="6E9A1E0D"/>
    <w:rsid w:val="6EE403CF"/>
    <w:rsid w:val="6EFF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after="64" w:line="319" w:lineRule="auto"/>
      <w:ind w:firstLine="200" w:firstLineChars="200"/>
      <w:outlineLvl w:val="5"/>
    </w:pPr>
    <w:rPr>
      <w:rFonts w:asciiTheme="majorHAnsi" w:hAnsiTheme="majorHAnsi" w:eastAsiaTheme="majorEastAsia" w:cstheme="majorBidi"/>
      <w:b/>
      <w:bCs/>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75" w:after="75"/>
      <w:jc w:val="left"/>
    </w:pPr>
    <w:rPr>
      <w:rFonts w:ascii="宋体" w:hAnsi="宋体" w:cs="宋体"/>
      <w:kern w:val="0"/>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2023-05-09T07:58:00Z</dcterms:created>
  <dc:creator>cibfz</dc:creator>
  <cp:lastModifiedBy>025824</cp:lastModifiedBy>
  <dcterms:modified xsi:type="dcterms:W3CDTF">2024-01-15T07:05:51Z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