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641A29" w14:textId="77777777" w:rsidR="00927490" w:rsidRDefault="00CA2A5D">
      <w:pPr>
        <w:tabs>
          <w:tab w:val="left" w:pos="4111"/>
        </w:tabs>
        <w:spacing w:line="460" w:lineRule="exact"/>
        <w:rPr>
          <w:rFonts w:ascii="宋体" w:hAnsi="宋体"/>
          <w:b/>
          <w:szCs w:val="21"/>
        </w:rPr>
      </w:pPr>
      <w:bookmarkStart w:id="0" w:name="_GoBack"/>
      <w:bookmarkEnd w:id="0"/>
      <w:r>
        <w:rPr>
          <w:rFonts w:ascii="宋体" w:hAnsi="宋体" w:hint="eastAsia"/>
          <w:b/>
          <w:szCs w:val="21"/>
        </w:rPr>
        <w:t>公告编号：临2022-00</w:t>
      </w:r>
      <w:r w:rsidR="00495B2F">
        <w:rPr>
          <w:rFonts w:ascii="宋体" w:hAnsi="宋体" w:hint="eastAsia"/>
          <w:b/>
          <w:szCs w:val="21"/>
        </w:rPr>
        <w:t>8</w:t>
      </w:r>
    </w:p>
    <w:p w14:paraId="064C89FD" w14:textId="77777777" w:rsidR="00927490" w:rsidRDefault="00CA2A5D">
      <w:pPr>
        <w:spacing w:line="460" w:lineRule="exact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 xml:space="preserve">A股代码： 601166             </w:t>
      </w:r>
      <w:r>
        <w:rPr>
          <w:rFonts w:ascii="宋体" w:hAnsi="宋体"/>
          <w:b/>
          <w:szCs w:val="21"/>
        </w:rPr>
        <w:t xml:space="preserve"> </w:t>
      </w:r>
      <w:r>
        <w:rPr>
          <w:rFonts w:ascii="宋体" w:hAnsi="宋体" w:hint="eastAsia"/>
          <w:b/>
          <w:szCs w:val="21"/>
        </w:rPr>
        <w:t xml:space="preserve">         A股简称：兴业银行        </w:t>
      </w:r>
      <w:r>
        <w:rPr>
          <w:rFonts w:ascii="宋体" w:hAnsi="宋体"/>
          <w:b/>
          <w:szCs w:val="21"/>
        </w:rPr>
        <w:t xml:space="preserve"> </w:t>
      </w:r>
      <w:r>
        <w:rPr>
          <w:rFonts w:ascii="宋体" w:hAnsi="宋体" w:hint="eastAsia"/>
          <w:b/>
          <w:szCs w:val="21"/>
        </w:rPr>
        <w:t xml:space="preserve"> </w:t>
      </w:r>
      <w:r>
        <w:rPr>
          <w:rFonts w:ascii="宋体" w:hAnsi="宋体"/>
          <w:b/>
          <w:szCs w:val="21"/>
        </w:rPr>
        <w:t xml:space="preserve">  </w:t>
      </w:r>
      <w:r>
        <w:rPr>
          <w:rFonts w:ascii="宋体" w:hAnsi="宋体" w:hint="eastAsia"/>
          <w:b/>
          <w:szCs w:val="21"/>
        </w:rPr>
        <w:t xml:space="preserve"> </w:t>
      </w:r>
    </w:p>
    <w:p w14:paraId="41566263" w14:textId="77777777" w:rsidR="00927490" w:rsidRDefault="00CA2A5D">
      <w:pPr>
        <w:spacing w:line="460" w:lineRule="exact"/>
        <w:jc w:val="left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优先股代码：360005、360012、360032     优先股简称：兴业优1、兴业优2、兴业优3</w:t>
      </w:r>
    </w:p>
    <w:p w14:paraId="2A0941A3" w14:textId="77777777" w:rsidR="00927490" w:rsidRDefault="00CA2A5D">
      <w:pPr>
        <w:spacing w:line="460" w:lineRule="exact"/>
        <w:jc w:val="left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可转债代码：113052                     可转债简称：兴业转债</w:t>
      </w:r>
    </w:p>
    <w:p w14:paraId="4027E39B" w14:textId="77777777" w:rsidR="00927490" w:rsidRDefault="00927490">
      <w:pPr>
        <w:jc w:val="left"/>
        <w:rPr>
          <w:rFonts w:ascii="宋体" w:hAnsi="宋体"/>
          <w:b/>
          <w:szCs w:val="21"/>
        </w:rPr>
      </w:pPr>
    </w:p>
    <w:p w14:paraId="55537F88" w14:textId="77777777" w:rsidR="00927490" w:rsidRDefault="00CA2A5D">
      <w:pPr>
        <w:spacing w:line="360" w:lineRule="auto"/>
        <w:jc w:val="center"/>
        <w:rPr>
          <w:rFonts w:ascii="黑体" w:eastAsia="黑体"/>
          <w:color w:val="FF0000"/>
          <w:sz w:val="36"/>
          <w:szCs w:val="36"/>
        </w:rPr>
      </w:pPr>
      <w:r>
        <w:rPr>
          <w:rFonts w:ascii="黑体" w:eastAsia="黑体" w:hint="eastAsia"/>
          <w:color w:val="FF0000"/>
          <w:sz w:val="36"/>
          <w:szCs w:val="36"/>
        </w:rPr>
        <w:t>兴业银行股份有限公司</w:t>
      </w:r>
    </w:p>
    <w:p w14:paraId="7F507685" w14:textId="68EDF89C" w:rsidR="00927490" w:rsidRDefault="00CA2A5D" w:rsidP="00495B2F">
      <w:pPr>
        <w:jc w:val="center"/>
        <w:rPr>
          <w:rFonts w:ascii="黑体" w:eastAsia="黑体"/>
          <w:color w:val="FF0000"/>
          <w:sz w:val="36"/>
          <w:szCs w:val="36"/>
        </w:rPr>
      </w:pPr>
      <w:r>
        <w:rPr>
          <w:rFonts w:ascii="黑体" w:eastAsia="黑体" w:hint="eastAsia"/>
          <w:color w:val="FF0000"/>
          <w:sz w:val="36"/>
          <w:szCs w:val="36"/>
        </w:rPr>
        <w:t>关于</w:t>
      </w:r>
      <w:r w:rsidR="001F2DB9">
        <w:rPr>
          <w:rFonts w:ascii="黑体" w:eastAsia="黑体" w:hint="eastAsia"/>
          <w:color w:val="FF0000"/>
          <w:sz w:val="36"/>
          <w:szCs w:val="36"/>
        </w:rPr>
        <w:t>2022年</w:t>
      </w:r>
      <w:r w:rsidR="00393DAC">
        <w:rPr>
          <w:rFonts w:ascii="黑体" w:eastAsia="黑体" w:hint="eastAsia"/>
          <w:color w:val="FF0000"/>
          <w:sz w:val="36"/>
          <w:szCs w:val="36"/>
        </w:rPr>
        <w:t>发行</w:t>
      </w:r>
      <w:r w:rsidR="001F2DB9">
        <w:rPr>
          <w:rFonts w:ascii="黑体" w:eastAsia="黑体"/>
          <w:color w:val="FF0000"/>
          <w:sz w:val="36"/>
          <w:szCs w:val="36"/>
        </w:rPr>
        <w:t>金融债券</w:t>
      </w:r>
      <w:r w:rsidR="00393DAC">
        <w:rPr>
          <w:rFonts w:ascii="黑体" w:eastAsia="黑体" w:hint="eastAsia"/>
          <w:color w:val="FF0000"/>
          <w:sz w:val="36"/>
          <w:szCs w:val="36"/>
        </w:rPr>
        <w:t>新增</w:t>
      </w:r>
      <w:proofErr w:type="gramStart"/>
      <w:r w:rsidR="00393DAC">
        <w:rPr>
          <w:rFonts w:ascii="黑体" w:eastAsia="黑体" w:hint="eastAsia"/>
          <w:color w:val="FF0000"/>
          <w:sz w:val="36"/>
          <w:szCs w:val="36"/>
        </w:rPr>
        <w:t>余额</w:t>
      </w:r>
      <w:r w:rsidR="00495B2F" w:rsidRPr="00495B2F">
        <w:rPr>
          <w:rFonts w:ascii="黑体" w:eastAsia="黑体" w:hint="eastAsia"/>
          <w:color w:val="FF0000"/>
          <w:sz w:val="36"/>
          <w:szCs w:val="36"/>
        </w:rPr>
        <w:t>获</w:t>
      </w:r>
      <w:proofErr w:type="gramEnd"/>
      <w:r w:rsidR="00495B2F" w:rsidRPr="00495B2F">
        <w:rPr>
          <w:rFonts w:ascii="黑体" w:eastAsia="黑体" w:hint="eastAsia"/>
          <w:color w:val="FF0000"/>
          <w:sz w:val="36"/>
          <w:szCs w:val="36"/>
        </w:rPr>
        <w:t>中国人民银行行政许可的公告</w:t>
      </w:r>
    </w:p>
    <w:p w14:paraId="4CDFBEA8" w14:textId="77777777" w:rsidR="00927490" w:rsidRDefault="00927490">
      <w:pPr>
        <w:jc w:val="center"/>
        <w:rPr>
          <w:rFonts w:ascii="宋体" w:hAnsi="宋体"/>
          <w:sz w:val="24"/>
        </w:rPr>
      </w:pPr>
    </w:p>
    <w:p w14:paraId="3EA21410" w14:textId="77777777" w:rsidR="00927490" w:rsidRDefault="00CA2A5D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本公司董事会及全体董事保证本公告内容不存在任何虚假记载、误导性陈述或者重大遗漏，并对其内容的真实性、准确性和完整性承担个别及连带责任。</w:t>
      </w:r>
    </w:p>
    <w:p w14:paraId="6AE88C44" w14:textId="77777777" w:rsidR="00927490" w:rsidRDefault="00927490">
      <w:pPr>
        <w:ind w:firstLine="573"/>
        <w:rPr>
          <w:rFonts w:ascii="宋体" w:hAnsi="宋体"/>
          <w:sz w:val="24"/>
        </w:rPr>
      </w:pPr>
    </w:p>
    <w:p w14:paraId="765A0077" w14:textId="03E2DDEC" w:rsidR="00495B2F" w:rsidRDefault="00557CA1" w:rsidP="00495B2F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兴业银行股份有限公司（以下简称本公司）昨</w:t>
      </w:r>
      <w:r w:rsidR="00495B2F">
        <w:rPr>
          <w:rFonts w:ascii="宋体" w:hAnsi="宋体" w:hint="eastAsia"/>
          <w:sz w:val="24"/>
        </w:rPr>
        <w:t>日收到中国人民银行《准予行政许可决定书》（</w:t>
      </w:r>
      <w:proofErr w:type="gramStart"/>
      <w:r w:rsidR="00495B2F">
        <w:rPr>
          <w:rFonts w:ascii="宋体" w:hAnsi="宋体" w:hint="eastAsia"/>
          <w:sz w:val="24"/>
        </w:rPr>
        <w:t>银许准予</w:t>
      </w:r>
      <w:proofErr w:type="gramEnd"/>
      <w:r w:rsidR="00495B2F">
        <w:rPr>
          <w:rFonts w:ascii="宋体" w:hAnsi="宋体" w:hint="eastAsia"/>
          <w:sz w:val="24"/>
        </w:rPr>
        <w:t>决字﹝</w:t>
      </w:r>
      <w:r w:rsidR="00495B2F">
        <w:rPr>
          <w:rFonts w:ascii="宋体" w:hAnsi="宋体"/>
          <w:sz w:val="24"/>
        </w:rPr>
        <w:t>20</w:t>
      </w:r>
      <w:r w:rsidR="00495B2F">
        <w:rPr>
          <w:rFonts w:ascii="宋体" w:hAnsi="宋体" w:hint="eastAsia"/>
          <w:sz w:val="24"/>
        </w:rPr>
        <w:t>2</w:t>
      </w:r>
      <w:r w:rsidR="00AC432A">
        <w:rPr>
          <w:rFonts w:ascii="宋体" w:hAnsi="宋体"/>
          <w:sz w:val="24"/>
        </w:rPr>
        <w:t>2</w:t>
      </w:r>
      <w:r w:rsidR="00495B2F">
        <w:rPr>
          <w:rFonts w:ascii="宋体" w:hAnsi="宋体" w:hint="eastAsia"/>
          <w:sz w:val="24"/>
        </w:rPr>
        <w:t>﹞第</w:t>
      </w:r>
      <w:r w:rsidR="00AC432A">
        <w:rPr>
          <w:rFonts w:ascii="宋体" w:hAnsi="宋体"/>
          <w:sz w:val="24"/>
        </w:rPr>
        <w:t>43</w:t>
      </w:r>
      <w:r w:rsidR="00495B2F">
        <w:rPr>
          <w:rFonts w:ascii="宋体" w:hAnsi="宋体" w:hint="eastAsia"/>
          <w:sz w:val="24"/>
        </w:rPr>
        <w:t>号），同意本公司在全国银行间债券市场</w:t>
      </w:r>
      <w:r w:rsidR="00013BD9">
        <w:rPr>
          <w:rFonts w:ascii="宋体" w:hAnsi="宋体" w:hint="eastAsia"/>
          <w:sz w:val="24"/>
        </w:rPr>
        <w:t>及境外市场</w:t>
      </w:r>
      <w:r w:rsidR="00495B2F">
        <w:rPr>
          <w:rFonts w:ascii="宋体" w:hAnsi="宋体" w:hint="eastAsia"/>
          <w:sz w:val="24"/>
        </w:rPr>
        <w:t>发行</w:t>
      </w:r>
      <w:r w:rsidR="00393DAC">
        <w:rPr>
          <w:rFonts w:ascii="宋体" w:hAnsi="宋体" w:hint="eastAsia"/>
          <w:sz w:val="24"/>
        </w:rPr>
        <w:t>金融债券</w:t>
      </w:r>
      <w:r w:rsidR="00013BD9">
        <w:rPr>
          <w:rFonts w:ascii="宋体" w:hAnsi="宋体" w:hint="eastAsia"/>
          <w:sz w:val="24"/>
        </w:rPr>
        <w:t>，2022年金融债券</w:t>
      </w:r>
      <w:r w:rsidR="00393DAC">
        <w:rPr>
          <w:rFonts w:ascii="宋体" w:hAnsi="宋体" w:hint="eastAsia"/>
          <w:sz w:val="24"/>
        </w:rPr>
        <w:t>新增</w:t>
      </w:r>
      <w:r w:rsidR="00393DAC">
        <w:rPr>
          <w:rFonts w:ascii="宋体" w:hAnsi="宋体"/>
          <w:sz w:val="24"/>
        </w:rPr>
        <w:t>余额</w:t>
      </w:r>
      <w:r w:rsidR="00495B2F">
        <w:rPr>
          <w:rFonts w:ascii="宋体" w:hAnsi="宋体" w:hint="eastAsia"/>
          <w:sz w:val="24"/>
        </w:rPr>
        <w:t>不超过</w:t>
      </w:r>
      <w:r w:rsidR="00092946">
        <w:rPr>
          <w:rFonts w:ascii="宋体" w:hAnsi="宋体" w:hint="eastAsia"/>
          <w:sz w:val="24"/>
        </w:rPr>
        <w:t>765</w:t>
      </w:r>
      <w:r w:rsidR="00495B2F">
        <w:rPr>
          <w:rFonts w:ascii="宋体" w:hAnsi="宋体" w:hint="eastAsia"/>
          <w:sz w:val="24"/>
        </w:rPr>
        <w:t>亿元人民币</w:t>
      </w:r>
      <w:r w:rsidR="00013BD9">
        <w:rPr>
          <w:rFonts w:ascii="宋体" w:hAnsi="宋体" w:hint="eastAsia"/>
          <w:sz w:val="24"/>
        </w:rPr>
        <w:t>，本公司在年内可自主选择分期发行时间</w:t>
      </w:r>
      <w:r w:rsidR="00495B2F">
        <w:rPr>
          <w:rFonts w:ascii="宋体" w:hAnsi="宋体" w:hint="eastAsia"/>
          <w:sz w:val="24"/>
        </w:rPr>
        <w:t>。</w:t>
      </w:r>
    </w:p>
    <w:p w14:paraId="75D0C77E" w14:textId="7BA2555A" w:rsidR="00495B2F" w:rsidRDefault="00495B2F" w:rsidP="00495B2F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本公司将按照《全国银行间债券市场金融债券发行管理办法》</w:t>
      </w:r>
      <w:r w:rsidR="00F21AAA">
        <w:rPr>
          <w:rFonts w:ascii="宋体" w:hAnsi="宋体" w:hint="eastAsia"/>
          <w:sz w:val="24"/>
        </w:rPr>
        <w:t>等</w:t>
      </w:r>
      <w:r w:rsidR="00013BD9">
        <w:rPr>
          <w:rFonts w:ascii="宋体" w:hAnsi="宋体" w:hint="eastAsia"/>
          <w:sz w:val="24"/>
        </w:rPr>
        <w:t>金融债券管理</w:t>
      </w:r>
      <w:r w:rsidR="00F21AAA">
        <w:rPr>
          <w:rFonts w:ascii="宋体" w:hAnsi="宋体" w:hint="eastAsia"/>
          <w:sz w:val="24"/>
        </w:rPr>
        <w:t>规定，组织做好</w:t>
      </w:r>
      <w:r>
        <w:rPr>
          <w:rFonts w:ascii="宋体" w:hAnsi="宋体" w:hint="eastAsia"/>
          <w:sz w:val="24"/>
        </w:rPr>
        <w:t>债券发行及信息披露工作。</w:t>
      </w:r>
    </w:p>
    <w:p w14:paraId="65822D20" w14:textId="77777777" w:rsidR="00495B2F" w:rsidRDefault="00495B2F" w:rsidP="00495B2F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特此公告。</w:t>
      </w:r>
    </w:p>
    <w:p w14:paraId="4E0A044F" w14:textId="77777777" w:rsidR="00495B2F" w:rsidRDefault="00495B2F" w:rsidP="00495B2F">
      <w:pPr>
        <w:spacing w:line="360" w:lineRule="auto"/>
        <w:ind w:firstLineChars="200" w:firstLine="480"/>
        <w:rPr>
          <w:rFonts w:ascii="宋体" w:hAnsi="宋体" w:cs="宋体"/>
          <w:kern w:val="0"/>
          <w:sz w:val="24"/>
        </w:rPr>
      </w:pPr>
    </w:p>
    <w:p w14:paraId="715422D0" w14:textId="77777777" w:rsidR="00927490" w:rsidRDefault="00495B2F" w:rsidP="00495B2F">
      <w:pPr>
        <w:spacing w:line="360" w:lineRule="auto"/>
        <w:ind w:left="560" w:firstLine="570"/>
        <w:jc w:val="right"/>
        <w:rPr>
          <w:rFonts w:asciiTheme="minorEastAsia" w:hAnsiTheme="minorEastAsia"/>
          <w:sz w:val="24"/>
          <w:szCs w:val="24"/>
        </w:rPr>
      </w:pPr>
      <w:r>
        <w:rPr>
          <w:rFonts w:ascii="宋体" w:hAnsi="宋体" w:hint="eastAsia"/>
          <w:sz w:val="24"/>
        </w:rPr>
        <w:t>兴业银行股份有限公司董事会</w:t>
      </w:r>
    </w:p>
    <w:p w14:paraId="43C876C7" w14:textId="75FF5066" w:rsidR="00927490" w:rsidRDefault="00CA2A5D">
      <w:pPr>
        <w:spacing w:line="360" w:lineRule="auto"/>
        <w:ind w:left="560" w:right="720" w:firstLine="570"/>
        <w:jc w:val="right"/>
        <w:rPr>
          <w:rFonts w:hAnsi="宋体"/>
        </w:rPr>
      </w:pPr>
      <w:r>
        <w:rPr>
          <w:rFonts w:asciiTheme="minorEastAsia" w:hAnsiTheme="minorEastAsia" w:hint="eastAsia"/>
          <w:sz w:val="24"/>
          <w:szCs w:val="24"/>
        </w:rPr>
        <w:t>2022年</w:t>
      </w:r>
      <w:r w:rsidR="00B73E9A">
        <w:rPr>
          <w:rFonts w:asciiTheme="minorEastAsia" w:hAnsiTheme="minorEastAsia"/>
          <w:sz w:val="24"/>
          <w:szCs w:val="24"/>
        </w:rPr>
        <w:t>3</w:t>
      </w:r>
      <w:r>
        <w:rPr>
          <w:rFonts w:asciiTheme="minorEastAsia" w:hAnsiTheme="minorEastAsia" w:hint="eastAsia"/>
          <w:sz w:val="24"/>
          <w:szCs w:val="24"/>
        </w:rPr>
        <w:t>月</w:t>
      </w:r>
      <w:r w:rsidR="00B73E9A">
        <w:rPr>
          <w:rFonts w:asciiTheme="minorEastAsia" w:hAnsiTheme="minorEastAsia"/>
          <w:sz w:val="24"/>
          <w:szCs w:val="24"/>
        </w:rPr>
        <w:t>1</w:t>
      </w:r>
      <w:r>
        <w:rPr>
          <w:rFonts w:asciiTheme="minorEastAsia" w:hAnsiTheme="minorEastAsia" w:hint="eastAsia"/>
          <w:sz w:val="24"/>
          <w:szCs w:val="24"/>
        </w:rPr>
        <w:t>日</w:t>
      </w:r>
    </w:p>
    <w:sectPr w:rsidR="00927490">
      <w:footerReference w:type="default" r:id="rId8"/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E391AA" w14:textId="77777777" w:rsidR="00700413" w:rsidRDefault="00700413">
      <w:r>
        <w:separator/>
      </w:r>
    </w:p>
  </w:endnote>
  <w:endnote w:type="continuationSeparator" w:id="0">
    <w:p w14:paraId="6CFE26FF" w14:textId="77777777" w:rsidR="00700413" w:rsidRDefault="00700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875558"/>
      <w:showingPlcHdr/>
    </w:sdtPr>
    <w:sdtEndPr/>
    <w:sdtContent>
      <w:p w14:paraId="7CD0D072" w14:textId="77777777" w:rsidR="00927490" w:rsidRDefault="00CA2A5D">
        <w:pPr>
          <w:pStyle w:val="a6"/>
          <w:jc w:val="center"/>
        </w:pPr>
        <w:r>
          <w:t xml:space="preserve">     </w:t>
        </w:r>
      </w:p>
    </w:sdtContent>
  </w:sdt>
  <w:p w14:paraId="71D99AD3" w14:textId="77777777" w:rsidR="00927490" w:rsidRDefault="0092749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910BA8" w14:textId="77777777" w:rsidR="00700413" w:rsidRDefault="00700413">
      <w:r>
        <w:separator/>
      </w:r>
    </w:p>
  </w:footnote>
  <w:footnote w:type="continuationSeparator" w:id="0">
    <w:p w14:paraId="067781FA" w14:textId="77777777" w:rsidR="00700413" w:rsidRDefault="007004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A26"/>
    <w:rsid w:val="000119AC"/>
    <w:rsid w:val="00013BD9"/>
    <w:rsid w:val="0002434D"/>
    <w:rsid w:val="00025F1A"/>
    <w:rsid w:val="00030027"/>
    <w:rsid w:val="0003744C"/>
    <w:rsid w:val="000468B0"/>
    <w:rsid w:val="00055532"/>
    <w:rsid w:val="00074D03"/>
    <w:rsid w:val="00092946"/>
    <w:rsid w:val="000965A6"/>
    <w:rsid w:val="000B4746"/>
    <w:rsid w:val="0010193E"/>
    <w:rsid w:val="0011172C"/>
    <w:rsid w:val="00133266"/>
    <w:rsid w:val="001404C3"/>
    <w:rsid w:val="001410D6"/>
    <w:rsid w:val="001714C5"/>
    <w:rsid w:val="00172A27"/>
    <w:rsid w:val="00192164"/>
    <w:rsid w:val="001C2006"/>
    <w:rsid w:val="001C3468"/>
    <w:rsid w:val="001D30EE"/>
    <w:rsid w:val="001F2598"/>
    <w:rsid w:val="001F2DB9"/>
    <w:rsid w:val="002177DE"/>
    <w:rsid w:val="00226E5B"/>
    <w:rsid w:val="00231BA6"/>
    <w:rsid w:val="00231BEA"/>
    <w:rsid w:val="00242084"/>
    <w:rsid w:val="00272A6D"/>
    <w:rsid w:val="00280A00"/>
    <w:rsid w:val="002E2758"/>
    <w:rsid w:val="002E41FC"/>
    <w:rsid w:val="002F7623"/>
    <w:rsid w:val="0030773D"/>
    <w:rsid w:val="0032754F"/>
    <w:rsid w:val="0033234A"/>
    <w:rsid w:val="00362BC5"/>
    <w:rsid w:val="0036325C"/>
    <w:rsid w:val="00385A88"/>
    <w:rsid w:val="00393DAC"/>
    <w:rsid w:val="003A1E05"/>
    <w:rsid w:val="003B0A84"/>
    <w:rsid w:val="003B6D09"/>
    <w:rsid w:val="003C3569"/>
    <w:rsid w:val="003E79CF"/>
    <w:rsid w:val="003E7CDF"/>
    <w:rsid w:val="00403288"/>
    <w:rsid w:val="00417352"/>
    <w:rsid w:val="0042530A"/>
    <w:rsid w:val="00457866"/>
    <w:rsid w:val="00495B2F"/>
    <w:rsid w:val="004A4624"/>
    <w:rsid w:val="004C0D70"/>
    <w:rsid w:val="004E3F9C"/>
    <w:rsid w:val="00510019"/>
    <w:rsid w:val="00514206"/>
    <w:rsid w:val="0051581C"/>
    <w:rsid w:val="005171FC"/>
    <w:rsid w:val="00536A73"/>
    <w:rsid w:val="00557CA1"/>
    <w:rsid w:val="00570B32"/>
    <w:rsid w:val="00582E0A"/>
    <w:rsid w:val="00593BE2"/>
    <w:rsid w:val="005E4D2C"/>
    <w:rsid w:val="005E556A"/>
    <w:rsid w:val="005E56E7"/>
    <w:rsid w:val="00612E89"/>
    <w:rsid w:val="00614053"/>
    <w:rsid w:val="00623F75"/>
    <w:rsid w:val="00642394"/>
    <w:rsid w:val="0064410F"/>
    <w:rsid w:val="00651370"/>
    <w:rsid w:val="00666124"/>
    <w:rsid w:val="00677DA7"/>
    <w:rsid w:val="006A2189"/>
    <w:rsid w:val="006C11D7"/>
    <w:rsid w:val="006C5236"/>
    <w:rsid w:val="006E0102"/>
    <w:rsid w:val="00700413"/>
    <w:rsid w:val="00705281"/>
    <w:rsid w:val="00712609"/>
    <w:rsid w:val="00716A8C"/>
    <w:rsid w:val="0073794B"/>
    <w:rsid w:val="007411F2"/>
    <w:rsid w:val="0074436D"/>
    <w:rsid w:val="007829F9"/>
    <w:rsid w:val="007D5B74"/>
    <w:rsid w:val="007E1738"/>
    <w:rsid w:val="00814E68"/>
    <w:rsid w:val="00815E46"/>
    <w:rsid w:val="008308D6"/>
    <w:rsid w:val="00847C7B"/>
    <w:rsid w:val="008506C5"/>
    <w:rsid w:val="008513A9"/>
    <w:rsid w:val="00871ECE"/>
    <w:rsid w:val="008914D5"/>
    <w:rsid w:val="008A0AFB"/>
    <w:rsid w:val="008B04A1"/>
    <w:rsid w:val="008B513D"/>
    <w:rsid w:val="008C4EE7"/>
    <w:rsid w:val="008C6F8D"/>
    <w:rsid w:val="008D30B2"/>
    <w:rsid w:val="008E17E5"/>
    <w:rsid w:val="00903856"/>
    <w:rsid w:val="00905083"/>
    <w:rsid w:val="0090688A"/>
    <w:rsid w:val="00927490"/>
    <w:rsid w:val="0094160E"/>
    <w:rsid w:val="009524D3"/>
    <w:rsid w:val="009D1503"/>
    <w:rsid w:val="009E7E14"/>
    <w:rsid w:val="009F2FE5"/>
    <w:rsid w:val="00A00C33"/>
    <w:rsid w:val="00A01F86"/>
    <w:rsid w:val="00A1176A"/>
    <w:rsid w:val="00A16E63"/>
    <w:rsid w:val="00A50B64"/>
    <w:rsid w:val="00A62019"/>
    <w:rsid w:val="00A62E26"/>
    <w:rsid w:val="00A83B50"/>
    <w:rsid w:val="00A91F0B"/>
    <w:rsid w:val="00A9395B"/>
    <w:rsid w:val="00A94157"/>
    <w:rsid w:val="00AA3BB1"/>
    <w:rsid w:val="00AC3867"/>
    <w:rsid w:val="00AC432A"/>
    <w:rsid w:val="00AF282E"/>
    <w:rsid w:val="00AF6A68"/>
    <w:rsid w:val="00B2145E"/>
    <w:rsid w:val="00B52CBD"/>
    <w:rsid w:val="00B6711E"/>
    <w:rsid w:val="00B73E9A"/>
    <w:rsid w:val="00BC0F4D"/>
    <w:rsid w:val="00BC2C40"/>
    <w:rsid w:val="00BC483F"/>
    <w:rsid w:val="00BD70F6"/>
    <w:rsid w:val="00BD7DD8"/>
    <w:rsid w:val="00BE06E3"/>
    <w:rsid w:val="00BF3F51"/>
    <w:rsid w:val="00C102EC"/>
    <w:rsid w:val="00C2063D"/>
    <w:rsid w:val="00C550A4"/>
    <w:rsid w:val="00C71877"/>
    <w:rsid w:val="00C74FED"/>
    <w:rsid w:val="00C75679"/>
    <w:rsid w:val="00C75C33"/>
    <w:rsid w:val="00C86DF9"/>
    <w:rsid w:val="00C903C3"/>
    <w:rsid w:val="00C9046D"/>
    <w:rsid w:val="00C95FA3"/>
    <w:rsid w:val="00CA2A5D"/>
    <w:rsid w:val="00CB3017"/>
    <w:rsid w:val="00CB7050"/>
    <w:rsid w:val="00CD6A4B"/>
    <w:rsid w:val="00D671BA"/>
    <w:rsid w:val="00D72C1A"/>
    <w:rsid w:val="00D9715E"/>
    <w:rsid w:val="00DD0F8B"/>
    <w:rsid w:val="00DD45DC"/>
    <w:rsid w:val="00DE4610"/>
    <w:rsid w:val="00DE5DA5"/>
    <w:rsid w:val="00E03B03"/>
    <w:rsid w:val="00E12988"/>
    <w:rsid w:val="00E1387A"/>
    <w:rsid w:val="00E1763D"/>
    <w:rsid w:val="00E36841"/>
    <w:rsid w:val="00E420CD"/>
    <w:rsid w:val="00E469C2"/>
    <w:rsid w:val="00E81B6E"/>
    <w:rsid w:val="00E92B5B"/>
    <w:rsid w:val="00EA48F1"/>
    <w:rsid w:val="00EB30A4"/>
    <w:rsid w:val="00EC11A9"/>
    <w:rsid w:val="00ED2BA3"/>
    <w:rsid w:val="00EF3336"/>
    <w:rsid w:val="00EF5704"/>
    <w:rsid w:val="00F2110D"/>
    <w:rsid w:val="00F21AAA"/>
    <w:rsid w:val="00F55C2F"/>
    <w:rsid w:val="00F67B86"/>
    <w:rsid w:val="00F84ADF"/>
    <w:rsid w:val="00F931A3"/>
    <w:rsid w:val="00FA0E96"/>
    <w:rsid w:val="00FA7FAF"/>
    <w:rsid w:val="00FB4061"/>
    <w:rsid w:val="00FC2F72"/>
    <w:rsid w:val="00FF5999"/>
    <w:rsid w:val="00FF6C86"/>
    <w:rsid w:val="07E4653C"/>
    <w:rsid w:val="122511FB"/>
    <w:rsid w:val="175B5EDE"/>
    <w:rsid w:val="1F3A207D"/>
    <w:rsid w:val="2CFF75FA"/>
    <w:rsid w:val="360E7349"/>
    <w:rsid w:val="39DC3E01"/>
    <w:rsid w:val="3B3C6000"/>
    <w:rsid w:val="3FB738AB"/>
    <w:rsid w:val="54D23459"/>
    <w:rsid w:val="57395364"/>
    <w:rsid w:val="5B4C4811"/>
    <w:rsid w:val="60AC1290"/>
    <w:rsid w:val="697B5879"/>
    <w:rsid w:val="6F3C329A"/>
    <w:rsid w:val="7EEF1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80AB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annotation subject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Date"/>
    <w:basedOn w:val="a"/>
    <w:next w:val="a"/>
    <w:link w:val="Char0"/>
    <w:qFormat/>
    <w:pPr>
      <w:ind w:leftChars="2500" w:left="100"/>
    </w:pPr>
    <w:rPr>
      <w:rFonts w:ascii="Times New Roman" w:hAnsi="Times New Roman"/>
      <w:szCs w:val="24"/>
    </w:rPr>
  </w:style>
  <w:style w:type="paragraph" w:styleId="a5">
    <w:name w:val="Balloon Text"/>
    <w:basedOn w:val="a"/>
    <w:link w:val="Char1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9">
    <w:name w:val="annotation subject"/>
    <w:basedOn w:val="a3"/>
    <w:next w:val="a3"/>
    <w:link w:val="Char4"/>
    <w:uiPriority w:val="99"/>
    <w:semiHidden/>
    <w:unhideWhenUsed/>
    <w:qFormat/>
    <w:rPr>
      <w:b/>
      <w:bCs/>
    </w:rPr>
  </w:style>
  <w:style w:type="character" w:styleId="aa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3">
    <w:name w:val="页眉 Char"/>
    <w:basedOn w:val="a0"/>
    <w:link w:val="a7"/>
    <w:uiPriority w:val="99"/>
    <w:qFormat/>
    <w:rPr>
      <w:kern w:val="2"/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Pr>
      <w:kern w:val="2"/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hAnsiTheme="minorHAnsi" w:cs="宋体"/>
      <w:color w:val="000000"/>
      <w:sz w:val="24"/>
      <w:szCs w:val="24"/>
    </w:rPr>
  </w:style>
  <w:style w:type="character" w:customStyle="1" w:styleId="Char1">
    <w:name w:val="批注框文本 Char"/>
    <w:basedOn w:val="a0"/>
    <w:link w:val="a5"/>
    <w:uiPriority w:val="99"/>
    <w:semiHidden/>
    <w:qFormat/>
    <w:rPr>
      <w:kern w:val="2"/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  <w:rPr>
      <w:kern w:val="2"/>
      <w:sz w:val="21"/>
      <w:szCs w:val="22"/>
    </w:rPr>
  </w:style>
  <w:style w:type="character" w:customStyle="1" w:styleId="Char4">
    <w:name w:val="批注主题 Char"/>
    <w:basedOn w:val="Char"/>
    <w:link w:val="a9"/>
    <w:uiPriority w:val="99"/>
    <w:semiHidden/>
    <w:qFormat/>
    <w:rPr>
      <w:b/>
      <w:bCs/>
      <w:kern w:val="2"/>
      <w:sz w:val="21"/>
      <w:szCs w:val="22"/>
    </w:rPr>
  </w:style>
  <w:style w:type="character" w:customStyle="1" w:styleId="Char0">
    <w:name w:val="日期 Char"/>
    <w:basedOn w:val="a0"/>
    <w:link w:val="a4"/>
    <w:qFormat/>
    <w:rPr>
      <w:rFonts w:ascii="Times New Roman" w:hAnsi="Times New Roman"/>
      <w:kern w:val="2"/>
      <w:sz w:val="21"/>
      <w:szCs w:val="24"/>
    </w:rPr>
  </w:style>
  <w:style w:type="paragraph" w:styleId="ab">
    <w:name w:val="List Paragraph"/>
    <w:basedOn w:val="a"/>
    <w:uiPriority w:val="99"/>
    <w:qFormat/>
    <w:pPr>
      <w:ind w:firstLineChars="200" w:firstLine="420"/>
    </w:pPr>
    <w:rPr>
      <w:rFonts w:ascii="Times New Roman" w:hAnsi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annotation subject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Date"/>
    <w:basedOn w:val="a"/>
    <w:next w:val="a"/>
    <w:link w:val="Char0"/>
    <w:qFormat/>
    <w:pPr>
      <w:ind w:leftChars="2500" w:left="100"/>
    </w:pPr>
    <w:rPr>
      <w:rFonts w:ascii="Times New Roman" w:hAnsi="Times New Roman"/>
      <w:szCs w:val="24"/>
    </w:rPr>
  </w:style>
  <w:style w:type="paragraph" w:styleId="a5">
    <w:name w:val="Balloon Text"/>
    <w:basedOn w:val="a"/>
    <w:link w:val="Char1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9">
    <w:name w:val="annotation subject"/>
    <w:basedOn w:val="a3"/>
    <w:next w:val="a3"/>
    <w:link w:val="Char4"/>
    <w:uiPriority w:val="99"/>
    <w:semiHidden/>
    <w:unhideWhenUsed/>
    <w:qFormat/>
    <w:rPr>
      <w:b/>
      <w:bCs/>
    </w:rPr>
  </w:style>
  <w:style w:type="character" w:styleId="aa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3">
    <w:name w:val="页眉 Char"/>
    <w:basedOn w:val="a0"/>
    <w:link w:val="a7"/>
    <w:uiPriority w:val="99"/>
    <w:qFormat/>
    <w:rPr>
      <w:kern w:val="2"/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Pr>
      <w:kern w:val="2"/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hAnsiTheme="minorHAnsi" w:cs="宋体"/>
      <w:color w:val="000000"/>
      <w:sz w:val="24"/>
      <w:szCs w:val="24"/>
    </w:rPr>
  </w:style>
  <w:style w:type="character" w:customStyle="1" w:styleId="Char1">
    <w:name w:val="批注框文本 Char"/>
    <w:basedOn w:val="a0"/>
    <w:link w:val="a5"/>
    <w:uiPriority w:val="99"/>
    <w:semiHidden/>
    <w:qFormat/>
    <w:rPr>
      <w:kern w:val="2"/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  <w:rPr>
      <w:kern w:val="2"/>
      <w:sz w:val="21"/>
      <w:szCs w:val="22"/>
    </w:rPr>
  </w:style>
  <w:style w:type="character" w:customStyle="1" w:styleId="Char4">
    <w:name w:val="批注主题 Char"/>
    <w:basedOn w:val="Char"/>
    <w:link w:val="a9"/>
    <w:uiPriority w:val="99"/>
    <w:semiHidden/>
    <w:qFormat/>
    <w:rPr>
      <w:b/>
      <w:bCs/>
      <w:kern w:val="2"/>
      <w:sz w:val="21"/>
      <w:szCs w:val="22"/>
    </w:rPr>
  </w:style>
  <w:style w:type="character" w:customStyle="1" w:styleId="Char0">
    <w:name w:val="日期 Char"/>
    <w:basedOn w:val="a0"/>
    <w:link w:val="a4"/>
    <w:qFormat/>
    <w:rPr>
      <w:rFonts w:ascii="Times New Roman" w:hAnsi="Times New Roman"/>
      <w:kern w:val="2"/>
      <w:sz w:val="21"/>
      <w:szCs w:val="24"/>
    </w:rPr>
  </w:style>
  <w:style w:type="paragraph" w:styleId="ab">
    <w:name w:val="List Paragraph"/>
    <w:basedOn w:val="a"/>
    <w:uiPriority w:val="99"/>
    <w:qFormat/>
    <w:pPr>
      <w:ind w:firstLineChars="200" w:firstLine="420"/>
    </w:pPr>
    <w:rPr>
      <w:rFonts w:ascii="Times New Roman" w:hAnsi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74</Words>
  <Characters>424</Characters>
  <Application>Microsoft Office Word</Application>
  <DocSecurity>0</DocSecurity>
  <Lines>3</Lines>
  <Paragraphs>1</Paragraphs>
  <ScaleCrop>false</ScaleCrop>
  <Company>CIB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陈亮</dc:creator>
  <cp:lastModifiedBy>陈宇</cp:lastModifiedBy>
  <cp:revision>14</cp:revision>
  <cp:lastPrinted>2022-03-01T08:15:00Z</cp:lastPrinted>
  <dcterms:created xsi:type="dcterms:W3CDTF">2022-02-28T09:57:00Z</dcterms:created>
  <dcterms:modified xsi:type="dcterms:W3CDTF">2022-03-01T08:15:00Z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