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CA" w:rsidRDefault="00E42098">
      <w:pPr>
        <w:tabs>
          <w:tab w:val="left" w:pos="4111"/>
        </w:tabs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公告编号：临2022-010</w:t>
      </w:r>
    </w:p>
    <w:p w:rsidR="004926CA" w:rsidRDefault="00E42098">
      <w:pPr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A股代码： 601166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A股简称：兴业银行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</w:p>
    <w:p w:rsidR="004926CA" w:rsidRDefault="00E42098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优先股代码：360005、360012、360032     优先股简称：兴业优1、兴业优2、兴业优3</w:t>
      </w:r>
    </w:p>
    <w:p w:rsidR="004926CA" w:rsidRDefault="00E42098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可转债代码：113052                     可转债简称：兴业转债</w:t>
      </w:r>
    </w:p>
    <w:p w:rsidR="004926CA" w:rsidRDefault="004926CA">
      <w:pPr>
        <w:jc w:val="left"/>
        <w:rPr>
          <w:rFonts w:ascii="宋体" w:hAnsi="宋体"/>
          <w:b/>
          <w:szCs w:val="21"/>
        </w:rPr>
      </w:pPr>
    </w:p>
    <w:p w:rsidR="004926CA" w:rsidRDefault="00E42098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4926CA" w:rsidRDefault="00E42098">
      <w:pPr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关于</w:t>
      </w:r>
      <w:r>
        <w:rPr>
          <w:rFonts w:ascii="黑体" w:eastAsia="黑体"/>
          <w:color w:val="FF0000"/>
          <w:sz w:val="36"/>
          <w:szCs w:val="36"/>
        </w:rPr>
        <w:t>董事任职的</w:t>
      </w:r>
      <w:r>
        <w:rPr>
          <w:rFonts w:ascii="黑体" w:eastAsia="黑体" w:hint="eastAsia"/>
          <w:color w:val="FF0000"/>
          <w:sz w:val="36"/>
          <w:szCs w:val="36"/>
        </w:rPr>
        <w:t>公告</w:t>
      </w:r>
    </w:p>
    <w:p w:rsidR="004926CA" w:rsidRDefault="004926CA">
      <w:pPr>
        <w:spacing w:line="360" w:lineRule="auto"/>
        <w:ind w:firstLine="570"/>
        <w:rPr>
          <w:rFonts w:ascii="宋体" w:hAnsi="宋体"/>
          <w:sz w:val="24"/>
        </w:rPr>
      </w:pPr>
    </w:p>
    <w:p w:rsidR="004926CA" w:rsidRDefault="00E4209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4926CA" w:rsidRDefault="004926CA">
      <w:pPr>
        <w:spacing w:line="360" w:lineRule="auto"/>
        <w:ind w:firstLine="570"/>
        <w:rPr>
          <w:rFonts w:ascii="宋体" w:hAnsi="宋体"/>
          <w:sz w:val="24"/>
        </w:rPr>
      </w:pPr>
    </w:p>
    <w:p w:rsidR="004926CA" w:rsidRDefault="00E42098">
      <w:pPr>
        <w:pStyle w:val="Default"/>
        <w:spacing w:line="420" w:lineRule="exact"/>
        <w:ind w:firstLineChars="200" w:firstLine="480"/>
        <w:jc w:val="both"/>
        <w:rPr>
          <w:rFonts w:hAnsi="宋体"/>
        </w:rPr>
      </w:pPr>
      <w:r>
        <w:rPr>
          <w:rFonts w:hAnsi="宋体"/>
        </w:rPr>
        <w:t>兴业银行股份有限公司（以下简称本公司）</w:t>
      </w:r>
      <w:r>
        <w:rPr>
          <w:rFonts w:hAnsi="宋体" w:hint="eastAsia"/>
        </w:rPr>
        <w:t>3月11日收到《中国银保监会关于兴业银行漆远任职资格的批复》（银</w:t>
      </w:r>
      <w:proofErr w:type="gramStart"/>
      <w:r>
        <w:rPr>
          <w:rFonts w:hAnsi="宋体" w:hint="eastAsia"/>
        </w:rPr>
        <w:t>保监复〔2022</w:t>
      </w:r>
      <w:r>
        <w:rPr>
          <w:rFonts w:hAnsi="宋体"/>
        </w:rPr>
        <w:t>〕</w:t>
      </w:r>
      <w:proofErr w:type="gramEnd"/>
      <w:r>
        <w:rPr>
          <w:rFonts w:hAnsi="宋体" w:hint="eastAsia"/>
        </w:rPr>
        <w:t>167号），中国银保监会已</w:t>
      </w:r>
      <w:proofErr w:type="gramStart"/>
      <w:r>
        <w:rPr>
          <w:rFonts w:hAnsi="宋体"/>
          <w:szCs w:val="21"/>
        </w:rPr>
        <w:t>核准</w:t>
      </w:r>
      <w:r>
        <w:rPr>
          <w:rFonts w:hAnsi="宋体" w:hint="eastAsia"/>
        </w:rPr>
        <w:t>漆远</w:t>
      </w:r>
      <w:r>
        <w:rPr>
          <w:rFonts w:hAnsi="宋体" w:hint="eastAsia"/>
          <w:szCs w:val="21"/>
        </w:rPr>
        <w:t>先生</w:t>
      </w:r>
      <w:proofErr w:type="gramEnd"/>
      <w:r>
        <w:rPr>
          <w:rFonts w:hAnsi="宋体" w:hint="eastAsia"/>
          <w:szCs w:val="21"/>
        </w:rPr>
        <w:t>担任本公司独立</w:t>
      </w:r>
      <w:r>
        <w:rPr>
          <w:rFonts w:hAnsi="宋体"/>
          <w:szCs w:val="21"/>
        </w:rPr>
        <w:t>董事的任职资格。根据相关规定，</w:t>
      </w:r>
      <w:proofErr w:type="gramStart"/>
      <w:r>
        <w:rPr>
          <w:rFonts w:hAnsi="宋体" w:hint="eastAsia"/>
        </w:rPr>
        <w:t>漆远</w:t>
      </w:r>
      <w:r>
        <w:rPr>
          <w:rFonts w:hAnsi="宋体" w:hint="eastAsia"/>
          <w:szCs w:val="21"/>
        </w:rPr>
        <w:t>先生</w:t>
      </w:r>
      <w:proofErr w:type="gramEnd"/>
      <w:r>
        <w:rPr>
          <w:rFonts w:hAnsi="宋体"/>
          <w:szCs w:val="21"/>
        </w:rPr>
        <w:t>自202</w:t>
      </w:r>
      <w:r>
        <w:rPr>
          <w:rFonts w:hAnsi="宋体" w:hint="eastAsia"/>
          <w:szCs w:val="21"/>
        </w:rPr>
        <w:t>2</w:t>
      </w:r>
      <w:r>
        <w:rPr>
          <w:rFonts w:hAnsi="宋体"/>
          <w:szCs w:val="21"/>
        </w:rPr>
        <w:t>年</w:t>
      </w:r>
      <w:r>
        <w:rPr>
          <w:rFonts w:hAnsi="宋体" w:hint="eastAsia"/>
          <w:szCs w:val="21"/>
        </w:rPr>
        <w:t>3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</w:rPr>
        <w:t>10</w:t>
      </w:r>
      <w:r>
        <w:rPr>
          <w:rFonts w:hAnsi="宋体"/>
          <w:szCs w:val="21"/>
        </w:rPr>
        <w:t>日</w:t>
      </w:r>
      <w:r>
        <w:rPr>
          <w:rFonts w:hAnsi="宋体" w:hint="eastAsia"/>
          <w:szCs w:val="21"/>
        </w:rPr>
        <w:t>起</w:t>
      </w:r>
      <w:r>
        <w:rPr>
          <w:rFonts w:hAnsi="宋体"/>
          <w:szCs w:val="21"/>
        </w:rPr>
        <w:t>就任本公司</w:t>
      </w:r>
      <w:r>
        <w:rPr>
          <w:rFonts w:hAnsi="宋体" w:hint="eastAsia"/>
          <w:szCs w:val="21"/>
        </w:rPr>
        <w:t>独立</w:t>
      </w:r>
      <w:r>
        <w:rPr>
          <w:rFonts w:hAnsi="宋体"/>
          <w:szCs w:val="21"/>
        </w:rPr>
        <w:t>董事。</w:t>
      </w:r>
      <w:proofErr w:type="gramStart"/>
      <w:r>
        <w:rPr>
          <w:rFonts w:hAnsi="宋体" w:hint="eastAsia"/>
        </w:rPr>
        <w:t>漆远</w:t>
      </w:r>
      <w:r>
        <w:rPr>
          <w:rFonts w:hAnsi="宋体" w:hint="eastAsia"/>
          <w:szCs w:val="21"/>
        </w:rPr>
        <w:t>先生</w:t>
      </w:r>
      <w:proofErr w:type="gramEnd"/>
      <w:r>
        <w:rPr>
          <w:rFonts w:hAnsi="宋体" w:hint="eastAsia"/>
        </w:rPr>
        <w:t>简历详见2021年10月29日刊载于上海证券交易所网站(www.sse.com.cn)的《兴业银行股份有限公司第十届董事会第三次会议决议公告》。</w:t>
      </w:r>
      <w:bookmarkStart w:id="0" w:name="_GoBack"/>
      <w:bookmarkEnd w:id="0"/>
    </w:p>
    <w:p w:rsidR="004926CA" w:rsidRDefault="00E42098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>特此公告。</w:t>
      </w:r>
    </w:p>
    <w:p w:rsidR="004926CA" w:rsidRDefault="004926CA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4926CA" w:rsidRDefault="00E42098">
      <w:pPr>
        <w:pStyle w:val="Default"/>
        <w:spacing w:line="360" w:lineRule="auto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>
        <w:rPr>
          <w:rFonts w:hAnsi="宋体" w:cs="Times New Roman"/>
          <w:kern w:val="2"/>
        </w:rPr>
        <w:t xml:space="preserve"> </w:t>
      </w:r>
    </w:p>
    <w:p w:rsidR="004926CA" w:rsidRDefault="00E42098">
      <w:pPr>
        <w:pStyle w:val="Default"/>
        <w:spacing w:line="360" w:lineRule="auto"/>
        <w:ind w:firstLineChars="2400" w:firstLine="5760"/>
        <w:rPr>
          <w:rFonts w:hAnsi="宋体" w:cs="Times New Roman"/>
          <w:kern w:val="2"/>
        </w:rPr>
      </w:pPr>
      <w:r>
        <w:rPr>
          <w:rFonts w:hAnsi="宋体" w:cs="Times New Roman"/>
          <w:kern w:val="2"/>
        </w:rPr>
        <w:t>20</w:t>
      </w:r>
      <w:r>
        <w:rPr>
          <w:rFonts w:hAnsi="宋体" w:cs="Times New Roman" w:hint="eastAsia"/>
          <w:kern w:val="2"/>
        </w:rPr>
        <w:t>22年3月14日</w:t>
      </w:r>
    </w:p>
    <w:sectPr w:rsidR="004926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3B" w:rsidRDefault="00933C3B">
      <w:r>
        <w:separator/>
      </w:r>
    </w:p>
  </w:endnote>
  <w:endnote w:type="continuationSeparator" w:id="0">
    <w:p w:rsidR="00933C3B" w:rsidRDefault="0093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showingPlcHdr/>
    </w:sdtPr>
    <w:sdtEndPr/>
    <w:sdtContent>
      <w:p w:rsidR="004926CA" w:rsidRDefault="00E42098">
        <w:pPr>
          <w:pStyle w:val="a6"/>
          <w:jc w:val="center"/>
        </w:pPr>
        <w:r>
          <w:t xml:space="preserve">     </w:t>
        </w:r>
      </w:p>
    </w:sdtContent>
  </w:sdt>
  <w:p w:rsidR="004926CA" w:rsidRDefault="004926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3B" w:rsidRDefault="00933C3B">
      <w:r>
        <w:separator/>
      </w:r>
    </w:p>
  </w:footnote>
  <w:footnote w:type="continuationSeparator" w:id="0">
    <w:p w:rsidR="00933C3B" w:rsidRDefault="00933C3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26"/>
    <w:rsid w:val="000119AC"/>
    <w:rsid w:val="0002434D"/>
    <w:rsid w:val="00025F1A"/>
    <w:rsid w:val="00030027"/>
    <w:rsid w:val="0003744C"/>
    <w:rsid w:val="000468B0"/>
    <w:rsid w:val="00055532"/>
    <w:rsid w:val="00074D03"/>
    <w:rsid w:val="000B4746"/>
    <w:rsid w:val="0010193E"/>
    <w:rsid w:val="0011172C"/>
    <w:rsid w:val="001404C3"/>
    <w:rsid w:val="00172A27"/>
    <w:rsid w:val="00192164"/>
    <w:rsid w:val="001C2006"/>
    <w:rsid w:val="001D30EE"/>
    <w:rsid w:val="00231BA6"/>
    <w:rsid w:val="00231BEA"/>
    <w:rsid w:val="00242084"/>
    <w:rsid w:val="00272A6D"/>
    <w:rsid w:val="00280A00"/>
    <w:rsid w:val="002E2758"/>
    <w:rsid w:val="002E41FC"/>
    <w:rsid w:val="0032754F"/>
    <w:rsid w:val="0033234A"/>
    <w:rsid w:val="00362BC5"/>
    <w:rsid w:val="0036325C"/>
    <w:rsid w:val="00385A88"/>
    <w:rsid w:val="003A1E05"/>
    <w:rsid w:val="003B0A84"/>
    <w:rsid w:val="003B6D09"/>
    <w:rsid w:val="003C3569"/>
    <w:rsid w:val="003E79CF"/>
    <w:rsid w:val="003E7CDF"/>
    <w:rsid w:val="00403288"/>
    <w:rsid w:val="00417352"/>
    <w:rsid w:val="004476AF"/>
    <w:rsid w:val="004926CA"/>
    <w:rsid w:val="004A4624"/>
    <w:rsid w:val="004C0D70"/>
    <w:rsid w:val="004E3F9C"/>
    <w:rsid w:val="004F26FF"/>
    <w:rsid w:val="00510019"/>
    <w:rsid w:val="00514206"/>
    <w:rsid w:val="0051581C"/>
    <w:rsid w:val="005171FC"/>
    <w:rsid w:val="00536A73"/>
    <w:rsid w:val="00570B32"/>
    <w:rsid w:val="00593BE2"/>
    <w:rsid w:val="005E4D2C"/>
    <w:rsid w:val="005E556A"/>
    <w:rsid w:val="005E56E7"/>
    <w:rsid w:val="00612E89"/>
    <w:rsid w:val="00614053"/>
    <w:rsid w:val="00623F75"/>
    <w:rsid w:val="00642394"/>
    <w:rsid w:val="00666124"/>
    <w:rsid w:val="006A2189"/>
    <w:rsid w:val="006C11D7"/>
    <w:rsid w:val="006C5236"/>
    <w:rsid w:val="006E0102"/>
    <w:rsid w:val="00705281"/>
    <w:rsid w:val="00716A8C"/>
    <w:rsid w:val="007411F2"/>
    <w:rsid w:val="0074436D"/>
    <w:rsid w:val="007829F9"/>
    <w:rsid w:val="007D5B74"/>
    <w:rsid w:val="00814E68"/>
    <w:rsid w:val="00815E46"/>
    <w:rsid w:val="008308D6"/>
    <w:rsid w:val="00847C7B"/>
    <w:rsid w:val="008506C5"/>
    <w:rsid w:val="008513A9"/>
    <w:rsid w:val="00855FE2"/>
    <w:rsid w:val="00871ECE"/>
    <w:rsid w:val="008914D5"/>
    <w:rsid w:val="008A0AFB"/>
    <w:rsid w:val="008B04A1"/>
    <w:rsid w:val="008B513D"/>
    <w:rsid w:val="008C6F8D"/>
    <w:rsid w:val="008D30B2"/>
    <w:rsid w:val="008E515D"/>
    <w:rsid w:val="00905083"/>
    <w:rsid w:val="0090688A"/>
    <w:rsid w:val="00933C3B"/>
    <w:rsid w:val="0094160E"/>
    <w:rsid w:val="009F2FE5"/>
    <w:rsid w:val="00A01F86"/>
    <w:rsid w:val="00A1176A"/>
    <w:rsid w:val="00A16E63"/>
    <w:rsid w:val="00A50B64"/>
    <w:rsid w:val="00A62E26"/>
    <w:rsid w:val="00A83B50"/>
    <w:rsid w:val="00A91F0B"/>
    <w:rsid w:val="00A9395B"/>
    <w:rsid w:val="00A94157"/>
    <w:rsid w:val="00AA3BB1"/>
    <w:rsid w:val="00AC3867"/>
    <w:rsid w:val="00AF282E"/>
    <w:rsid w:val="00AF6A68"/>
    <w:rsid w:val="00B52CBD"/>
    <w:rsid w:val="00B6711E"/>
    <w:rsid w:val="00BC0F4D"/>
    <w:rsid w:val="00BC2C40"/>
    <w:rsid w:val="00BD70F6"/>
    <w:rsid w:val="00BD7DD8"/>
    <w:rsid w:val="00BE06E3"/>
    <w:rsid w:val="00BF3F51"/>
    <w:rsid w:val="00C102EC"/>
    <w:rsid w:val="00C2063D"/>
    <w:rsid w:val="00C550A4"/>
    <w:rsid w:val="00C74FED"/>
    <w:rsid w:val="00C75679"/>
    <w:rsid w:val="00C75C33"/>
    <w:rsid w:val="00C86DF9"/>
    <w:rsid w:val="00C903C3"/>
    <w:rsid w:val="00C9046D"/>
    <w:rsid w:val="00C95FA3"/>
    <w:rsid w:val="00CB3017"/>
    <w:rsid w:val="00CB7050"/>
    <w:rsid w:val="00CD6A4B"/>
    <w:rsid w:val="00D671BA"/>
    <w:rsid w:val="00D9715E"/>
    <w:rsid w:val="00DD45DC"/>
    <w:rsid w:val="00DE5DA5"/>
    <w:rsid w:val="00E12988"/>
    <w:rsid w:val="00E1387A"/>
    <w:rsid w:val="00E1763D"/>
    <w:rsid w:val="00E36841"/>
    <w:rsid w:val="00E42098"/>
    <w:rsid w:val="00E420CD"/>
    <w:rsid w:val="00E469C2"/>
    <w:rsid w:val="00E81B6E"/>
    <w:rsid w:val="00EA48F1"/>
    <w:rsid w:val="00EB30A4"/>
    <w:rsid w:val="00EC11A9"/>
    <w:rsid w:val="00EF3336"/>
    <w:rsid w:val="00EF5704"/>
    <w:rsid w:val="00F55C2F"/>
    <w:rsid w:val="00F67B86"/>
    <w:rsid w:val="00F84ADF"/>
    <w:rsid w:val="00F931A3"/>
    <w:rsid w:val="00FA0E96"/>
    <w:rsid w:val="00FA7FAF"/>
    <w:rsid w:val="00FB4061"/>
    <w:rsid w:val="00FC2F72"/>
    <w:rsid w:val="00FF6C86"/>
    <w:rsid w:val="07E4653C"/>
    <w:rsid w:val="122511FB"/>
    <w:rsid w:val="1F3A207D"/>
    <w:rsid w:val="26D91AA8"/>
    <w:rsid w:val="39DC3E01"/>
    <w:rsid w:val="3FB738AB"/>
    <w:rsid w:val="54D23459"/>
    <w:rsid w:val="57395364"/>
    <w:rsid w:val="5B4C4811"/>
    <w:rsid w:val="60AC1290"/>
    <w:rsid w:val="697B5879"/>
    <w:rsid w:val="6F3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Company>CIB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25</cp:revision>
  <cp:lastPrinted>2019-08-28T02:46:00Z</cp:lastPrinted>
  <dcterms:created xsi:type="dcterms:W3CDTF">2021-10-22T07:07:00Z</dcterms:created>
  <dcterms:modified xsi:type="dcterms:W3CDTF">2022-03-14T09:25:00Z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