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122" w:rsidRDefault="001170A6">
      <w:pPr>
        <w:pStyle w:val="Defaul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兴业银行股份有限公司</w:t>
      </w:r>
    </w:p>
    <w:p w:rsidR="00021122" w:rsidRDefault="001170A6">
      <w:pPr>
        <w:pStyle w:val="Defaul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关于</w:t>
      </w:r>
      <w:r>
        <w:rPr>
          <w:rFonts w:ascii="黑体" w:eastAsia="黑体" w:hAnsi="黑体" w:hint="eastAsia"/>
          <w:sz w:val="32"/>
          <w:szCs w:val="32"/>
        </w:rPr>
        <w:t>沈阳</w:t>
      </w:r>
      <w:r>
        <w:rPr>
          <w:rFonts w:ascii="黑体" w:eastAsia="黑体" w:hAnsi="黑体" w:hint="eastAsia"/>
          <w:sz w:val="32"/>
          <w:szCs w:val="32"/>
        </w:rPr>
        <w:t>分行行政处罚事项的临时信息披露报告</w:t>
      </w:r>
    </w:p>
    <w:p w:rsidR="00021122" w:rsidRDefault="00021122">
      <w:pPr>
        <w:pStyle w:val="Default"/>
        <w:jc w:val="center"/>
        <w:rPr>
          <w:rFonts w:ascii="黑体" w:eastAsia="黑体" w:hAnsi="黑体"/>
          <w:sz w:val="32"/>
          <w:szCs w:val="32"/>
        </w:rPr>
      </w:pPr>
    </w:p>
    <w:p w:rsidR="00021122" w:rsidRDefault="001170A6">
      <w:pPr>
        <w:pStyle w:val="Default"/>
        <w:ind w:firstLineChars="200" w:firstLine="640"/>
        <w:rPr>
          <w:rFonts w:hAnsi="Times New Roman"/>
          <w:sz w:val="32"/>
          <w:szCs w:val="32"/>
        </w:rPr>
      </w:pPr>
      <w:r>
        <w:rPr>
          <w:rFonts w:hint="eastAsia"/>
          <w:sz w:val="32"/>
          <w:szCs w:val="32"/>
        </w:rPr>
        <w:t>2022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8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15</w:t>
      </w:r>
      <w:r>
        <w:rPr>
          <w:rFonts w:hint="eastAsia"/>
          <w:sz w:val="32"/>
          <w:szCs w:val="32"/>
        </w:rPr>
        <w:t>日，兴业银行股份有限公司（以下简称</w:t>
      </w:r>
      <w:r>
        <w:rPr>
          <w:sz w:val="32"/>
          <w:szCs w:val="32"/>
        </w:rPr>
        <w:t>“</w:t>
      </w:r>
      <w:r>
        <w:rPr>
          <w:rFonts w:hint="eastAsia"/>
          <w:sz w:val="32"/>
          <w:szCs w:val="32"/>
        </w:rPr>
        <w:t>本行</w:t>
      </w:r>
      <w:r>
        <w:rPr>
          <w:sz w:val="32"/>
          <w:szCs w:val="32"/>
        </w:rPr>
        <w:t>”</w:t>
      </w:r>
      <w:r>
        <w:rPr>
          <w:rFonts w:hint="eastAsia"/>
          <w:sz w:val="32"/>
          <w:szCs w:val="32"/>
        </w:rPr>
        <w:t>）</w:t>
      </w:r>
      <w:r>
        <w:rPr>
          <w:rFonts w:hint="eastAsia"/>
          <w:sz w:val="32"/>
          <w:szCs w:val="32"/>
        </w:rPr>
        <w:t>沈阳</w:t>
      </w:r>
      <w:r>
        <w:rPr>
          <w:rFonts w:hint="eastAsia"/>
          <w:sz w:val="32"/>
          <w:szCs w:val="32"/>
        </w:rPr>
        <w:t>分行收到</w:t>
      </w:r>
      <w:r>
        <w:rPr>
          <w:rFonts w:hint="eastAsia"/>
          <w:sz w:val="32"/>
          <w:szCs w:val="32"/>
        </w:rPr>
        <w:t>中国银行保险监督管理委员会</w:t>
      </w:r>
      <w:r>
        <w:rPr>
          <w:rFonts w:hint="eastAsia"/>
          <w:sz w:val="32"/>
          <w:szCs w:val="32"/>
        </w:rPr>
        <w:t>辽宁监管局</w:t>
      </w:r>
      <w:proofErr w:type="gramStart"/>
      <w:r>
        <w:rPr>
          <w:rFonts w:hint="eastAsia"/>
          <w:sz w:val="32"/>
          <w:szCs w:val="32"/>
        </w:rPr>
        <w:t>作出</w:t>
      </w:r>
      <w:proofErr w:type="gramEnd"/>
      <w:r>
        <w:rPr>
          <w:rFonts w:hint="eastAsia"/>
          <w:sz w:val="32"/>
          <w:szCs w:val="32"/>
        </w:rPr>
        <w:t>的</w:t>
      </w:r>
      <w:r>
        <w:rPr>
          <w:rFonts w:hint="eastAsia"/>
          <w:sz w:val="32"/>
          <w:szCs w:val="32"/>
        </w:rPr>
        <w:t>《</w:t>
      </w:r>
      <w:r>
        <w:rPr>
          <w:rFonts w:hint="eastAsia"/>
          <w:sz w:val="32"/>
          <w:szCs w:val="32"/>
        </w:rPr>
        <w:t>行政处罚决定书</w:t>
      </w:r>
      <w:r>
        <w:rPr>
          <w:rFonts w:hint="eastAsia"/>
          <w:sz w:val="32"/>
          <w:szCs w:val="32"/>
        </w:rPr>
        <w:t>》</w:t>
      </w:r>
      <w:r>
        <w:rPr>
          <w:rFonts w:hint="eastAsia"/>
          <w:sz w:val="32"/>
          <w:szCs w:val="32"/>
        </w:rPr>
        <w:t>（</w:t>
      </w:r>
      <w:proofErr w:type="gramStart"/>
      <w:r>
        <w:rPr>
          <w:rFonts w:hint="eastAsia"/>
          <w:sz w:val="32"/>
          <w:szCs w:val="32"/>
        </w:rPr>
        <w:t>辽银保监罚决</w:t>
      </w:r>
      <w:proofErr w:type="gramEnd"/>
      <w:r>
        <w:rPr>
          <w:rFonts w:hAnsi="仿宋" w:hint="eastAsia"/>
          <w:sz w:val="32"/>
          <w:szCs w:val="32"/>
        </w:rPr>
        <w:t>〔</w:t>
      </w:r>
      <w:r>
        <w:rPr>
          <w:rFonts w:hint="eastAsia"/>
          <w:sz w:val="32"/>
          <w:szCs w:val="32"/>
        </w:rPr>
        <w:t>2022</w:t>
      </w:r>
      <w:r>
        <w:rPr>
          <w:rFonts w:hAnsi="仿宋" w:hint="eastAsia"/>
          <w:sz w:val="32"/>
          <w:szCs w:val="32"/>
        </w:rPr>
        <w:t>〕</w:t>
      </w:r>
      <w:r>
        <w:rPr>
          <w:rFonts w:hint="eastAsia"/>
          <w:sz w:val="32"/>
          <w:szCs w:val="32"/>
        </w:rPr>
        <w:t>75</w:t>
      </w:r>
      <w:r>
        <w:rPr>
          <w:rFonts w:hint="eastAsia"/>
          <w:sz w:val="32"/>
          <w:szCs w:val="32"/>
        </w:rPr>
        <w:t>号</w:t>
      </w:r>
      <w:r>
        <w:rPr>
          <w:rFonts w:hint="eastAsia"/>
          <w:sz w:val="32"/>
          <w:szCs w:val="32"/>
        </w:rPr>
        <w:t>）</w:t>
      </w:r>
      <w:r>
        <w:rPr>
          <w:rFonts w:hAnsi="Times New Roman" w:hint="eastAsia"/>
          <w:sz w:val="32"/>
          <w:szCs w:val="32"/>
        </w:rPr>
        <w:t>，对</w:t>
      </w:r>
      <w:r>
        <w:rPr>
          <w:rFonts w:hAnsi="Times New Roman" w:hint="eastAsia"/>
          <w:sz w:val="32"/>
          <w:szCs w:val="32"/>
        </w:rPr>
        <w:t>沈阳</w:t>
      </w:r>
      <w:r>
        <w:rPr>
          <w:rFonts w:hAnsi="Times New Roman" w:hint="eastAsia"/>
          <w:sz w:val="32"/>
          <w:szCs w:val="32"/>
        </w:rPr>
        <w:t>分行</w:t>
      </w:r>
      <w:r>
        <w:rPr>
          <w:rFonts w:hAnsi="Times New Roman" w:hint="eastAsia"/>
          <w:sz w:val="32"/>
          <w:szCs w:val="32"/>
        </w:rPr>
        <w:t>的</w:t>
      </w:r>
      <w:r>
        <w:rPr>
          <w:rFonts w:ascii="仿宋_GB2312" w:eastAsia="仿宋_GB2312" w:hAnsi="仿宋_GB2312" w:cs="仿宋_GB2312" w:hint="eastAsia"/>
          <w:sz w:val="32"/>
          <w:szCs w:val="32"/>
        </w:rPr>
        <w:t>保险代销业务中，存在产品营销宣传不规范及代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客操作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现象</w:t>
      </w:r>
      <w:r>
        <w:rPr>
          <w:rFonts w:hAnsi="Times New Roman" w:hint="eastAsia"/>
          <w:sz w:val="32"/>
          <w:szCs w:val="32"/>
        </w:rPr>
        <w:t>的违法行为罚款人民币</w:t>
      </w:r>
      <w:r>
        <w:rPr>
          <w:rFonts w:hAnsi="Times New Roman" w:hint="eastAsia"/>
          <w:sz w:val="32"/>
          <w:szCs w:val="32"/>
        </w:rPr>
        <w:t>30</w:t>
      </w:r>
      <w:r>
        <w:rPr>
          <w:rFonts w:hAnsi="Times New Roman" w:hint="eastAsia"/>
          <w:sz w:val="32"/>
          <w:szCs w:val="32"/>
        </w:rPr>
        <w:t>万元</w:t>
      </w:r>
      <w:r>
        <w:rPr>
          <w:rFonts w:hAnsi="Times New Roman" w:hint="eastAsia"/>
          <w:sz w:val="32"/>
          <w:szCs w:val="32"/>
        </w:rPr>
        <w:t>。</w:t>
      </w:r>
      <w:r>
        <w:rPr>
          <w:rFonts w:hAnsi="Times New Roman"/>
          <w:sz w:val="32"/>
          <w:szCs w:val="32"/>
        </w:rPr>
        <w:t xml:space="preserve"> </w:t>
      </w:r>
    </w:p>
    <w:p w:rsidR="00021122" w:rsidRDefault="001170A6">
      <w:pPr>
        <w:pStyle w:val="Defaul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hAnsi="Times New Roman" w:hint="eastAsia"/>
          <w:sz w:val="32"/>
          <w:szCs w:val="32"/>
        </w:rPr>
        <w:t>对于监管部门的上述处罚决定，本行</w:t>
      </w:r>
      <w:r>
        <w:rPr>
          <w:rFonts w:hAnsi="Times New Roman" w:hint="eastAsia"/>
          <w:sz w:val="32"/>
          <w:szCs w:val="32"/>
        </w:rPr>
        <w:t>沈阳分行</w:t>
      </w:r>
      <w:r>
        <w:rPr>
          <w:rFonts w:ascii="仿宋_GB2312" w:eastAsia="仿宋_GB2312" w:hAnsi="仿宋_GB2312" w:cs="仿宋_GB2312" w:hint="eastAsia"/>
          <w:sz w:val="32"/>
          <w:szCs w:val="32"/>
        </w:rPr>
        <w:t>已</w:t>
      </w:r>
      <w:r>
        <w:rPr>
          <w:rFonts w:ascii="仿宋_GB2312" w:eastAsia="仿宋_GB2312" w:hAnsi="仿宋_GB2312" w:cs="仿宋_GB2312" w:hint="eastAsia"/>
          <w:sz w:val="32"/>
          <w:szCs w:val="32"/>
        </w:rPr>
        <w:t>严格按照监管要求落实</w:t>
      </w:r>
      <w:r>
        <w:rPr>
          <w:rFonts w:ascii="仿宋_GB2312" w:eastAsia="仿宋_GB2312" w:hAnsi="仿宋_GB2312" w:cs="仿宋_GB2312" w:hint="eastAsia"/>
          <w:sz w:val="32"/>
          <w:szCs w:val="32"/>
        </w:rPr>
        <w:t>问题整改，</w:t>
      </w:r>
      <w:r>
        <w:rPr>
          <w:rFonts w:ascii="仿宋_GB2312" w:eastAsia="仿宋_GB2312" w:hAnsi="仿宋_GB2312" w:cs="仿宋_GB2312" w:hint="eastAsia"/>
          <w:sz w:val="32"/>
          <w:szCs w:val="32"/>
        </w:rPr>
        <w:t>并进一步加强合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规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风险管控，确保业务合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规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经营。</w:t>
      </w:r>
    </w:p>
    <w:p w:rsidR="001170A6" w:rsidRDefault="001170A6">
      <w:pPr>
        <w:pStyle w:val="Defaul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021122" w:rsidRDefault="001170A6">
      <w:pPr>
        <w:pStyle w:val="Default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兴业银行股份有限公司</w:t>
      </w:r>
    </w:p>
    <w:p w:rsidR="00021122" w:rsidRDefault="001170A6">
      <w:pPr>
        <w:ind w:right="320"/>
        <w:jc w:val="right"/>
        <w:rPr>
          <w:rFonts w:ascii="仿宋" w:eastAsia="仿宋" w:cs="仿宋"/>
          <w:color w:val="000000"/>
          <w:kern w:val="0"/>
          <w:sz w:val="32"/>
          <w:szCs w:val="32"/>
        </w:rPr>
      </w:pPr>
      <w:r>
        <w:rPr>
          <w:rFonts w:ascii="仿宋" w:eastAsia="仿宋" w:cs="仿宋"/>
          <w:color w:val="000000"/>
          <w:kern w:val="0"/>
          <w:sz w:val="32"/>
          <w:szCs w:val="32"/>
        </w:rPr>
        <w:t>202</w:t>
      </w:r>
      <w:r>
        <w:rPr>
          <w:rFonts w:ascii="仿宋" w:eastAsia="仿宋" w:cs="仿宋" w:hint="eastAsia"/>
          <w:color w:val="000000"/>
          <w:kern w:val="0"/>
          <w:sz w:val="32"/>
          <w:szCs w:val="32"/>
        </w:rPr>
        <w:t>2</w:t>
      </w:r>
      <w:r>
        <w:rPr>
          <w:rFonts w:ascii="仿宋" w:eastAsia="仿宋" w:cs="仿宋" w:hint="eastAsia"/>
          <w:color w:val="000000"/>
          <w:kern w:val="0"/>
          <w:sz w:val="32"/>
          <w:szCs w:val="32"/>
        </w:rPr>
        <w:t>年</w:t>
      </w:r>
      <w:r>
        <w:rPr>
          <w:rFonts w:ascii="仿宋" w:eastAsia="仿宋" w:cs="仿宋" w:hint="eastAsia"/>
          <w:color w:val="000000"/>
          <w:kern w:val="0"/>
          <w:sz w:val="32"/>
          <w:szCs w:val="32"/>
        </w:rPr>
        <w:t>8</w:t>
      </w:r>
      <w:r>
        <w:rPr>
          <w:rFonts w:ascii="仿宋" w:eastAsia="仿宋" w:cs="仿宋" w:hint="eastAsia"/>
          <w:color w:val="000000"/>
          <w:kern w:val="0"/>
          <w:sz w:val="32"/>
          <w:szCs w:val="32"/>
        </w:rPr>
        <w:t>月</w:t>
      </w:r>
      <w:r>
        <w:rPr>
          <w:rFonts w:ascii="仿宋" w:eastAsia="仿宋" w:cs="仿宋" w:hint="eastAsia"/>
          <w:color w:val="000000"/>
          <w:kern w:val="0"/>
          <w:sz w:val="32"/>
          <w:szCs w:val="32"/>
        </w:rPr>
        <w:t>1</w:t>
      </w:r>
      <w:r>
        <w:rPr>
          <w:rFonts w:ascii="仿宋" w:eastAsia="仿宋" w:cs="仿宋" w:hint="eastAsia"/>
          <w:color w:val="000000"/>
          <w:kern w:val="0"/>
          <w:sz w:val="32"/>
          <w:szCs w:val="32"/>
        </w:rPr>
        <w:t>8</w:t>
      </w:r>
      <w:bookmarkStart w:id="0" w:name="_GoBack"/>
      <w:bookmarkEnd w:id="0"/>
      <w:r>
        <w:rPr>
          <w:rFonts w:ascii="仿宋" w:eastAsia="仿宋" w:cs="仿宋" w:hint="eastAsia"/>
          <w:color w:val="000000"/>
          <w:kern w:val="0"/>
          <w:sz w:val="32"/>
          <w:szCs w:val="32"/>
        </w:rPr>
        <w:t>日</w:t>
      </w:r>
    </w:p>
    <w:sectPr w:rsidR="000211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喻思奇">
    <w15:presenceInfo w15:providerId="None" w15:userId="喻思奇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BD9"/>
    <w:rsid w:val="000070C4"/>
    <w:rsid w:val="00016552"/>
    <w:rsid w:val="00021122"/>
    <w:rsid w:val="000307B2"/>
    <w:rsid w:val="00036C2D"/>
    <w:rsid w:val="00062B2B"/>
    <w:rsid w:val="00073B37"/>
    <w:rsid w:val="0008500C"/>
    <w:rsid w:val="000A10E1"/>
    <w:rsid w:val="000B4932"/>
    <w:rsid w:val="000B79D9"/>
    <w:rsid w:val="000E46CE"/>
    <w:rsid w:val="000F0E10"/>
    <w:rsid w:val="000F73EC"/>
    <w:rsid w:val="001170A6"/>
    <w:rsid w:val="00121E96"/>
    <w:rsid w:val="0014247A"/>
    <w:rsid w:val="00156D57"/>
    <w:rsid w:val="001604E6"/>
    <w:rsid w:val="001871EE"/>
    <w:rsid w:val="00192D26"/>
    <w:rsid w:val="001D37A9"/>
    <w:rsid w:val="001E6407"/>
    <w:rsid w:val="0021166B"/>
    <w:rsid w:val="00221298"/>
    <w:rsid w:val="00231334"/>
    <w:rsid w:val="00262C13"/>
    <w:rsid w:val="002964FA"/>
    <w:rsid w:val="00297D2B"/>
    <w:rsid w:val="002B6955"/>
    <w:rsid w:val="002C35C4"/>
    <w:rsid w:val="002C403E"/>
    <w:rsid w:val="002E78E2"/>
    <w:rsid w:val="003061C6"/>
    <w:rsid w:val="003268E0"/>
    <w:rsid w:val="00347D34"/>
    <w:rsid w:val="00361CB3"/>
    <w:rsid w:val="0037153C"/>
    <w:rsid w:val="00386767"/>
    <w:rsid w:val="00386864"/>
    <w:rsid w:val="003A1ECD"/>
    <w:rsid w:val="003D76AF"/>
    <w:rsid w:val="0041123C"/>
    <w:rsid w:val="0042225B"/>
    <w:rsid w:val="00433164"/>
    <w:rsid w:val="00487FE5"/>
    <w:rsid w:val="00491ED2"/>
    <w:rsid w:val="004B0F64"/>
    <w:rsid w:val="004C3684"/>
    <w:rsid w:val="004C7CB3"/>
    <w:rsid w:val="004D6CB9"/>
    <w:rsid w:val="004E0D9F"/>
    <w:rsid w:val="004E732E"/>
    <w:rsid w:val="004F74A8"/>
    <w:rsid w:val="00527F2B"/>
    <w:rsid w:val="005500EA"/>
    <w:rsid w:val="0055277C"/>
    <w:rsid w:val="00557EB4"/>
    <w:rsid w:val="00587B08"/>
    <w:rsid w:val="005A2020"/>
    <w:rsid w:val="005D0E36"/>
    <w:rsid w:val="005E6A54"/>
    <w:rsid w:val="005E7201"/>
    <w:rsid w:val="005E75A7"/>
    <w:rsid w:val="005F264B"/>
    <w:rsid w:val="0060039E"/>
    <w:rsid w:val="00615C49"/>
    <w:rsid w:val="0061777C"/>
    <w:rsid w:val="00640DF4"/>
    <w:rsid w:val="00643AE5"/>
    <w:rsid w:val="0064623F"/>
    <w:rsid w:val="00652C50"/>
    <w:rsid w:val="00656AB1"/>
    <w:rsid w:val="006A079D"/>
    <w:rsid w:val="006C20DE"/>
    <w:rsid w:val="006C590F"/>
    <w:rsid w:val="006E41DB"/>
    <w:rsid w:val="006E6EB1"/>
    <w:rsid w:val="007046DC"/>
    <w:rsid w:val="00711EE6"/>
    <w:rsid w:val="0071768D"/>
    <w:rsid w:val="007414F4"/>
    <w:rsid w:val="00750D61"/>
    <w:rsid w:val="00751C1C"/>
    <w:rsid w:val="00756D6F"/>
    <w:rsid w:val="00777264"/>
    <w:rsid w:val="00781A9B"/>
    <w:rsid w:val="00782D8A"/>
    <w:rsid w:val="0078652D"/>
    <w:rsid w:val="0079237E"/>
    <w:rsid w:val="007A3FAF"/>
    <w:rsid w:val="007B67A1"/>
    <w:rsid w:val="008000F8"/>
    <w:rsid w:val="0081208B"/>
    <w:rsid w:val="00817D8A"/>
    <w:rsid w:val="008208F1"/>
    <w:rsid w:val="008315C8"/>
    <w:rsid w:val="008356CF"/>
    <w:rsid w:val="00850142"/>
    <w:rsid w:val="00857945"/>
    <w:rsid w:val="00877DE1"/>
    <w:rsid w:val="00890F02"/>
    <w:rsid w:val="008A2E61"/>
    <w:rsid w:val="008A750A"/>
    <w:rsid w:val="008C2DD7"/>
    <w:rsid w:val="008C2F71"/>
    <w:rsid w:val="008D53C9"/>
    <w:rsid w:val="008F075C"/>
    <w:rsid w:val="008F5346"/>
    <w:rsid w:val="008F5F2B"/>
    <w:rsid w:val="008F6F7B"/>
    <w:rsid w:val="00905A5C"/>
    <w:rsid w:val="00910CA7"/>
    <w:rsid w:val="00925279"/>
    <w:rsid w:val="00940558"/>
    <w:rsid w:val="009C0891"/>
    <w:rsid w:val="009D6263"/>
    <w:rsid w:val="009E451C"/>
    <w:rsid w:val="009E7F3B"/>
    <w:rsid w:val="00A14734"/>
    <w:rsid w:val="00A33718"/>
    <w:rsid w:val="00A55420"/>
    <w:rsid w:val="00A55BD7"/>
    <w:rsid w:val="00A604CE"/>
    <w:rsid w:val="00A63CC6"/>
    <w:rsid w:val="00A9156E"/>
    <w:rsid w:val="00AA13B7"/>
    <w:rsid w:val="00AC38B6"/>
    <w:rsid w:val="00AD76C0"/>
    <w:rsid w:val="00AE71AD"/>
    <w:rsid w:val="00B07EEB"/>
    <w:rsid w:val="00B21EAF"/>
    <w:rsid w:val="00B4017E"/>
    <w:rsid w:val="00B424B2"/>
    <w:rsid w:val="00B82BD9"/>
    <w:rsid w:val="00BC0DD1"/>
    <w:rsid w:val="00BE3E05"/>
    <w:rsid w:val="00BE455D"/>
    <w:rsid w:val="00BE5523"/>
    <w:rsid w:val="00BF773B"/>
    <w:rsid w:val="00C00448"/>
    <w:rsid w:val="00C063AA"/>
    <w:rsid w:val="00C27D3A"/>
    <w:rsid w:val="00C60470"/>
    <w:rsid w:val="00C64E3F"/>
    <w:rsid w:val="00CD32F7"/>
    <w:rsid w:val="00CD4B18"/>
    <w:rsid w:val="00CD4DA4"/>
    <w:rsid w:val="00D04AF3"/>
    <w:rsid w:val="00D62CEE"/>
    <w:rsid w:val="00D72AE6"/>
    <w:rsid w:val="00D84B68"/>
    <w:rsid w:val="00D8702A"/>
    <w:rsid w:val="00E012F3"/>
    <w:rsid w:val="00E07249"/>
    <w:rsid w:val="00E11C49"/>
    <w:rsid w:val="00E157E7"/>
    <w:rsid w:val="00E17BBB"/>
    <w:rsid w:val="00E20F01"/>
    <w:rsid w:val="00E21A6A"/>
    <w:rsid w:val="00E30C24"/>
    <w:rsid w:val="00E318E9"/>
    <w:rsid w:val="00E4785D"/>
    <w:rsid w:val="00E57BF7"/>
    <w:rsid w:val="00E61277"/>
    <w:rsid w:val="00E66981"/>
    <w:rsid w:val="00E762E4"/>
    <w:rsid w:val="00E85284"/>
    <w:rsid w:val="00E91A93"/>
    <w:rsid w:val="00EA01FA"/>
    <w:rsid w:val="00EA0340"/>
    <w:rsid w:val="00EC2010"/>
    <w:rsid w:val="00ED2DE3"/>
    <w:rsid w:val="00ED5758"/>
    <w:rsid w:val="00F22A23"/>
    <w:rsid w:val="00F22A88"/>
    <w:rsid w:val="00F40D5D"/>
    <w:rsid w:val="00F5340B"/>
    <w:rsid w:val="00F90DF7"/>
    <w:rsid w:val="00F92FD7"/>
    <w:rsid w:val="00FC55D8"/>
    <w:rsid w:val="00FF0E64"/>
    <w:rsid w:val="00FF1018"/>
    <w:rsid w:val="00FF1611"/>
    <w:rsid w:val="04451AEF"/>
    <w:rsid w:val="0778557E"/>
    <w:rsid w:val="07917985"/>
    <w:rsid w:val="08E67646"/>
    <w:rsid w:val="0A487F21"/>
    <w:rsid w:val="19E53805"/>
    <w:rsid w:val="202A2689"/>
    <w:rsid w:val="25687C06"/>
    <w:rsid w:val="3133657E"/>
    <w:rsid w:val="369C58A4"/>
    <w:rsid w:val="38FA2503"/>
    <w:rsid w:val="41504B94"/>
    <w:rsid w:val="416A385D"/>
    <w:rsid w:val="47731F64"/>
    <w:rsid w:val="4A20109D"/>
    <w:rsid w:val="52CE7255"/>
    <w:rsid w:val="52E47A91"/>
    <w:rsid w:val="59744ADA"/>
    <w:rsid w:val="59E9379C"/>
    <w:rsid w:val="5B8A5DB8"/>
    <w:rsid w:val="5DF218BC"/>
    <w:rsid w:val="7209527C"/>
    <w:rsid w:val="7A45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" w:eastAsia="仿宋" w:cs="仿宋"/>
      <w:color w:val="000000"/>
      <w:sz w:val="24"/>
      <w:szCs w:val="24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" w:eastAsia="仿宋" w:cs="仿宋"/>
      <w:color w:val="000000"/>
      <w:sz w:val="24"/>
      <w:szCs w:val="24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</Words>
  <Characters>213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陈宇</dc:creator>
  <cp:lastModifiedBy>陈宇</cp:lastModifiedBy>
  <cp:revision>13</cp:revision>
  <dcterms:created xsi:type="dcterms:W3CDTF">2021-07-07T09:47:00Z</dcterms:created>
  <dcterms:modified xsi:type="dcterms:W3CDTF">2022-08-18T02:03:00Z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