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22" w:rsidRDefault="001170A6">
      <w:pPr>
        <w:pStyle w:val="Defaul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兴业银行股份有限公司</w:t>
      </w:r>
    </w:p>
    <w:p w:rsidR="00021122" w:rsidRDefault="001170A6">
      <w:pPr>
        <w:pStyle w:val="Defaul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 w:hint="eastAsia"/>
          <w:sz w:val="32"/>
          <w:szCs w:val="32"/>
        </w:rPr>
        <w:t>沈阳</w:t>
      </w:r>
      <w:r>
        <w:rPr>
          <w:rFonts w:ascii="黑体" w:eastAsia="黑体" w:hAnsi="黑体" w:hint="eastAsia"/>
          <w:sz w:val="32"/>
          <w:szCs w:val="32"/>
        </w:rPr>
        <w:t>分行行政处罚事项的临时信息披露报告</w:t>
      </w:r>
    </w:p>
    <w:p w:rsidR="00021122" w:rsidRDefault="00021122">
      <w:pPr>
        <w:pStyle w:val="Default"/>
        <w:jc w:val="center"/>
        <w:rPr>
          <w:rFonts w:ascii="黑体" w:eastAsia="黑体" w:hAnsi="黑体"/>
          <w:sz w:val="32"/>
          <w:szCs w:val="32"/>
        </w:rPr>
      </w:pPr>
    </w:p>
    <w:p w:rsidR="00021122" w:rsidRDefault="001170A6">
      <w:pPr>
        <w:pStyle w:val="Default"/>
        <w:ind w:firstLineChars="200" w:firstLine="640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日，兴业银行股份有限公司（以下简称</w:t>
      </w:r>
      <w:r>
        <w:rPr>
          <w:sz w:val="32"/>
          <w:szCs w:val="32"/>
        </w:rPr>
        <w:t>“</w:t>
      </w:r>
      <w:r>
        <w:rPr>
          <w:rFonts w:hint="eastAsia"/>
          <w:sz w:val="32"/>
          <w:szCs w:val="32"/>
        </w:rPr>
        <w:t>本行</w:t>
      </w:r>
      <w:r>
        <w:rPr>
          <w:sz w:val="32"/>
          <w:szCs w:val="32"/>
        </w:rPr>
        <w:t>”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沈阳</w:t>
      </w:r>
      <w:r>
        <w:rPr>
          <w:rFonts w:hint="eastAsia"/>
          <w:sz w:val="32"/>
          <w:szCs w:val="32"/>
        </w:rPr>
        <w:t>分行收到</w:t>
      </w:r>
      <w:r>
        <w:rPr>
          <w:rFonts w:hint="eastAsia"/>
          <w:sz w:val="32"/>
          <w:szCs w:val="32"/>
        </w:rPr>
        <w:t>中国银行保险监督管理委员会</w:t>
      </w:r>
      <w:r>
        <w:rPr>
          <w:rFonts w:hint="eastAsia"/>
          <w:sz w:val="32"/>
          <w:szCs w:val="32"/>
        </w:rPr>
        <w:t>辽宁监管局</w:t>
      </w:r>
      <w:proofErr w:type="gramStart"/>
      <w:r>
        <w:rPr>
          <w:rFonts w:hint="eastAsia"/>
          <w:sz w:val="32"/>
          <w:szCs w:val="32"/>
        </w:rPr>
        <w:t>作出</w:t>
      </w:r>
      <w:proofErr w:type="gramEnd"/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《</w:t>
      </w:r>
      <w:r>
        <w:rPr>
          <w:rFonts w:hint="eastAsia"/>
          <w:sz w:val="32"/>
          <w:szCs w:val="32"/>
        </w:rPr>
        <w:t>行政处罚决定书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（</w:t>
      </w:r>
      <w:proofErr w:type="gramStart"/>
      <w:r>
        <w:rPr>
          <w:rFonts w:hint="eastAsia"/>
          <w:sz w:val="32"/>
          <w:szCs w:val="32"/>
        </w:rPr>
        <w:t>辽银保监罚决</w:t>
      </w:r>
      <w:proofErr w:type="gramEnd"/>
      <w:r>
        <w:rPr>
          <w:rFonts w:hAnsi="仿宋"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2022</w:t>
      </w:r>
      <w:r>
        <w:rPr>
          <w:rFonts w:hAnsi="仿宋"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75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）</w:t>
      </w:r>
      <w:r>
        <w:rPr>
          <w:rFonts w:hAnsi="Times New Roman" w:hint="eastAsia"/>
          <w:sz w:val="32"/>
          <w:szCs w:val="32"/>
        </w:rPr>
        <w:t>，对</w:t>
      </w:r>
      <w:r>
        <w:rPr>
          <w:rFonts w:hAnsi="Times New Roman" w:hint="eastAsia"/>
          <w:sz w:val="32"/>
          <w:szCs w:val="32"/>
        </w:rPr>
        <w:t>沈阳</w:t>
      </w:r>
      <w:r>
        <w:rPr>
          <w:rFonts w:hAnsi="Times New Roman" w:hint="eastAsia"/>
          <w:sz w:val="32"/>
          <w:szCs w:val="32"/>
        </w:rPr>
        <w:t>分行</w:t>
      </w:r>
      <w:r>
        <w:rPr>
          <w:rFonts w:hAnsi="Times New Roman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保险代销业务中，存在产品营销宣传不规范及代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客操作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现象</w:t>
      </w:r>
      <w:r>
        <w:rPr>
          <w:rFonts w:hAnsi="Times New Roman" w:hint="eastAsia"/>
          <w:sz w:val="32"/>
          <w:szCs w:val="32"/>
        </w:rPr>
        <w:t>的违法行为罚款人民币</w:t>
      </w:r>
      <w:r>
        <w:rPr>
          <w:rFonts w:hAnsi="Times New Roman" w:hint="eastAsia"/>
          <w:sz w:val="32"/>
          <w:szCs w:val="32"/>
        </w:rPr>
        <w:t>30</w:t>
      </w:r>
      <w:r>
        <w:rPr>
          <w:rFonts w:hAnsi="Times New Roman" w:hint="eastAsia"/>
          <w:sz w:val="32"/>
          <w:szCs w:val="32"/>
        </w:rPr>
        <w:t>万元</w:t>
      </w:r>
      <w:r>
        <w:rPr>
          <w:rFonts w:hAnsi="Times New Roman" w:hint="eastAsia"/>
          <w:sz w:val="32"/>
          <w:szCs w:val="32"/>
        </w:rPr>
        <w:t>。</w:t>
      </w:r>
      <w:r>
        <w:rPr>
          <w:rFonts w:hAnsi="Times New Roman"/>
          <w:sz w:val="32"/>
          <w:szCs w:val="32"/>
        </w:rPr>
        <w:t xml:space="preserve"> </w:t>
      </w:r>
    </w:p>
    <w:p w:rsidR="00021122" w:rsidRDefault="001170A6">
      <w:pPr>
        <w:pStyle w:val="Defaul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对于监管部门的上述处罚决定，本行</w:t>
      </w:r>
      <w:r>
        <w:rPr>
          <w:rFonts w:hAnsi="Times New Roman" w:hint="eastAsia"/>
          <w:sz w:val="32"/>
          <w:szCs w:val="32"/>
        </w:rPr>
        <w:t>沈阳分行</w:t>
      </w:r>
      <w:r>
        <w:rPr>
          <w:rFonts w:ascii="仿宋_GB2312" w:eastAsia="仿宋_GB2312" w:hAnsi="仿宋_GB2312" w:cs="仿宋_GB2312" w:hint="eastAsia"/>
          <w:sz w:val="32"/>
          <w:szCs w:val="32"/>
        </w:rPr>
        <w:t>已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严格按照监管要求落实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问题整改，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并进一步加强合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风险管控，确保业务合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经营。</w:t>
      </w:r>
    </w:p>
    <w:p w:rsidR="001170A6" w:rsidRDefault="001170A6">
      <w:pPr>
        <w:pStyle w:val="Defaul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21122" w:rsidRDefault="001170A6">
      <w:pPr>
        <w:pStyle w:val="Default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兴业银行股份有限公司</w:t>
      </w:r>
    </w:p>
    <w:p w:rsidR="00021122" w:rsidRDefault="001170A6">
      <w:pPr>
        <w:ind w:right="320"/>
        <w:jc w:val="right"/>
        <w:rPr>
          <w:rFonts w:ascii="仿宋" w:eastAsia="仿宋" w:cs="仿宋"/>
          <w:color w:val="000000"/>
          <w:kern w:val="0"/>
          <w:sz w:val="32"/>
          <w:szCs w:val="32"/>
        </w:rPr>
      </w:pPr>
      <w:r>
        <w:rPr>
          <w:rFonts w:ascii="仿宋" w:eastAsia="仿宋" w:cs="仿宋"/>
          <w:color w:val="000000"/>
          <w:kern w:val="0"/>
          <w:sz w:val="32"/>
          <w:szCs w:val="32"/>
        </w:rPr>
        <w:t>202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cs="仿宋" w:hint="eastAsia"/>
          <w:color w:val="000000"/>
          <w:kern w:val="0"/>
          <w:sz w:val="32"/>
          <w:szCs w:val="32"/>
        </w:rPr>
        <w:t>8</w:t>
      </w:r>
      <w:bookmarkStart w:id="0" w:name="_GoBack"/>
      <w:bookmarkEnd w:id="0"/>
      <w:r>
        <w:rPr>
          <w:rFonts w:ascii="仿宋" w:eastAsia="仿宋" w:cs="仿宋" w:hint="eastAsia"/>
          <w:color w:val="000000"/>
          <w:kern w:val="0"/>
          <w:sz w:val="32"/>
          <w:szCs w:val="32"/>
        </w:rPr>
        <w:t>日</w:t>
      </w:r>
    </w:p>
    <w:sectPr w:rsidR="00021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喻思奇">
    <w15:presenceInfo w15:providerId="None" w15:userId="喻思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D9"/>
    <w:rsid w:val="000070C4"/>
    <w:rsid w:val="00016552"/>
    <w:rsid w:val="00021122"/>
    <w:rsid w:val="000307B2"/>
    <w:rsid w:val="00036C2D"/>
    <w:rsid w:val="00062B2B"/>
    <w:rsid w:val="00073B37"/>
    <w:rsid w:val="0008500C"/>
    <w:rsid w:val="000A10E1"/>
    <w:rsid w:val="000B4932"/>
    <w:rsid w:val="000B79D9"/>
    <w:rsid w:val="000E46CE"/>
    <w:rsid w:val="000F0E10"/>
    <w:rsid w:val="000F73EC"/>
    <w:rsid w:val="001170A6"/>
    <w:rsid w:val="00121E96"/>
    <w:rsid w:val="0014247A"/>
    <w:rsid w:val="00156D57"/>
    <w:rsid w:val="001604E6"/>
    <w:rsid w:val="001871EE"/>
    <w:rsid w:val="00192D26"/>
    <w:rsid w:val="001D37A9"/>
    <w:rsid w:val="001E6407"/>
    <w:rsid w:val="0021166B"/>
    <w:rsid w:val="00221298"/>
    <w:rsid w:val="00231334"/>
    <w:rsid w:val="00262C13"/>
    <w:rsid w:val="002964FA"/>
    <w:rsid w:val="00297D2B"/>
    <w:rsid w:val="002B6955"/>
    <w:rsid w:val="002C35C4"/>
    <w:rsid w:val="002C403E"/>
    <w:rsid w:val="002E78E2"/>
    <w:rsid w:val="003061C6"/>
    <w:rsid w:val="003268E0"/>
    <w:rsid w:val="00347D34"/>
    <w:rsid w:val="00361CB3"/>
    <w:rsid w:val="0037153C"/>
    <w:rsid w:val="00386767"/>
    <w:rsid w:val="00386864"/>
    <w:rsid w:val="003A1ECD"/>
    <w:rsid w:val="003D76AF"/>
    <w:rsid w:val="0041123C"/>
    <w:rsid w:val="0042225B"/>
    <w:rsid w:val="00433164"/>
    <w:rsid w:val="00487FE5"/>
    <w:rsid w:val="00491ED2"/>
    <w:rsid w:val="004B0F64"/>
    <w:rsid w:val="004C3684"/>
    <w:rsid w:val="004C7CB3"/>
    <w:rsid w:val="004D6CB9"/>
    <w:rsid w:val="004E0D9F"/>
    <w:rsid w:val="004E732E"/>
    <w:rsid w:val="004F74A8"/>
    <w:rsid w:val="00527F2B"/>
    <w:rsid w:val="005500EA"/>
    <w:rsid w:val="0055277C"/>
    <w:rsid w:val="00557EB4"/>
    <w:rsid w:val="00587B08"/>
    <w:rsid w:val="005A2020"/>
    <w:rsid w:val="005D0E36"/>
    <w:rsid w:val="005E6A54"/>
    <w:rsid w:val="005E7201"/>
    <w:rsid w:val="005E75A7"/>
    <w:rsid w:val="005F264B"/>
    <w:rsid w:val="0060039E"/>
    <w:rsid w:val="00615C49"/>
    <w:rsid w:val="0061777C"/>
    <w:rsid w:val="00640DF4"/>
    <w:rsid w:val="00643AE5"/>
    <w:rsid w:val="0064623F"/>
    <w:rsid w:val="00652C50"/>
    <w:rsid w:val="00656AB1"/>
    <w:rsid w:val="006A079D"/>
    <w:rsid w:val="006C20DE"/>
    <w:rsid w:val="006C590F"/>
    <w:rsid w:val="006E41DB"/>
    <w:rsid w:val="006E6EB1"/>
    <w:rsid w:val="007046DC"/>
    <w:rsid w:val="00711EE6"/>
    <w:rsid w:val="0071768D"/>
    <w:rsid w:val="007414F4"/>
    <w:rsid w:val="00750D61"/>
    <w:rsid w:val="00751C1C"/>
    <w:rsid w:val="00756D6F"/>
    <w:rsid w:val="00777264"/>
    <w:rsid w:val="00781A9B"/>
    <w:rsid w:val="00782D8A"/>
    <w:rsid w:val="0078652D"/>
    <w:rsid w:val="0079237E"/>
    <w:rsid w:val="007A3FAF"/>
    <w:rsid w:val="007B67A1"/>
    <w:rsid w:val="008000F8"/>
    <w:rsid w:val="0081208B"/>
    <w:rsid w:val="00817D8A"/>
    <w:rsid w:val="008208F1"/>
    <w:rsid w:val="008315C8"/>
    <w:rsid w:val="008356CF"/>
    <w:rsid w:val="00850142"/>
    <w:rsid w:val="00857945"/>
    <w:rsid w:val="00877DE1"/>
    <w:rsid w:val="00890F02"/>
    <w:rsid w:val="008A2E61"/>
    <w:rsid w:val="008A750A"/>
    <w:rsid w:val="008C2DD7"/>
    <w:rsid w:val="008C2F71"/>
    <w:rsid w:val="008D53C9"/>
    <w:rsid w:val="008F075C"/>
    <w:rsid w:val="008F5346"/>
    <w:rsid w:val="008F5F2B"/>
    <w:rsid w:val="008F6F7B"/>
    <w:rsid w:val="00905A5C"/>
    <w:rsid w:val="00910CA7"/>
    <w:rsid w:val="00925279"/>
    <w:rsid w:val="00940558"/>
    <w:rsid w:val="009C0891"/>
    <w:rsid w:val="009D6263"/>
    <w:rsid w:val="009E451C"/>
    <w:rsid w:val="009E7F3B"/>
    <w:rsid w:val="00A14734"/>
    <w:rsid w:val="00A33718"/>
    <w:rsid w:val="00A55420"/>
    <w:rsid w:val="00A55BD7"/>
    <w:rsid w:val="00A604CE"/>
    <w:rsid w:val="00A63CC6"/>
    <w:rsid w:val="00A9156E"/>
    <w:rsid w:val="00AA13B7"/>
    <w:rsid w:val="00AC38B6"/>
    <w:rsid w:val="00AD76C0"/>
    <w:rsid w:val="00AE71AD"/>
    <w:rsid w:val="00B07EEB"/>
    <w:rsid w:val="00B21EAF"/>
    <w:rsid w:val="00B4017E"/>
    <w:rsid w:val="00B424B2"/>
    <w:rsid w:val="00B82BD9"/>
    <w:rsid w:val="00BC0DD1"/>
    <w:rsid w:val="00BE3E05"/>
    <w:rsid w:val="00BE455D"/>
    <w:rsid w:val="00BE5523"/>
    <w:rsid w:val="00BF773B"/>
    <w:rsid w:val="00C00448"/>
    <w:rsid w:val="00C063AA"/>
    <w:rsid w:val="00C27D3A"/>
    <w:rsid w:val="00C60470"/>
    <w:rsid w:val="00C64E3F"/>
    <w:rsid w:val="00CD32F7"/>
    <w:rsid w:val="00CD4B18"/>
    <w:rsid w:val="00CD4DA4"/>
    <w:rsid w:val="00D04AF3"/>
    <w:rsid w:val="00D62CEE"/>
    <w:rsid w:val="00D72AE6"/>
    <w:rsid w:val="00D84B68"/>
    <w:rsid w:val="00D8702A"/>
    <w:rsid w:val="00E012F3"/>
    <w:rsid w:val="00E07249"/>
    <w:rsid w:val="00E11C49"/>
    <w:rsid w:val="00E157E7"/>
    <w:rsid w:val="00E17BBB"/>
    <w:rsid w:val="00E20F01"/>
    <w:rsid w:val="00E21A6A"/>
    <w:rsid w:val="00E30C24"/>
    <w:rsid w:val="00E318E9"/>
    <w:rsid w:val="00E4785D"/>
    <w:rsid w:val="00E57BF7"/>
    <w:rsid w:val="00E61277"/>
    <w:rsid w:val="00E66981"/>
    <w:rsid w:val="00E762E4"/>
    <w:rsid w:val="00E85284"/>
    <w:rsid w:val="00E91A93"/>
    <w:rsid w:val="00EA01FA"/>
    <w:rsid w:val="00EA0340"/>
    <w:rsid w:val="00EC2010"/>
    <w:rsid w:val="00ED2DE3"/>
    <w:rsid w:val="00ED5758"/>
    <w:rsid w:val="00F22A23"/>
    <w:rsid w:val="00F22A88"/>
    <w:rsid w:val="00F40D5D"/>
    <w:rsid w:val="00F5340B"/>
    <w:rsid w:val="00F90DF7"/>
    <w:rsid w:val="00F92FD7"/>
    <w:rsid w:val="00FC55D8"/>
    <w:rsid w:val="00FF0E64"/>
    <w:rsid w:val="00FF1018"/>
    <w:rsid w:val="00FF1611"/>
    <w:rsid w:val="04451AEF"/>
    <w:rsid w:val="0778557E"/>
    <w:rsid w:val="07917985"/>
    <w:rsid w:val="08E67646"/>
    <w:rsid w:val="0A487F21"/>
    <w:rsid w:val="19E53805"/>
    <w:rsid w:val="202A2689"/>
    <w:rsid w:val="25687C06"/>
    <w:rsid w:val="3133657E"/>
    <w:rsid w:val="369C58A4"/>
    <w:rsid w:val="38FA2503"/>
    <w:rsid w:val="41504B94"/>
    <w:rsid w:val="416A385D"/>
    <w:rsid w:val="47731F64"/>
    <w:rsid w:val="4A20109D"/>
    <w:rsid w:val="52CE7255"/>
    <w:rsid w:val="52E47A91"/>
    <w:rsid w:val="59744ADA"/>
    <w:rsid w:val="59E9379C"/>
    <w:rsid w:val="5B8A5DB8"/>
    <w:rsid w:val="5DF218BC"/>
    <w:rsid w:val="7209527C"/>
    <w:rsid w:val="7A4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陈宇</cp:lastModifiedBy>
  <cp:revision>13</cp:revision>
  <dcterms:created xsi:type="dcterms:W3CDTF">2021-07-07T09:47:00Z</dcterms:created>
  <dcterms:modified xsi:type="dcterms:W3CDTF">2022-08-18T02:03:00Z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