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2F" w:rsidRDefault="00FB5340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公告编号：临2022-0</w:t>
      </w:r>
      <w:r w:rsidR="00C877BF"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50</w:t>
      </w:r>
      <w:bookmarkStart w:id="0" w:name="_GoBack"/>
      <w:bookmarkEnd w:id="0"/>
    </w:p>
    <w:p w:rsidR="0057742F" w:rsidRDefault="00FB5340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A股代码：601166                            A股简称：兴业银行</w:t>
      </w:r>
    </w:p>
    <w:p w:rsidR="0057742F" w:rsidRDefault="00FB5340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优先股代码：360005、360012、360032         优先股简称：兴业优1、兴业优2、兴业优3</w:t>
      </w:r>
    </w:p>
    <w:p w:rsidR="0057742F" w:rsidRDefault="00FB5340">
      <w:pPr>
        <w:spacing w:line="400" w:lineRule="exact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可转债代码：113052                         可转债简称：兴业转债</w:t>
      </w:r>
    </w:p>
    <w:p w:rsidR="0057742F" w:rsidRDefault="0057742F">
      <w:pPr>
        <w:spacing w:line="400" w:lineRule="exact"/>
        <w:rPr>
          <w:rFonts w:ascii="宋体" w:eastAsia="宋体" w:hAnsi="宋体"/>
          <w:b/>
          <w:color w:val="FF0000"/>
          <w:sz w:val="24"/>
          <w:szCs w:val="28"/>
        </w:rPr>
      </w:pPr>
    </w:p>
    <w:p w:rsidR="0057742F" w:rsidRDefault="00FB5340">
      <w:pPr>
        <w:jc w:val="center"/>
        <w:rPr>
          <w:rFonts w:ascii="Calibri" w:eastAsia="黑体" w:hAnsi="Calibri"/>
          <w:sz w:val="44"/>
          <w:szCs w:val="44"/>
        </w:rPr>
      </w:pPr>
      <w:r>
        <w:rPr>
          <w:rFonts w:ascii="黑体" w:eastAsia="黑体" w:hAnsi="Calibri" w:hint="eastAsia"/>
          <w:color w:val="FF0000"/>
          <w:sz w:val="44"/>
          <w:szCs w:val="44"/>
        </w:rPr>
        <w:t>兴业银行股份有限公司</w:t>
      </w:r>
    </w:p>
    <w:p w:rsidR="0057742F" w:rsidRDefault="00FB5340">
      <w:pPr>
        <w:jc w:val="center"/>
        <w:rPr>
          <w:rFonts w:ascii="黑体" w:eastAsia="黑体" w:hAnsi="Calibri"/>
          <w:color w:val="FF0000"/>
          <w:sz w:val="44"/>
          <w:szCs w:val="44"/>
        </w:rPr>
      </w:pPr>
      <w:r>
        <w:rPr>
          <w:rFonts w:ascii="黑体" w:eastAsia="黑体" w:hAnsi="Calibri" w:hint="eastAsia"/>
          <w:color w:val="FF0000"/>
          <w:sz w:val="44"/>
          <w:szCs w:val="44"/>
        </w:rPr>
        <w:t>第八届监事会第</w:t>
      </w:r>
      <w:r w:rsidR="00433572">
        <w:rPr>
          <w:rFonts w:ascii="黑体" w:eastAsia="黑体" w:hAnsi="Calibri" w:hint="eastAsia"/>
          <w:color w:val="FF0000"/>
          <w:sz w:val="44"/>
          <w:szCs w:val="44"/>
        </w:rPr>
        <w:t>九</w:t>
      </w:r>
      <w:r>
        <w:rPr>
          <w:rFonts w:ascii="黑体" w:eastAsia="黑体" w:hAnsi="Calibri" w:hint="eastAsia"/>
          <w:color w:val="FF0000"/>
          <w:sz w:val="44"/>
          <w:szCs w:val="44"/>
        </w:rPr>
        <w:t>次会议决议公告</w:t>
      </w:r>
    </w:p>
    <w:p w:rsidR="0057742F" w:rsidRDefault="0057742F">
      <w:pPr>
        <w:spacing w:line="400" w:lineRule="exact"/>
        <w:rPr>
          <w:rFonts w:ascii="宋体" w:eastAsia="宋体" w:hAnsi="宋体"/>
          <w:sz w:val="24"/>
          <w:szCs w:val="22"/>
        </w:rPr>
      </w:pPr>
    </w:p>
    <w:p w:rsidR="0057742F" w:rsidRDefault="00FB5340">
      <w:pPr>
        <w:spacing w:line="400" w:lineRule="exact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本公司监事会及全体监事保证本公告内容不存在任何虚假记载、误导性陈述或者重大遗漏，并对其内容的真实性、准确性和完整性承担个别及连带责任。</w:t>
      </w:r>
    </w:p>
    <w:p w:rsidR="0057742F" w:rsidRDefault="0057742F">
      <w:pPr>
        <w:spacing w:line="400" w:lineRule="exact"/>
        <w:rPr>
          <w:rFonts w:ascii="宋体" w:eastAsia="宋体" w:hAnsi="宋体"/>
          <w:sz w:val="24"/>
          <w:szCs w:val="22"/>
        </w:rPr>
      </w:pPr>
    </w:p>
    <w:p w:rsidR="0057742F" w:rsidRDefault="00FB5340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兴业银行股份有限公司（以下简称本公司）第八届监事会第</w:t>
      </w:r>
      <w:r w:rsidR="00433572">
        <w:rPr>
          <w:rFonts w:ascii="宋体" w:eastAsia="宋体" w:hAnsi="宋体" w:hint="eastAsia"/>
          <w:sz w:val="24"/>
          <w:szCs w:val="22"/>
        </w:rPr>
        <w:t>九</w:t>
      </w:r>
      <w:r>
        <w:rPr>
          <w:rFonts w:ascii="宋体" w:eastAsia="宋体" w:hAnsi="宋体" w:hint="eastAsia"/>
          <w:sz w:val="24"/>
          <w:szCs w:val="22"/>
        </w:rPr>
        <w:t>次会议于2022年</w:t>
      </w:r>
      <w:r w:rsidR="005B24DE">
        <w:rPr>
          <w:rFonts w:ascii="宋体" w:eastAsia="宋体" w:hAnsi="宋体" w:hint="eastAsia"/>
          <w:sz w:val="24"/>
          <w:szCs w:val="22"/>
        </w:rPr>
        <w:t>8</w:t>
      </w:r>
      <w:r>
        <w:rPr>
          <w:rFonts w:ascii="宋体" w:eastAsia="宋体" w:hAnsi="宋体" w:hint="eastAsia"/>
          <w:sz w:val="24"/>
          <w:szCs w:val="22"/>
        </w:rPr>
        <w:t>月</w:t>
      </w:r>
      <w:r w:rsidR="005B24DE">
        <w:rPr>
          <w:rFonts w:ascii="宋体" w:eastAsia="宋体" w:hAnsi="宋体" w:hint="eastAsia"/>
          <w:sz w:val="24"/>
          <w:szCs w:val="22"/>
        </w:rPr>
        <w:t>15</w:t>
      </w:r>
      <w:r>
        <w:rPr>
          <w:rFonts w:ascii="宋体" w:eastAsia="宋体" w:hAnsi="宋体" w:hint="eastAsia"/>
          <w:sz w:val="24"/>
          <w:szCs w:val="22"/>
        </w:rPr>
        <w:t>日</w:t>
      </w:r>
      <w:r w:rsidR="005B24DE">
        <w:rPr>
          <w:rFonts w:ascii="宋体" w:eastAsia="宋体" w:hAnsi="宋体" w:hint="eastAsia"/>
          <w:sz w:val="24"/>
          <w:szCs w:val="22"/>
        </w:rPr>
        <w:t>以书面方式</w:t>
      </w:r>
      <w:r>
        <w:rPr>
          <w:rFonts w:ascii="宋体" w:eastAsia="宋体" w:hAnsi="宋体" w:hint="eastAsia"/>
          <w:sz w:val="24"/>
          <w:szCs w:val="22"/>
        </w:rPr>
        <w:t>发出会议通知，于</w:t>
      </w:r>
      <w:r w:rsidR="005B24DE">
        <w:rPr>
          <w:rFonts w:ascii="宋体" w:eastAsia="宋体" w:hAnsi="宋体" w:hint="eastAsia"/>
          <w:sz w:val="24"/>
          <w:szCs w:val="22"/>
        </w:rPr>
        <w:t>8</w:t>
      </w:r>
      <w:r>
        <w:rPr>
          <w:rFonts w:ascii="宋体" w:eastAsia="宋体" w:hAnsi="宋体" w:hint="eastAsia"/>
          <w:sz w:val="24"/>
          <w:szCs w:val="22"/>
        </w:rPr>
        <w:t>月</w:t>
      </w:r>
      <w:r w:rsidR="005B24DE">
        <w:rPr>
          <w:rFonts w:ascii="宋体" w:eastAsia="宋体" w:hAnsi="宋体" w:hint="eastAsia"/>
          <w:sz w:val="24"/>
          <w:szCs w:val="22"/>
        </w:rPr>
        <w:t>25</w:t>
      </w:r>
      <w:r>
        <w:rPr>
          <w:rFonts w:ascii="宋体" w:eastAsia="宋体" w:hAnsi="宋体" w:hint="eastAsia"/>
          <w:sz w:val="24"/>
          <w:szCs w:val="22"/>
        </w:rPr>
        <w:t>日在福州市召开。本次会议应出席监事7名，实际出席监事7名，其中何旭东、</w:t>
      </w:r>
      <w:r>
        <w:rPr>
          <w:rFonts w:ascii="宋体" w:eastAsia="宋体" w:hAnsi="宋体"/>
          <w:sz w:val="24"/>
          <w:szCs w:val="22"/>
        </w:rPr>
        <w:t xml:space="preserve">Paul M. </w:t>
      </w:r>
      <w:proofErr w:type="spellStart"/>
      <w:r>
        <w:rPr>
          <w:rFonts w:ascii="宋体" w:eastAsia="宋体" w:hAnsi="宋体"/>
          <w:sz w:val="24"/>
          <w:szCs w:val="22"/>
        </w:rPr>
        <w:t>Theil</w:t>
      </w:r>
      <w:proofErr w:type="spellEnd"/>
      <w:r>
        <w:rPr>
          <w:rFonts w:ascii="宋体" w:eastAsia="宋体" w:hAnsi="宋体" w:hint="eastAsia"/>
          <w:sz w:val="24"/>
          <w:szCs w:val="22"/>
        </w:rPr>
        <w:t>、朱青、</w:t>
      </w:r>
      <w:r w:rsidR="007E0E8F">
        <w:rPr>
          <w:rFonts w:ascii="宋体" w:eastAsia="宋体" w:hAnsi="宋体" w:hint="eastAsia"/>
          <w:sz w:val="24"/>
          <w:szCs w:val="22"/>
        </w:rPr>
        <w:t>林华</w:t>
      </w:r>
      <w:r w:rsidR="00B66B1F">
        <w:rPr>
          <w:rFonts w:ascii="宋体" w:eastAsia="宋体" w:hAnsi="宋体" w:hint="eastAsia"/>
          <w:sz w:val="24"/>
          <w:szCs w:val="22"/>
        </w:rPr>
        <w:t>4名</w:t>
      </w:r>
      <w:r>
        <w:rPr>
          <w:rFonts w:ascii="宋体" w:eastAsia="宋体" w:hAnsi="宋体" w:hint="eastAsia"/>
          <w:sz w:val="24"/>
          <w:szCs w:val="22"/>
        </w:rPr>
        <w:t>监事以视频接入方式出席会议</w:t>
      </w:r>
      <w:r w:rsidR="00B66B1F">
        <w:rPr>
          <w:rFonts w:ascii="宋体" w:eastAsia="宋体" w:hAnsi="宋体" w:hint="eastAsia"/>
          <w:sz w:val="24"/>
          <w:szCs w:val="22"/>
        </w:rPr>
        <w:t>，</w:t>
      </w:r>
      <w:r>
        <w:rPr>
          <w:rFonts w:ascii="宋体" w:eastAsia="宋体" w:hAnsi="宋体" w:hint="eastAsia"/>
          <w:sz w:val="24"/>
          <w:szCs w:val="22"/>
        </w:rPr>
        <w:t>符合《公司法》和本公司章程的有关规定。</w:t>
      </w:r>
    </w:p>
    <w:p w:rsidR="0057742F" w:rsidRDefault="00FB5340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本次会议由</w:t>
      </w:r>
      <w:r w:rsidR="00B66B1F" w:rsidRPr="00B66B1F">
        <w:rPr>
          <w:rFonts w:ascii="宋体" w:eastAsia="宋体" w:hAnsi="宋体" w:hint="eastAsia"/>
          <w:sz w:val="24"/>
          <w:szCs w:val="22"/>
        </w:rPr>
        <w:t>监事会主席陈信健先生</w:t>
      </w:r>
      <w:r>
        <w:rPr>
          <w:rFonts w:ascii="宋体" w:eastAsia="宋体" w:hAnsi="宋体" w:hint="eastAsia"/>
          <w:sz w:val="24"/>
          <w:szCs w:val="22"/>
        </w:rPr>
        <w:t>主持，审议通过了</w:t>
      </w:r>
      <w:r w:rsidR="00B66B1F">
        <w:rPr>
          <w:rFonts w:ascii="宋体" w:eastAsia="宋体" w:hAnsi="宋体" w:hint="eastAsia"/>
          <w:sz w:val="24"/>
          <w:szCs w:val="22"/>
        </w:rPr>
        <w:t>以下议案</w:t>
      </w:r>
      <w:r w:rsidR="00330E27" w:rsidRPr="00330E27">
        <w:rPr>
          <w:rFonts w:ascii="宋体" w:eastAsia="宋体" w:hAnsi="宋体" w:hint="eastAsia"/>
          <w:sz w:val="24"/>
          <w:szCs w:val="22"/>
        </w:rPr>
        <w:t>并形成决议</w:t>
      </w:r>
      <w:r w:rsidR="00B66B1F">
        <w:rPr>
          <w:rFonts w:ascii="宋体" w:eastAsia="宋体" w:hAnsi="宋体" w:hint="eastAsia"/>
          <w:sz w:val="24"/>
          <w:szCs w:val="22"/>
        </w:rPr>
        <w:t>：</w:t>
      </w:r>
    </w:p>
    <w:p w:rsidR="005B24DE" w:rsidRPr="005B24DE" w:rsidRDefault="005B24DE" w:rsidP="005B24DE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 w:rsidRPr="005B24DE">
        <w:rPr>
          <w:rFonts w:ascii="宋体" w:eastAsia="宋体" w:hAnsi="宋体" w:hint="eastAsia"/>
          <w:sz w:val="24"/>
          <w:szCs w:val="22"/>
        </w:rPr>
        <w:t xml:space="preserve">一、2022年半年度报告全文及摘要；监事会认为：1.2022年半年度报告的编制和审议程序符合法律、法规、公司章程和内部管理制度的有关规定。2.该报告的内容和格式符合中国证监会和上海证券交易所的有关规定，能够真实、准确、完整地反映公司报告期的经营管理和财务状况。3.未发现参与2022年半年度报告编制和审议的人员有违反保密规定的行为。 </w:t>
      </w:r>
    </w:p>
    <w:p w:rsidR="005B24DE" w:rsidRPr="005B24DE" w:rsidRDefault="005B24DE" w:rsidP="005B24DE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 w:rsidRPr="005B24DE">
        <w:rPr>
          <w:rFonts w:ascii="宋体" w:eastAsia="宋体" w:hAnsi="宋体" w:hint="eastAsia"/>
          <w:sz w:val="24"/>
          <w:szCs w:val="22"/>
        </w:rPr>
        <w:t>表决结果：同意7票，反对0票，弃权0票</w:t>
      </w:r>
      <w:r w:rsidR="00646097">
        <w:rPr>
          <w:rFonts w:ascii="宋体" w:eastAsia="宋体" w:hAnsi="宋体" w:hint="eastAsia"/>
          <w:sz w:val="24"/>
          <w:szCs w:val="22"/>
        </w:rPr>
        <w:t>。</w:t>
      </w:r>
    </w:p>
    <w:p w:rsidR="005B24DE" w:rsidRPr="00984E9B" w:rsidRDefault="005B24DE" w:rsidP="005B24DE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 w:rsidRPr="00984E9B">
        <w:rPr>
          <w:rFonts w:ascii="宋体" w:eastAsia="宋体" w:hAnsi="宋体" w:hint="eastAsia"/>
          <w:sz w:val="24"/>
          <w:szCs w:val="22"/>
        </w:rPr>
        <w:t>关于2021-2025</w:t>
      </w:r>
      <w:r w:rsidR="00646097">
        <w:rPr>
          <w:rFonts w:ascii="宋体" w:eastAsia="宋体" w:hAnsi="宋体" w:hint="eastAsia"/>
          <w:sz w:val="24"/>
          <w:szCs w:val="22"/>
        </w:rPr>
        <w:t>年发展战略规划执行评估报告；</w:t>
      </w:r>
    </w:p>
    <w:p w:rsidR="005B24DE" w:rsidRPr="005B24DE" w:rsidRDefault="005B24DE" w:rsidP="005B24DE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 w:rsidRPr="005B24DE">
        <w:rPr>
          <w:rFonts w:ascii="宋体" w:eastAsia="宋体" w:hAnsi="宋体" w:hint="eastAsia"/>
          <w:sz w:val="24"/>
          <w:szCs w:val="22"/>
        </w:rPr>
        <w:t>表决结果：同意7票，反对0票，弃权0票。</w:t>
      </w:r>
    </w:p>
    <w:p w:rsidR="005B24DE" w:rsidRPr="005B24DE" w:rsidRDefault="005B24DE" w:rsidP="005B24DE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 w:rsidRPr="005B24DE">
        <w:rPr>
          <w:rFonts w:ascii="宋体" w:eastAsia="宋体" w:hAnsi="宋体" w:hint="eastAsia"/>
          <w:sz w:val="24"/>
          <w:szCs w:val="22"/>
        </w:rPr>
        <w:t>关于2022年半年度募集资金存放与实际使用情况的专项报告</w:t>
      </w:r>
      <w:r w:rsidR="007609BE" w:rsidRPr="005B24DE">
        <w:rPr>
          <w:rFonts w:ascii="宋体" w:eastAsia="宋体" w:hAnsi="宋体" w:hint="eastAsia"/>
          <w:sz w:val="24"/>
          <w:szCs w:val="22"/>
        </w:rPr>
        <w:t>；</w:t>
      </w:r>
    </w:p>
    <w:p w:rsidR="005B24DE" w:rsidRPr="005B24DE" w:rsidRDefault="005B24DE" w:rsidP="005B24DE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 w:rsidRPr="005B24DE">
        <w:rPr>
          <w:rFonts w:ascii="宋体" w:eastAsia="宋体" w:hAnsi="宋体" w:hint="eastAsia"/>
          <w:sz w:val="24"/>
          <w:szCs w:val="22"/>
        </w:rPr>
        <w:t>表决结果：同意7票，反对0票，弃权0票。</w:t>
      </w:r>
    </w:p>
    <w:p w:rsidR="0057742F" w:rsidRDefault="00FB5340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特此公告。</w:t>
      </w:r>
    </w:p>
    <w:p w:rsidR="0057742F" w:rsidRDefault="0057742F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</w:p>
    <w:p w:rsidR="0057742F" w:rsidRDefault="0057742F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</w:p>
    <w:p w:rsidR="0057742F" w:rsidRDefault="00FB5340">
      <w:pPr>
        <w:pStyle w:val="Default"/>
        <w:spacing w:line="360" w:lineRule="auto"/>
        <w:ind w:firstLine="200"/>
        <w:jc w:val="right"/>
        <w:rPr>
          <w:rFonts w:hAnsi="宋体" w:cs="Times New Roman"/>
        </w:rPr>
      </w:pPr>
      <w:r>
        <w:rPr>
          <w:rFonts w:hAnsi="宋体" w:cs="Times New Roman"/>
        </w:rPr>
        <w:t>兴业银行股份有限公司</w:t>
      </w:r>
      <w:r>
        <w:rPr>
          <w:rFonts w:hAnsi="宋体" w:cs="Times New Roman" w:hint="eastAsia"/>
        </w:rPr>
        <w:t>监事会</w:t>
      </w:r>
      <w:r>
        <w:rPr>
          <w:rFonts w:hAnsi="宋体" w:cs="Times New Roman"/>
        </w:rPr>
        <w:t xml:space="preserve"> </w:t>
      </w:r>
    </w:p>
    <w:p w:rsidR="0057742F" w:rsidRDefault="00FB5340">
      <w:pPr>
        <w:pStyle w:val="Default"/>
        <w:spacing w:line="360" w:lineRule="auto"/>
        <w:ind w:right="753" w:firstLine="200"/>
        <w:jc w:val="right"/>
      </w:pPr>
      <w:r>
        <w:t>20</w:t>
      </w:r>
      <w:r>
        <w:rPr>
          <w:rFonts w:hint="eastAsia"/>
        </w:rPr>
        <w:t>22</w:t>
      </w:r>
      <w:r>
        <w:t>年</w:t>
      </w:r>
      <w:r w:rsidR="005B24DE">
        <w:rPr>
          <w:rFonts w:hint="eastAsia"/>
        </w:rPr>
        <w:t>8</w:t>
      </w:r>
      <w:r>
        <w:t>月</w:t>
      </w:r>
      <w:r w:rsidR="00B66B1F">
        <w:rPr>
          <w:rFonts w:hint="eastAsia"/>
        </w:rPr>
        <w:t>2</w:t>
      </w:r>
      <w:r w:rsidR="005B24DE">
        <w:rPr>
          <w:rFonts w:hint="eastAsia"/>
        </w:rPr>
        <w:t>6</w:t>
      </w:r>
      <w:r>
        <w:t xml:space="preserve">日 </w:t>
      </w:r>
      <w:r>
        <w:rPr>
          <w:rFonts w:hint="eastAsia"/>
        </w:rPr>
        <w:t xml:space="preserve"> </w:t>
      </w:r>
    </w:p>
    <w:sectPr w:rsidR="0057742F">
      <w:footerReference w:type="default" r:id="rId9"/>
      <w:pgSz w:w="11907" w:h="16840"/>
      <w:pgMar w:top="1418" w:right="1701" w:bottom="1418" w:left="1701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04" w:rsidRDefault="00DF4D04">
      <w:r>
        <w:separator/>
      </w:r>
    </w:p>
  </w:endnote>
  <w:endnote w:type="continuationSeparator" w:id="0">
    <w:p w:rsidR="00DF4D04" w:rsidRDefault="00DF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2F" w:rsidRDefault="0057742F">
    <w:pPr>
      <w:pStyle w:val="aa"/>
      <w:jc w:val="center"/>
    </w:pPr>
  </w:p>
  <w:p w:rsidR="0057742F" w:rsidRDefault="005774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04" w:rsidRDefault="00DF4D04">
      <w:r>
        <w:separator/>
      </w:r>
    </w:p>
  </w:footnote>
  <w:footnote w:type="continuationSeparator" w:id="0">
    <w:p w:rsidR="00DF4D04" w:rsidRDefault="00DF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CB0293"/>
    <w:multiLevelType w:val="singleLevel"/>
    <w:tmpl w:val="B7CB0293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4C9C707A"/>
    <w:multiLevelType w:val="singleLevel"/>
    <w:tmpl w:val="4C9C707A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3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魏玮">
    <w15:presenceInfo w15:providerId="None" w15:userId="魏玮"/>
  </w15:person>
  <w15:person w15:author="李大鹏">
    <w15:presenceInfo w15:providerId="None" w15:userId="李大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76"/>
    <w:rsid w:val="00000383"/>
    <w:rsid w:val="00001D2F"/>
    <w:rsid w:val="0000227A"/>
    <w:rsid w:val="00002304"/>
    <w:rsid w:val="00002C00"/>
    <w:rsid w:val="000038AB"/>
    <w:rsid w:val="00003E48"/>
    <w:rsid w:val="00003F44"/>
    <w:rsid w:val="00005AF7"/>
    <w:rsid w:val="00005FEF"/>
    <w:rsid w:val="00012A13"/>
    <w:rsid w:val="0001373C"/>
    <w:rsid w:val="00015A6F"/>
    <w:rsid w:val="00015C51"/>
    <w:rsid w:val="00017D2D"/>
    <w:rsid w:val="00021757"/>
    <w:rsid w:val="00022B77"/>
    <w:rsid w:val="000232AA"/>
    <w:rsid w:val="00023A6E"/>
    <w:rsid w:val="00023C62"/>
    <w:rsid w:val="00023E10"/>
    <w:rsid w:val="00024941"/>
    <w:rsid w:val="00025933"/>
    <w:rsid w:val="00030856"/>
    <w:rsid w:val="00031A19"/>
    <w:rsid w:val="00032C5D"/>
    <w:rsid w:val="00033AE4"/>
    <w:rsid w:val="00035E63"/>
    <w:rsid w:val="00036C1A"/>
    <w:rsid w:val="00037FC3"/>
    <w:rsid w:val="00043C14"/>
    <w:rsid w:val="00045912"/>
    <w:rsid w:val="00045D71"/>
    <w:rsid w:val="00046113"/>
    <w:rsid w:val="00052ACC"/>
    <w:rsid w:val="00053B19"/>
    <w:rsid w:val="00055D66"/>
    <w:rsid w:val="00056FF5"/>
    <w:rsid w:val="00057140"/>
    <w:rsid w:val="00060C1B"/>
    <w:rsid w:val="0006773F"/>
    <w:rsid w:val="00071BC3"/>
    <w:rsid w:val="000733EB"/>
    <w:rsid w:val="00075D48"/>
    <w:rsid w:val="000763FF"/>
    <w:rsid w:val="00076C59"/>
    <w:rsid w:val="00077281"/>
    <w:rsid w:val="00077C48"/>
    <w:rsid w:val="00081AFE"/>
    <w:rsid w:val="00082FB1"/>
    <w:rsid w:val="00083519"/>
    <w:rsid w:val="00086101"/>
    <w:rsid w:val="00087694"/>
    <w:rsid w:val="00090899"/>
    <w:rsid w:val="00090D7C"/>
    <w:rsid w:val="00093B9A"/>
    <w:rsid w:val="00094675"/>
    <w:rsid w:val="00097662"/>
    <w:rsid w:val="00097A47"/>
    <w:rsid w:val="00097B82"/>
    <w:rsid w:val="000A0AA7"/>
    <w:rsid w:val="000A1688"/>
    <w:rsid w:val="000A43E2"/>
    <w:rsid w:val="000A443D"/>
    <w:rsid w:val="000A5C00"/>
    <w:rsid w:val="000A6484"/>
    <w:rsid w:val="000A79D5"/>
    <w:rsid w:val="000A7CBD"/>
    <w:rsid w:val="000B0C0B"/>
    <w:rsid w:val="000B3DB2"/>
    <w:rsid w:val="000B3E31"/>
    <w:rsid w:val="000B5020"/>
    <w:rsid w:val="000B6585"/>
    <w:rsid w:val="000B68F9"/>
    <w:rsid w:val="000B6CF0"/>
    <w:rsid w:val="000B6EA8"/>
    <w:rsid w:val="000B6EE0"/>
    <w:rsid w:val="000B7C37"/>
    <w:rsid w:val="000C0B35"/>
    <w:rsid w:val="000C0E58"/>
    <w:rsid w:val="000C1B7D"/>
    <w:rsid w:val="000C3C92"/>
    <w:rsid w:val="000C43E5"/>
    <w:rsid w:val="000C5AD2"/>
    <w:rsid w:val="000D01A7"/>
    <w:rsid w:val="000D180A"/>
    <w:rsid w:val="000E36E2"/>
    <w:rsid w:val="000E54D9"/>
    <w:rsid w:val="000E6027"/>
    <w:rsid w:val="000E6702"/>
    <w:rsid w:val="000E69A0"/>
    <w:rsid w:val="000E7FD2"/>
    <w:rsid w:val="000E7FFB"/>
    <w:rsid w:val="000F0AC0"/>
    <w:rsid w:val="000F2506"/>
    <w:rsid w:val="000F3156"/>
    <w:rsid w:val="000F639F"/>
    <w:rsid w:val="000F706D"/>
    <w:rsid w:val="000F734D"/>
    <w:rsid w:val="000F7A11"/>
    <w:rsid w:val="000F7BB1"/>
    <w:rsid w:val="00100267"/>
    <w:rsid w:val="001047E4"/>
    <w:rsid w:val="00106183"/>
    <w:rsid w:val="001070E6"/>
    <w:rsid w:val="00111461"/>
    <w:rsid w:val="001134A8"/>
    <w:rsid w:val="0011448F"/>
    <w:rsid w:val="00114F15"/>
    <w:rsid w:val="00116D72"/>
    <w:rsid w:val="001175BA"/>
    <w:rsid w:val="00121080"/>
    <w:rsid w:val="00124255"/>
    <w:rsid w:val="001245B3"/>
    <w:rsid w:val="00124A4E"/>
    <w:rsid w:val="00124F82"/>
    <w:rsid w:val="0012772D"/>
    <w:rsid w:val="001301A6"/>
    <w:rsid w:val="0013391C"/>
    <w:rsid w:val="00137FB0"/>
    <w:rsid w:val="001425CD"/>
    <w:rsid w:val="00142931"/>
    <w:rsid w:val="0014434C"/>
    <w:rsid w:val="001535EF"/>
    <w:rsid w:val="00154C56"/>
    <w:rsid w:val="001606EA"/>
    <w:rsid w:val="00161130"/>
    <w:rsid w:val="00161916"/>
    <w:rsid w:val="00163255"/>
    <w:rsid w:val="0017000A"/>
    <w:rsid w:val="001709BE"/>
    <w:rsid w:val="00171F43"/>
    <w:rsid w:val="00172A52"/>
    <w:rsid w:val="00174D54"/>
    <w:rsid w:val="00174DC2"/>
    <w:rsid w:val="00175D6E"/>
    <w:rsid w:val="0017650E"/>
    <w:rsid w:val="00177D72"/>
    <w:rsid w:val="00181D4C"/>
    <w:rsid w:val="00182747"/>
    <w:rsid w:val="001842E3"/>
    <w:rsid w:val="00185BC2"/>
    <w:rsid w:val="0018645A"/>
    <w:rsid w:val="00186D64"/>
    <w:rsid w:val="00187F21"/>
    <w:rsid w:val="00193C4E"/>
    <w:rsid w:val="00194440"/>
    <w:rsid w:val="001965D7"/>
    <w:rsid w:val="00197639"/>
    <w:rsid w:val="001A08AA"/>
    <w:rsid w:val="001A3228"/>
    <w:rsid w:val="001A43E7"/>
    <w:rsid w:val="001B226B"/>
    <w:rsid w:val="001B78B2"/>
    <w:rsid w:val="001C31F4"/>
    <w:rsid w:val="001C343B"/>
    <w:rsid w:val="001C4126"/>
    <w:rsid w:val="001C59FE"/>
    <w:rsid w:val="001C5AE6"/>
    <w:rsid w:val="001C778C"/>
    <w:rsid w:val="001C7B79"/>
    <w:rsid w:val="001D079B"/>
    <w:rsid w:val="001D0A55"/>
    <w:rsid w:val="001D4B96"/>
    <w:rsid w:val="001D5745"/>
    <w:rsid w:val="001D71E0"/>
    <w:rsid w:val="001E0FAE"/>
    <w:rsid w:val="001E1060"/>
    <w:rsid w:val="001E278C"/>
    <w:rsid w:val="001E45E7"/>
    <w:rsid w:val="001E6326"/>
    <w:rsid w:val="001E7159"/>
    <w:rsid w:val="001F1CFC"/>
    <w:rsid w:val="001F2B90"/>
    <w:rsid w:val="001F3706"/>
    <w:rsid w:val="001F538B"/>
    <w:rsid w:val="001F55D8"/>
    <w:rsid w:val="001F6D18"/>
    <w:rsid w:val="001F7E4F"/>
    <w:rsid w:val="00200465"/>
    <w:rsid w:val="00201C21"/>
    <w:rsid w:val="002025C9"/>
    <w:rsid w:val="002128D1"/>
    <w:rsid w:val="00213E49"/>
    <w:rsid w:val="00215FFA"/>
    <w:rsid w:val="00217A3A"/>
    <w:rsid w:val="00220F73"/>
    <w:rsid w:val="00222233"/>
    <w:rsid w:val="002239C3"/>
    <w:rsid w:val="00227D16"/>
    <w:rsid w:val="0023058C"/>
    <w:rsid w:val="00232769"/>
    <w:rsid w:val="00234590"/>
    <w:rsid w:val="00235C09"/>
    <w:rsid w:val="002401E4"/>
    <w:rsid w:val="00240DCE"/>
    <w:rsid w:val="00241760"/>
    <w:rsid w:val="00242C3D"/>
    <w:rsid w:val="0024423C"/>
    <w:rsid w:val="00245AE7"/>
    <w:rsid w:val="002475D9"/>
    <w:rsid w:val="00251CBE"/>
    <w:rsid w:val="00252C7C"/>
    <w:rsid w:val="00253F88"/>
    <w:rsid w:val="00255185"/>
    <w:rsid w:val="00260F83"/>
    <w:rsid w:val="00262574"/>
    <w:rsid w:val="002649BA"/>
    <w:rsid w:val="00266B61"/>
    <w:rsid w:val="0026740F"/>
    <w:rsid w:val="00273328"/>
    <w:rsid w:val="002740AE"/>
    <w:rsid w:val="002748DE"/>
    <w:rsid w:val="00275676"/>
    <w:rsid w:val="00275C20"/>
    <w:rsid w:val="00276465"/>
    <w:rsid w:val="002770DD"/>
    <w:rsid w:val="00280ADF"/>
    <w:rsid w:val="00283251"/>
    <w:rsid w:val="00291FB9"/>
    <w:rsid w:val="00297C78"/>
    <w:rsid w:val="002A1412"/>
    <w:rsid w:val="002A1ADC"/>
    <w:rsid w:val="002A3D00"/>
    <w:rsid w:val="002A525F"/>
    <w:rsid w:val="002A6237"/>
    <w:rsid w:val="002A62B5"/>
    <w:rsid w:val="002A6D64"/>
    <w:rsid w:val="002A7190"/>
    <w:rsid w:val="002B27A1"/>
    <w:rsid w:val="002B509F"/>
    <w:rsid w:val="002B6178"/>
    <w:rsid w:val="002C04EA"/>
    <w:rsid w:val="002C1005"/>
    <w:rsid w:val="002C307C"/>
    <w:rsid w:val="002C3787"/>
    <w:rsid w:val="002C7AA6"/>
    <w:rsid w:val="002D0465"/>
    <w:rsid w:val="002D3163"/>
    <w:rsid w:val="002D373F"/>
    <w:rsid w:val="002D47E8"/>
    <w:rsid w:val="002D5B94"/>
    <w:rsid w:val="002F232D"/>
    <w:rsid w:val="002F2CEA"/>
    <w:rsid w:val="002F5E0B"/>
    <w:rsid w:val="00301D18"/>
    <w:rsid w:val="00304426"/>
    <w:rsid w:val="00304F7E"/>
    <w:rsid w:val="00305709"/>
    <w:rsid w:val="00305B77"/>
    <w:rsid w:val="00305C3E"/>
    <w:rsid w:val="0031215E"/>
    <w:rsid w:val="00313353"/>
    <w:rsid w:val="0031652E"/>
    <w:rsid w:val="00317227"/>
    <w:rsid w:val="00326F1D"/>
    <w:rsid w:val="00330C58"/>
    <w:rsid w:val="00330E27"/>
    <w:rsid w:val="0033172A"/>
    <w:rsid w:val="003338A4"/>
    <w:rsid w:val="003404D4"/>
    <w:rsid w:val="00341EAE"/>
    <w:rsid w:val="0034215F"/>
    <w:rsid w:val="003443C3"/>
    <w:rsid w:val="00344AF6"/>
    <w:rsid w:val="00344DDC"/>
    <w:rsid w:val="00346045"/>
    <w:rsid w:val="00352138"/>
    <w:rsid w:val="0035580F"/>
    <w:rsid w:val="00355C71"/>
    <w:rsid w:val="00355F32"/>
    <w:rsid w:val="00356EF9"/>
    <w:rsid w:val="0035768D"/>
    <w:rsid w:val="00360663"/>
    <w:rsid w:val="003617B1"/>
    <w:rsid w:val="00361C8B"/>
    <w:rsid w:val="00361D84"/>
    <w:rsid w:val="003624C1"/>
    <w:rsid w:val="0036401D"/>
    <w:rsid w:val="0036524C"/>
    <w:rsid w:val="003657B4"/>
    <w:rsid w:val="00366A98"/>
    <w:rsid w:val="0036732A"/>
    <w:rsid w:val="00367BE4"/>
    <w:rsid w:val="003705E2"/>
    <w:rsid w:val="003706F9"/>
    <w:rsid w:val="0037131F"/>
    <w:rsid w:val="00372530"/>
    <w:rsid w:val="00372CF5"/>
    <w:rsid w:val="00372CF8"/>
    <w:rsid w:val="003746F6"/>
    <w:rsid w:val="0037566B"/>
    <w:rsid w:val="00375A47"/>
    <w:rsid w:val="003779DF"/>
    <w:rsid w:val="0038326E"/>
    <w:rsid w:val="003833E8"/>
    <w:rsid w:val="0038621F"/>
    <w:rsid w:val="00394F2A"/>
    <w:rsid w:val="00396A03"/>
    <w:rsid w:val="00396A0B"/>
    <w:rsid w:val="0039714D"/>
    <w:rsid w:val="003A202D"/>
    <w:rsid w:val="003A296B"/>
    <w:rsid w:val="003A2D79"/>
    <w:rsid w:val="003A30BA"/>
    <w:rsid w:val="003A3ACA"/>
    <w:rsid w:val="003A4B89"/>
    <w:rsid w:val="003A5F57"/>
    <w:rsid w:val="003A6288"/>
    <w:rsid w:val="003A7753"/>
    <w:rsid w:val="003B16AE"/>
    <w:rsid w:val="003B17C6"/>
    <w:rsid w:val="003B1DD1"/>
    <w:rsid w:val="003B2BD5"/>
    <w:rsid w:val="003B565F"/>
    <w:rsid w:val="003C038F"/>
    <w:rsid w:val="003C16F4"/>
    <w:rsid w:val="003C2AF9"/>
    <w:rsid w:val="003C2FD4"/>
    <w:rsid w:val="003C3B55"/>
    <w:rsid w:val="003D1425"/>
    <w:rsid w:val="003D6E14"/>
    <w:rsid w:val="003E233D"/>
    <w:rsid w:val="003E407C"/>
    <w:rsid w:val="003E4B9A"/>
    <w:rsid w:val="003E7474"/>
    <w:rsid w:val="003F063B"/>
    <w:rsid w:val="003F1BDB"/>
    <w:rsid w:val="003F3488"/>
    <w:rsid w:val="003F3A2B"/>
    <w:rsid w:val="003F5440"/>
    <w:rsid w:val="003F5FCB"/>
    <w:rsid w:val="003F7B54"/>
    <w:rsid w:val="00400428"/>
    <w:rsid w:val="004007AD"/>
    <w:rsid w:val="00401F64"/>
    <w:rsid w:val="00402C49"/>
    <w:rsid w:val="00405EEC"/>
    <w:rsid w:val="00406C75"/>
    <w:rsid w:val="004070B2"/>
    <w:rsid w:val="004105B3"/>
    <w:rsid w:val="00410B7D"/>
    <w:rsid w:val="00414375"/>
    <w:rsid w:val="0041476A"/>
    <w:rsid w:val="00415836"/>
    <w:rsid w:val="004176CE"/>
    <w:rsid w:val="00421FB7"/>
    <w:rsid w:val="00423572"/>
    <w:rsid w:val="00426F1E"/>
    <w:rsid w:val="00432287"/>
    <w:rsid w:val="00433572"/>
    <w:rsid w:val="00434832"/>
    <w:rsid w:val="004359DD"/>
    <w:rsid w:val="00437236"/>
    <w:rsid w:val="00437C81"/>
    <w:rsid w:val="0044219C"/>
    <w:rsid w:val="00442A2F"/>
    <w:rsid w:val="00444318"/>
    <w:rsid w:val="00444361"/>
    <w:rsid w:val="00447A76"/>
    <w:rsid w:val="00450F2B"/>
    <w:rsid w:val="004518E4"/>
    <w:rsid w:val="004531F8"/>
    <w:rsid w:val="004532A7"/>
    <w:rsid w:val="004554C0"/>
    <w:rsid w:val="00456499"/>
    <w:rsid w:val="00456A2E"/>
    <w:rsid w:val="00456E56"/>
    <w:rsid w:val="00457D14"/>
    <w:rsid w:val="004602CD"/>
    <w:rsid w:val="00465B86"/>
    <w:rsid w:val="00467424"/>
    <w:rsid w:val="00470A08"/>
    <w:rsid w:val="00472089"/>
    <w:rsid w:val="0047285F"/>
    <w:rsid w:val="004728B0"/>
    <w:rsid w:val="00472DDA"/>
    <w:rsid w:val="004739A5"/>
    <w:rsid w:val="00474D5E"/>
    <w:rsid w:val="0047531F"/>
    <w:rsid w:val="00475B9A"/>
    <w:rsid w:val="004831EB"/>
    <w:rsid w:val="0048525E"/>
    <w:rsid w:val="00490A5B"/>
    <w:rsid w:val="00490D6C"/>
    <w:rsid w:val="00490F43"/>
    <w:rsid w:val="00491253"/>
    <w:rsid w:val="004939A5"/>
    <w:rsid w:val="00495584"/>
    <w:rsid w:val="004A0033"/>
    <w:rsid w:val="004A0CFF"/>
    <w:rsid w:val="004A0E36"/>
    <w:rsid w:val="004A305E"/>
    <w:rsid w:val="004B0AE9"/>
    <w:rsid w:val="004B38BE"/>
    <w:rsid w:val="004B695C"/>
    <w:rsid w:val="004B756C"/>
    <w:rsid w:val="004C0A76"/>
    <w:rsid w:val="004C0D17"/>
    <w:rsid w:val="004C2A0B"/>
    <w:rsid w:val="004C4343"/>
    <w:rsid w:val="004C5882"/>
    <w:rsid w:val="004C6575"/>
    <w:rsid w:val="004C7FF2"/>
    <w:rsid w:val="004D02BB"/>
    <w:rsid w:val="004D2F3D"/>
    <w:rsid w:val="004D35CB"/>
    <w:rsid w:val="004D4776"/>
    <w:rsid w:val="004D6A93"/>
    <w:rsid w:val="004D6ED7"/>
    <w:rsid w:val="004D774E"/>
    <w:rsid w:val="004D7EAA"/>
    <w:rsid w:val="004E00BA"/>
    <w:rsid w:val="004E4F86"/>
    <w:rsid w:val="004E64EE"/>
    <w:rsid w:val="004E7072"/>
    <w:rsid w:val="004E74A7"/>
    <w:rsid w:val="004F1896"/>
    <w:rsid w:val="004F1A52"/>
    <w:rsid w:val="004F372B"/>
    <w:rsid w:val="004F4A7E"/>
    <w:rsid w:val="005015E1"/>
    <w:rsid w:val="00501EC2"/>
    <w:rsid w:val="00502BAD"/>
    <w:rsid w:val="00504FDD"/>
    <w:rsid w:val="005100AF"/>
    <w:rsid w:val="00510B86"/>
    <w:rsid w:val="00517159"/>
    <w:rsid w:val="00524E47"/>
    <w:rsid w:val="005251BB"/>
    <w:rsid w:val="00526EB0"/>
    <w:rsid w:val="00530184"/>
    <w:rsid w:val="00531A2F"/>
    <w:rsid w:val="00535BE4"/>
    <w:rsid w:val="005368E2"/>
    <w:rsid w:val="00537A59"/>
    <w:rsid w:val="00540EC6"/>
    <w:rsid w:val="0054299C"/>
    <w:rsid w:val="00542ACC"/>
    <w:rsid w:val="005463EB"/>
    <w:rsid w:val="00552A4E"/>
    <w:rsid w:val="0055510D"/>
    <w:rsid w:val="00561189"/>
    <w:rsid w:val="005666B8"/>
    <w:rsid w:val="00570215"/>
    <w:rsid w:val="005726DC"/>
    <w:rsid w:val="00573364"/>
    <w:rsid w:val="005739AB"/>
    <w:rsid w:val="0057742F"/>
    <w:rsid w:val="0058372B"/>
    <w:rsid w:val="00584827"/>
    <w:rsid w:val="00584F71"/>
    <w:rsid w:val="00586B11"/>
    <w:rsid w:val="005875B2"/>
    <w:rsid w:val="00590FC0"/>
    <w:rsid w:val="00596656"/>
    <w:rsid w:val="005966CC"/>
    <w:rsid w:val="00596D10"/>
    <w:rsid w:val="005A2C99"/>
    <w:rsid w:val="005A32B7"/>
    <w:rsid w:val="005A5D4B"/>
    <w:rsid w:val="005A60B9"/>
    <w:rsid w:val="005A6C3C"/>
    <w:rsid w:val="005B038D"/>
    <w:rsid w:val="005B24DE"/>
    <w:rsid w:val="005C0197"/>
    <w:rsid w:val="005C0700"/>
    <w:rsid w:val="005C1023"/>
    <w:rsid w:val="005C139C"/>
    <w:rsid w:val="005C2580"/>
    <w:rsid w:val="005C69D4"/>
    <w:rsid w:val="005D1AB7"/>
    <w:rsid w:val="005D3135"/>
    <w:rsid w:val="005D36DF"/>
    <w:rsid w:val="005E01CF"/>
    <w:rsid w:val="005F178F"/>
    <w:rsid w:val="005F6ABD"/>
    <w:rsid w:val="006048E1"/>
    <w:rsid w:val="00606630"/>
    <w:rsid w:val="006107B1"/>
    <w:rsid w:val="0061180F"/>
    <w:rsid w:val="00612D41"/>
    <w:rsid w:val="00614104"/>
    <w:rsid w:val="0062402E"/>
    <w:rsid w:val="00625966"/>
    <w:rsid w:val="00631433"/>
    <w:rsid w:val="006314C7"/>
    <w:rsid w:val="00631A3C"/>
    <w:rsid w:val="00631A59"/>
    <w:rsid w:val="00632935"/>
    <w:rsid w:val="00637FC0"/>
    <w:rsid w:val="006404C6"/>
    <w:rsid w:val="006407D8"/>
    <w:rsid w:val="006409A9"/>
    <w:rsid w:val="00642EE9"/>
    <w:rsid w:val="00646097"/>
    <w:rsid w:val="0065005E"/>
    <w:rsid w:val="0065010A"/>
    <w:rsid w:val="00651893"/>
    <w:rsid w:val="00654DDE"/>
    <w:rsid w:val="006627B3"/>
    <w:rsid w:val="00670541"/>
    <w:rsid w:val="00671E1A"/>
    <w:rsid w:val="00672093"/>
    <w:rsid w:val="0067231F"/>
    <w:rsid w:val="00674BEB"/>
    <w:rsid w:val="00675ADB"/>
    <w:rsid w:val="00676490"/>
    <w:rsid w:val="006764E8"/>
    <w:rsid w:val="00676E42"/>
    <w:rsid w:val="00680362"/>
    <w:rsid w:val="00683250"/>
    <w:rsid w:val="00685EA4"/>
    <w:rsid w:val="00687E53"/>
    <w:rsid w:val="006908C6"/>
    <w:rsid w:val="00692980"/>
    <w:rsid w:val="00693E36"/>
    <w:rsid w:val="00694775"/>
    <w:rsid w:val="00694783"/>
    <w:rsid w:val="00694F49"/>
    <w:rsid w:val="00695BC6"/>
    <w:rsid w:val="006965DA"/>
    <w:rsid w:val="00697DCE"/>
    <w:rsid w:val="006A352A"/>
    <w:rsid w:val="006A7557"/>
    <w:rsid w:val="006A79A6"/>
    <w:rsid w:val="006B01A0"/>
    <w:rsid w:val="006B2306"/>
    <w:rsid w:val="006B310A"/>
    <w:rsid w:val="006B3FA8"/>
    <w:rsid w:val="006B47C9"/>
    <w:rsid w:val="006B5F63"/>
    <w:rsid w:val="006B67BF"/>
    <w:rsid w:val="006C22E2"/>
    <w:rsid w:val="006C5536"/>
    <w:rsid w:val="006C5F3C"/>
    <w:rsid w:val="006C6913"/>
    <w:rsid w:val="006C6F82"/>
    <w:rsid w:val="006C7707"/>
    <w:rsid w:val="006C7C0D"/>
    <w:rsid w:val="006D2050"/>
    <w:rsid w:val="006D22F9"/>
    <w:rsid w:val="006D2405"/>
    <w:rsid w:val="006D4438"/>
    <w:rsid w:val="006E25E2"/>
    <w:rsid w:val="006E3133"/>
    <w:rsid w:val="006E32B2"/>
    <w:rsid w:val="006E4604"/>
    <w:rsid w:val="006E50F3"/>
    <w:rsid w:val="006E6E81"/>
    <w:rsid w:val="006E7F7A"/>
    <w:rsid w:val="006F1DB8"/>
    <w:rsid w:val="006F23E0"/>
    <w:rsid w:val="006F6881"/>
    <w:rsid w:val="006F7587"/>
    <w:rsid w:val="007026FF"/>
    <w:rsid w:val="00703321"/>
    <w:rsid w:val="007041AB"/>
    <w:rsid w:val="00704747"/>
    <w:rsid w:val="00707AC5"/>
    <w:rsid w:val="007112DE"/>
    <w:rsid w:val="00714C13"/>
    <w:rsid w:val="007205FB"/>
    <w:rsid w:val="007274FF"/>
    <w:rsid w:val="007335D6"/>
    <w:rsid w:val="0073607C"/>
    <w:rsid w:val="007360A3"/>
    <w:rsid w:val="00736C30"/>
    <w:rsid w:val="0074312F"/>
    <w:rsid w:val="00744191"/>
    <w:rsid w:val="00746546"/>
    <w:rsid w:val="0074692B"/>
    <w:rsid w:val="007479B0"/>
    <w:rsid w:val="00750464"/>
    <w:rsid w:val="0075055D"/>
    <w:rsid w:val="00752125"/>
    <w:rsid w:val="00756A51"/>
    <w:rsid w:val="00756AEE"/>
    <w:rsid w:val="007609BE"/>
    <w:rsid w:val="00762879"/>
    <w:rsid w:val="007631AE"/>
    <w:rsid w:val="0076420F"/>
    <w:rsid w:val="007709DC"/>
    <w:rsid w:val="00771278"/>
    <w:rsid w:val="007717B7"/>
    <w:rsid w:val="00773DFE"/>
    <w:rsid w:val="00775327"/>
    <w:rsid w:val="00780294"/>
    <w:rsid w:val="007803E8"/>
    <w:rsid w:val="007821EF"/>
    <w:rsid w:val="007870A0"/>
    <w:rsid w:val="00787115"/>
    <w:rsid w:val="00790139"/>
    <w:rsid w:val="00790545"/>
    <w:rsid w:val="00791C8D"/>
    <w:rsid w:val="0079520F"/>
    <w:rsid w:val="007955C4"/>
    <w:rsid w:val="00796A09"/>
    <w:rsid w:val="00797A83"/>
    <w:rsid w:val="00797EBD"/>
    <w:rsid w:val="00797F67"/>
    <w:rsid w:val="007A16B2"/>
    <w:rsid w:val="007A2CCB"/>
    <w:rsid w:val="007B5EE0"/>
    <w:rsid w:val="007B6897"/>
    <w:rsid w:val="007B68BE"/>
    <w:rsid w:val="007C0E72"/>
    <w:rsid w:val="007C320C"/>
    <w:rsid w:val="007C5017"/>
    <w:rsid w:val="007C7BDA"/>
    <w:rsid w:val="007D0323"/>
    <w:rsid w:val="007D14EE"/>
    <w:rsid w:val="007D3A52"/>
    <w:rsid w:val="007D3D9C"/>
    <w:rsid w:val="007D426E"/>
    <w:rsid w:val="007D4F82"/>
    <w:rsid w:val="007D5314"/>
    <w:rsid w:val="007D5635"/>
    <w:rsid w:val="007D5A9E"/>
    <w:rsid w:val="007D7ADE"/>
    <w:rsid w:val="007E0E8F"/>
    <w:rsid w:val="007E5DCB"/>
    <w:rsid w:val="007F4663"/>
    <w:rsid w:val="00806F6B"/>
    <w:rsid w:val="00811B7A"/>
    <w:rsid w:val="00813BDA"/>
    <w:rsid w:val="00813EF5"/>
    <w:rsid w:val="008145F6"/>
    <w:rsid w:val="0082185D"/>
    <w:rsid w:val="00827391"/>
    <w:rsid w:val="00830023"/>
    <w:rsid w:val="00832D1D"/>
    <w:rsid w:val="00833BA9"/>
    <w:rsid w:val="008344AE"/>
    <w:rsid w:val="00834F58"/>
    <w:rsid w:val="00840494"/>
    <w:rsid w:val="00841111"/>
    <w:rsid w:val="00844806"/>
    <w:rsid w:val="00847288"/>
    <w:rsid w:val="008476AA"/>
    <w:rsid w:val="00847E63"/>
    <w:rsid w:val="008516F1"/>
    <w:rsid w:val="00856920"/>
    <w:rsid w:val="00857E3C"/>
    <w:rsid w:val="00860895"/>
    <w:rsid w:val="008617FD"/>
    <w:rsid w:val="0086613B"/>
    <w:rsid w:val="00866B1D"/>
    <w:rsid w:val="00870AEE"/>
    <w:rsid w:val="00871D20"/>
    <w:rsid w:val="00871EAB"/>
    <w:rsid w:val="00872680"/>
    <w:rsid w:val="0087428D"/>
    <w:rsid w:val="00874922"/>
    <w:rsid w:val="00876595"/>
    <w:rsid w:val="00876F91"/>
    <w:rsid w:val="008770F3"/>
    <w:rsid w:val="00880A00"/>
    <w:rsid w:val="00883A99"/>
    <w:rsid w:val="0088482B"/>
    <w:rsid w:val="008921DA"/>
    <w:rsid w:val="00893B29"/>
    <w:rsid w:val="00894063"/>
    <w:rsid w:val="008965B3"/>
    <w:rsid w:val="008965D9"/>
    <w:rsid w:val="008967F7"/>
    <w:rsid w:val="00896AB9"/>
    <w:rsid w:val="0089709D"/>
    <w:rsid w:val="008A0158"/>
    <w:rsid w:val="008A23A3"/>
    <w:rsid w:val="008B1226"/>
    <w:rsid w:val="008B30FC"/>
    <w:rsid w:val="008B46D5"/>
    <w:rsid w:val="008B526B"/>
    <w:rsid w:val="008B6262"/>
    <w:rsid w:val="008C1256"/>
    <w:rsid w:val="008C1723"/>
    <w:rsid w:val="008C1E68"/>
    <w:rsid w:val="008C493D"/>
    <w:rsid w:val="008C660F"/>
    <w:rsid w:val="008D0B84"/>
    <w:rsid w:val="008D1583"/>
    <w:rsid w:val="008D337B"/>
    <w:rsid w:val="008D4D4C"/>
    <w:rsid w:val="008E15C1"/>
    <w:rsid w:val="008E6E80"/>
    <w:rsid w:val="008F0F60"/>
    <w:rsid w:val="008F2242"/>
    <w:rsid w:val="0090591C"/>
    <w:rsid w:val="00905A24"/>
    <w:rsid w:val="00905A97"/>
    <w:rsid w:val="009151E7"/>
    <w:rsid w:val="00917D18"/>
    <w:rsid w:val="009206E6"/>
    <w:rsid w:val="00920747"/>
    <w:rsid w:val="00920B46"/>
    <w:rsid w:val="0092112C"/>
    <w:rsid w:val="00923F16"/>
    <w:rsid w:val="00925CA3"/>
    <w:rsid w:val="00926F50"/>
    <w:rsid w:val="00927678"/>
    <w:rsid w:val="00930761"/>
    <w:rsid w:val="009317B4"/>
    <w:rsid w:val="00931B56"/>
    <w:rsid w:val="009323F5"/>
    <w:rsid w:val="0093516D"/>
    <w:rsid w:val="00935C98"/>
    <w:rsid w:val="0093736C"/>
    <w:rsid w:val="00942BDF"/>
    <w:rsid w:val="0094737C"/>
    <w:rsid w:val="009501F9"/>
    <w:rsid w:val="00954F32"/>
    <w:rsid w:val="009551D7"/>
    <w:rsid w:val="00965950"/>
    <w:rsid w:val="00966583"/>
    <w:rsid w:val="00966967"/>
    <w:rsid w:val="00966F03"/>
    <w:rsid w:val="00967AC6"/>
    <w:rsid w:val="0097078E"/>
    <w:rsid w:val="00971102"/>
    <w:rsid w:val="009725EC"/>
    <w:rsid w:val="0097310B"/>
    <w:rsid w:val="00983D90"/>
    <w:rsid w:val="0098404C"/>
    <w:rsid w:val="009841BB"/>
    <w:rsid w:val="00984A9C"/>
    <w:rsid w:val="00984E9B"/>
    <w:rsid w:val="00986C6C"/>
    <w:rsid w:val="0098704F"/>
    <w:rsid w:val="00987FD4"/>
    <w:rsid w:val="00991F68"/>
    <w:rsid w:val="00992015"/>
    <w:rsid w:val="009927C4"/>
    <w:rsid w:val="00992C45"/>
    <w:rsid w:val="00995499"/>
    <w:rsid w:val="00996EE8"/>
    <w:rsid w:val="0099701B"/>
    <w:rsid w:val="009A028A"/>
    <w:rsid w:val="009A5129"/>
    <w:rsid w:val="009B2D3C"/>
    <w:rsid w:val="009B58DD"/>
    <w:rsid w:val="009B604F"/>
    <w:rsid w:val="009C1DCA"/>
    <w:rsid w:val="009C3AC0"/>
    <w:rsid w:val="009C6648"/>
    <w:rsid w:val="009D1AF8"/>
    <w:rsid w:val="009D3697"/>
    <w:rsid w:val="009D3FBA"/>
    <w:rsid w:val="009D49BA"/>
    <w:rsid w:val="009D7727"/>
    <w:rsid w:val="009E0A71"/>
    <w:rsid w:val="009E2693"/>
    <w:rsid w:val="009E427F"/>
    <w:rsid w:val="009E494A"/>
    <w:rsid w:val="009E4D9B"/>
    <w:rsid w:val="009E577F"/>
    <w:rsid w:val="009E5BB6"/>
    <w:rsid w:val="009E7253"/>
    <w:rsid w:val="009F17BB"/>
    <w:rsid w:val="009F2875"/>
    <w:rsid w:val="009F50C5"/>
    <w:rsid w:val="00A03196"/>
    <w:rsid w:val="00A04FC4"/>
    <w:rsid w:val="00A11C4F"/>
    <w:rsid w:val="00A20EA4"/>
    <w:rsid w:val="00A23D53"/>
    <w:rsid w:val="00A25907"/>
    <w:rsid w:val="00A27295"/>
    <w:rsid w:val="00A274F9"/>
    <w:rsid w:val="00A346C2"/>
    <w:rsid w:val="00A34D35"/>
    <w:rsid w:val="00A350CF"/>
    <w:rsid w:val="00A561F1"/>
    <w:rsid w:val="00A57E7C"/>
    <w:rsid w:val="00A60FD2"/>
    <w:rsid w:val="00A6120E"/>
    <w:rsid w:val="00A620F7"/>
    <w:rsid w:val="00A6459B"/>
    <w:rsid w:val="00A72241"/>
    <w:rsid w:val="00A72DAD"/>
    <w:rsid w:val="00A75654"/>
    <w:rsid w:val="00A76F72"/>
    <w:rsid w:val="00A802BC"/>
    <w:rsid w:val="00A84814"/>
    <w:rsid w:val="00A84A93"/>
    <w:rsid w:val="00A85B6A"/>
    <w:rsid w:val="00A90DAD"/>
    <w:rsid w:val="00A9217F"/>
    <w:rsid w:val="00A92346"/>
    <w:rsid w:val="00A94CBA"/>
    <w:rsid w:val="00A957A4"/>
    <w:rsid w:val="00A95C47"/>
    <w:rsid w:val="00A96061"/>
    <w:rsid w:val="00AA013A"/>
    <w:rsid w:val="00AA1A82"/>
    <w:rsid w:val="00AA353A"/>
    <w:rsid w:val="00AA3BE6"/>
    <w:rsid w:val="00AA549C"/>
    <w:rsid w:val="00AA72A6"/>
    <w:rsid w:val="00AB0508"/>
    <w:rsid w:val="00AB07C1"/>
    <w:rsid w:val="00AB1371"/>
    <w:rsid w:val="00AB1EDF"/>
    <w:rsid w:val="00AB451A"/>
    <w:rsid w:val="00AB533D"/>
    <w:rsid w:val="00AC1296"/>
    <w:rsid w:val="00AC6429"/>
    <w:rsid w:val="00AD02F6"/>
    <w:rsid w:val="00AD0A4E"/>
    <w:rsid w:val="00AD0D20"/>
    <w:rsid w:val="00AD170D"/>
    <w:rsid w:val="00AD4E9B"/>
    <w:rsid w:val="00AE0056"/>
    <w:rsid w:val="00AE0A65"/>
    <w:rsid w:val="00AE0AA3"/>
    <w:rsid w:val="00AE3B29"/>
    <w:rsid w:val="00AE3BC6"/>
    <w:rsid w:val="00AE42AF"/>
    <w:rsid w:val="00AE463B"/>
    <w:rsid w:val="00AE53DD"/>
    <w:rsid w:val="00AE616A"/>
    <w:rsid w:val="00AE701D"/>
    <w:rsid w:val="00AE78D2"/>
    <w:rsid w:val="00AF0E7F"/>
    <w:rsid w:val="00AF2224"/>
    <w:rsid w:val="00AF30AB"/>
    <w:rsid w:val="00AF42CA"/>
    <w:rsid w:val="00AF4DE4"/>
    <w:rsid w:val="00AF5652"/>
    <w:rsid w:val="00AF6222"/>
    <w:rsid w:val="00AF6BCF"/>
    <w:rsid w:val="00B004B8"/>
    <w:rsid w:val="00B01A8B"/>
    <w:rsid w:val="00B0386C"/>
    <w:rsid w:val="00B0493D"/>
    <w:rsid w:val="00B06EC8"/>
    <w:rsid w:val="00B0726C"/>
    <w:rsid w:val="00B101E8"/>
    <w:rsid w:val="00B122BD"/>
    <w:rsid w:val="00B16B8A"/>
    <w:rsid w:val="00B178CF"/>
    <w:rsid w:val="00B30F04"/>
    <w:rsid w:val="00B314B3"/>
    <w:rsid w:val="00B32AE1"/>
    <w:rsid w:val="00B34E37"/>
    <w:rsid w:val="00B35AFA"/>
    <w:rsid w:val="00B44972"/>
    <w:rsid w:val="00B45D71"/>
    <w:rsid w:val="00B45FDF"/>
    <w:rsid w:val="00B4793E"/>
    <w:rsid w:val="00B47AEE"/>
    <w:rsid w:val="00B54DA3"/>
    <w:rsid w:val="00B57B74"/>
    <w:rsid w:val="00B60A40"/>
    <w:rsid w:val="00B62069"/>
    <w:rsid w:val="00B6271A"/>
    <w:rsid w:val="00B62BD0"/>
    <w:rsid w:val="00B645F9"/>
    <w:rsid w:val="00B64FB7"/>
    <w:rsid w:val="00B660A9"/>
    <w:rsid w:val="00B66B1F"/>
    <w:rsid w:val="00B67630"/>
    <w:rsid w:val="00B6774A"/>
    <w:rsid w:val="00B67CF6"/>
    <w:rsid w:val="00B71318"/>
    <w:rsid w:val="00B741EA"/>
    <w:rsid w:val="00B7568A"/>
    <w:rsid w:val="00B75E3E"/>
    <w:rsid w:val="00B76740"/>
    <w:rsid w:val="00B801AE"/>
    <w:rsid w:val="00B80384"/>
    <w:rsid w:val="00B8090A"/>
    <w:rsid w:val="00B84B69"/>
    <w:rsid w:val="00B87754"/>
    <w:rsid w:val="00B90350"/>
    <w:rsid w:val="00B91A96"/>
    <w:rsid w:val="00B91C6C"/>
    <w:rsid w:val="00B95ACF"/>
    <w:rsid w:val="00B96E9A"/>
    <w:rsid w:val="00BA3874"/>
    <w:rsid w:val="00BA687C"/>
    <w:rsid w:val="00BB3B2C"/>
    <w:rsid w:val="00BB4D82"/>
    <w:rsid w:val="00BB541B"/>
    <w:rsid w:val="00BB654E"/>
    <w:rsid w:val="00BB6BF4"/>
    <w:rsid w:val="00BC0BE3"/>
    <w:rsid w:val="00BC1516"/>
    <w:rsid w:val="00BC3224"/>
    <w:rsid w:val="00BC34F8"/>
    <w:rsid w:val="00BC439A"/>
    <w:rsid w:val="00BC5B30"/>
    <w:rsid w:val="00BD2124"/>
    <w:rsid w:val="00BD46B3"/>
    <w:rsid w:val="00BD4CE1"/>
    <w:rsid w:val="00BD6996"/>
    <w:rsid w:val="00BE04DB"/>
    <w:rsid w:val="00BE1475"/>
    <w:rsid w:val="00BE18FD"/>
    <w:rsid w:val="00BE2719"/>
    <w:rsid w:val="00BE39A2"/>
    <w:rsid w:val="00BE3A31"/>
    <w:rsid w:val="00BE3D5C"/>
    <w:rsid w:val="00BE566E"/>
    <w:rsid w:val="00BE6483"/>
    <w:rsid w:val="00BE7354"/>
    <w:rsid w:val="00BE7B9B"/>
    <w:rsid w:val="00BF0E56"/>
    <w:rsid w:val="00BF306B"/>
    <w:rsid w:val="00BF45C7"/>
    <w:rsid w:val="00BF45CB"/>
    <w:rsid w:val="00BF4BEF"/>
    <w:rsid w:val="00BF5986"/>
    <w:rsid w:val="00BF7187"/>
    <w:rsid w:val="00BF756E"/>
    <w:rsid w:val="00C004AB"/>
    <w:rsid w:val="00C00BA4"/>
    <w:rsid w:val="00C02D00"/>
    <w:rsid w:val="00C030D1"/>
    <w:rsid w:val="00C04024"/>
    <w:rsid w:val="00C04361"/>
    <w:rsid w:val="00C0617C"/>
    <w:rsid w:val="00C13D51"/>
    <w:rsid w:val="00C14158"/>
    <w:rsid w:val="00C14525"/>
    <w:rsid w:val="00C1452F"/>
    <w:rsid w:val="00C14C10"/>
    <w:rsid w:val="00C14C25"/>
    <w:rsid w:val="00C15063"/>
    <w:rsid w:val="00C214D6"/>
    <w:rsid w:val="00C242DA"/>
    <w:rsid w:val="00C25EF7"/>
    <w:rsid w:val="00C26224"/>
    <w:rsid w:val="00C26FCB"/>
    <w:rsid w:val="00C312E9"/>
    <w:rsid w:val="00C332A5"/>
    <w:rsid w:val="00C35624"/>
    <w:rsid w:val="00C35F3A"/>
    <w:rsid w:val="00C41C72"/>
    <w:rsid w:val="00C43A93"/>
    <w:rsid w:val="00C44112"/>
    <w:rsid w:val="00C4501D"/>
    <w:rsid w:val="00C45766"/>
    <w:rsid w:val="00C47111"/>
    <w:rsid w:val="00C51EE6"/>
    <w:rsid w:val="00C54439"/>
    <w:rsid w:val="00C548E0"/>
    <w:rsid w:val="00C552BF"/>
    <w:rsid w:val="00C61E6F"/>
    <w:rsid w:val="00C64504"/>
    <w:rsid w:val="00C651E3"/>
    <w:rsid w:val="00C67010"/>
    <w:rsid w:val="00C70535"/>
    <w:rsid w:val="00C70875"/>
    <w:rsid w:val="00C834E0"/>
    <w:rsid w:val="00C84682"/>
    <w:rsid w:val="00C85E32"/>
    <w:rsid w:val="00C860B2"/>
    <w:rsid w:val="00C8722D"/>
    <w:rsid w:val="00C8748D"/>
    <w:rsid w:val="00C877BF"/>
    <w:rsid w:val="00C90F13"/>
    <w:rsid w:val="00C91E01"/>
    <w:rsid w:val="00C970D5"/>
    <w:rsid w:val="00CA098A"/>
    <w:rsid w:val="00CA3748"/>
    <w:rsid w:val="00CA6A2A"/>
    <w:rsid w:val="00CB1FFF"/>
    <w:rsid w:val="00CB2B1D"/>
    <w:rsid w:val="00CB3ADD"/>
    <w:rsid w:val="00CB402C"/>
    <w:rsid w:val="00CB509B"/>
    <w:rsid w:val="00CB515A"/>
    <w:rsid w:val="00CB7F46"/>
    <w:rsid w:val="00CC0CFA"/>
    <w:rsid w:val="00CC23E5"/>
    <w:rsid w:val="00CC2EB2"/>
    <w:rsid w:val="00CC3891"/>
    <w:rsid w:val="00CC436B"/>
    <w:rsid w:val="00CC6B4C"/>
    <w:rsid w:val="00CC7C0D"/>
    <w:rsid w:val="00CC7E95"/>
    <w:rsid w:val="00CD087B"/>
    <w:rsid w:val="00CD3888"/>
    <w:rsid w:val="00CD3A5B"/>
    <w:rsid w:val="00CE3631"/>
    <w:rsid w:val="00CE68E2"/>
    <w:rsid w:val="00CE7D6E"/>
    <w:rsid w:val="00CF4A57"/>
    <w:rsid w:val="00CF4E37"/>
    <w:rsid w:val="00CF5C63"/>
    <w:rsid w:val="00D00F45"/>
    <w:rsid w:val="00D0220C"/>
    <w:rsid w:val="00D02DD1"/>
    <w:rsid w:val="00D052CF"/>
    <w:rsid w:val="00D05466"/>
    <w:rsid w:val="00D05735"/>
    <w:rsid w:val="00D1175D"/>
    <w:rsid w:val="00D1309A"/>
    <w:rsid w:val="00D14ADA"/>
    <w:rsid w:val="00D161BA"/>
    <w:rsid w:val="00D16219"/>
    <w:rsid w:val="00D17EED"/>
    <w:rsid w:val="00D20455"/>
    <w:rsid w:val="00D2126E"/>
    <w:rsid w:val="00D213B3"/>
    <w:rsid w:val="00D214A0"/>
    <w:rsid w:val="00D21D61"/>
    <w:rsid w:val="00D21F88"/>
    <w:rsid w:val="00D22901"/>
    <w:rsid w:val="00D2299F"/>
    <w:rsid w:val="00D300B7"/>
    <w:rsid w:val="00D32E02"/>
    <w:rsid w:val="00D33727"/>
    <w:rsid w:val="00D361CF"/>
    <w:rsid w:val="00D402CC"/>
    <w:rsid w:val="00D41CAE"/>
    <w:rsid w:val="00D42826"/>
    <w:rsid w:val="00D42F29"/>
    <w:rsid w:val="00D52AB7"/>
    <w:rsid w:val="00D550F8"/>
    <w:rsid w:val="00D55514"/>
    <w:rsid w:val="00D56B7F"/>
    <w:rsid w:val="00D60D2A"/>
    <w:rsid w:val="00D60E09"/>
    <w:rsid w:val="00D6274E"/>
    <w:rsid w:val="00D652CC"/>
    <w:rsid w:val="00D657D9"/>
    <w:rsid w:val="00D665C8"/>
    <w:rsid w:val="00D67845"/>
    <w:rsid w:val="00D7009F"/>
    <w:rsid w:val="00D70941"/>
    <w:rsid w:val="00D751EA"/>
    <w:rsid w:val="00D76C8B"/>
    <w:rsid w:val="00D7719B"/>
    <w:rsid w:val="00D828F8"/>
    <w:rsid w:val="00D852F0"/>
    <w:rsid w:val="00D87E33"/>
    <w:rsid w:val="00D900DF"/>
    <w:rsid w:val="00D90217"/>
    <w:rsid w:val="00D91C3B"/>
    <w:rsid w:val="00D91F97"/>
    <w:rsid w:val="00D924E4"/>
    <w:rsid w:val="00D92F03"/>
    <w:rsid w:val="00D94871"/>
    <w:rsid w:val="00D94F57"/>
    <w:rsid w:val="00D97D9E"/>
    <w:rsid w:val="00DA223D"/>
    <w:rsid w:val="00DA2C4F"/>
    <w:rsid w:val="00DA3AA3"/>
    <w:rsid w:val="00DA4111"/>
    <w:rsid w:val="00DA48E0"/>
    <w:rsid w:val="00DA7E93"/>
    <w:rsid w:val="00DB4D52"/>
    <w:rsid w:val="00DB4EDE"/>
    <w:rsid w:val="00DB4FD1"/>
    <w:rsid w:val="00DB5306"/>
    <w:rsid w:val="00DB5B4C"/>
    <w:rsid w:val="00DC0519"/>
    <w:rsid w:val="00DC1012"/>
    <w:rsid w:val="00DC5255"/>
    <w:rsid w:val="00DC7E93"/>
    <w:rsid w:val="00DD5FDE"/>
    <w:rsid w:val="00DD6BB5"/>
    <w:rsid w:val="00DE10BB"/>
    <w:rsid w:val="00DE1B6F"/>
    <w:rsid w:val="00DE5130"/>
    <w:rsid w:val="00DE5DA7"/>
    <w:rsid w:val="00DE77CE"/>
    <w:rsid w:val="00DF4D04"/>
    <w:rsid w:val="00DF500B"/>
    <w:rsid w:val="00DF6AF7"/>
    <w:rsid w:val="00E02015"/>
    <w:rsid w:val="00E024EE"/>
    <w:rsid w:val="00E040F3"/>
    <w:rsid w:val="00E068A7"/>
    <w:rsid w:val="00E06ECF"/>
    <w:rsid w:val="00E075AD"/>
    <w:rsid w:val="00E124B7"/>
    <w:rsid w:val="00E127B8"/>
    <w:rsid w:val="00E16D26"/>
    <w:rsid w:val="00E16E4C"/>
    <w:rsid w:val="00E2262B"/>
    <w:rsid w:val="00E240B1"/>
    <w:rsid w:val="00E247BF"/>
    <w:rsid w:val="00E272A6"/>
    <w:rsid w:val="00E30C49"/>
    <w:rsid w:val="00E33980"/>
    <w:rsid w:val="00E35643"/>
    <w:rsid w:val="00E361FE"/>
    <w:rsid w:val="00E3711C"/>
    <w:rsid w:val="00E37DD3"/>
    <w:rsid w:val="00E40159"/>
    <w:rsid w:val="00E41307"/>
    <w:rsid w:val="00E41AB2"/>
    <w:rsid w:val="00E4205E"/>
    <w:rsid w:val="00E4281A"/>
    <w:rsid w:val="00E42F72"/>
    <w:rsid w:val="00E431AB"/>
    <w:rsid w:val="00E521AD"/>
    <w:rsid w:val="00E5238B"/>
    <w:rsid w:val="00E528C4"/>
    <w:rsid w:val="00E52CE5"/>
    <w:rsid w:val="00E541CA"/>
    <w:rsid w:val="00E547D3"/>
    <w:rsid w:val="00E601DC"/>
    <w:rsid w:val="00E605A4"/>
    <w:rsid w:val="00E617B1"/>
    <w:rsid w:val="00E62698"/>
    <w:rsid w:val="00E64606"/>
    <w:rsid w:val="00E659A7"/>
    <w:rsid w:val="00E676D4"/>
    <w:rsid w:val="00E704D2"/>
    <w:rsid w:val="00E70D23"/>
    <w:rsid w:val="00E727BD"/>
    <w:rsid w:val="00E73569"/>
    <w:rsid w:val="00E73F09"/>
    <w:rsid w:val="00E763DC"/>
    <w:rsid w:val="00E76D2D"/>
    <w:rsid w:val="00E775D0"/>
    <w:rsid w:val="00E77F9D"/>
    <w:rsid w:val="00E822F4"/>
    <w:rsid w:val="00E826A4"/>
    <w:rsid w:val="00E84F6D"/>
    <w:rsid w:val="00E86CF2"/>
    <w:rsid w:val="00E87246"/>
    <w:rsid w:val="00E90A23"/>
    <w:rsid w:val="00E910AC"/>
    <w:rsid w:val="00E9214E"/>
    <w:rsid w:val="00E96560"/>
    <w:rsid w:val="00E97E3D"/>
    <w:rsid w:val="00EA03A0"/>
    <w:rsid w:val="00EA1008"/>
    <w:rsid w:val="00EA14BE"/>
    <w:rsid w:val="00EA327B"/>
    <w:rsid w:val="00EA3320"/>
    <w:rsid w:val="00EA3C4F"/>
    <w:rsid w:val="00EB0E27"/>
    <w:rsid w:val="00EB68F0"/>
    <w:rsid w:val="00EC0B63"/>
    <w:rsid w:val="00EC2220"/>
    <w:rsid w:val="00EC2861"/>
    <w:rsid w:val="00EC63BD"/>
    <w:rsid w:val="00EC64EC"/>
    <w:rsid w:val="00EC6F46"/>
    <w:rsid w:val="00EC736E"/>
    <w:rsid w:val="00ED0A6C"/>
    <w:rsid w:val="00ED0D7D"/>
    <w:rsid w:val="00ED2131"/>
    <w:rsid w:val="00ED559D"/>
    <w:rsid w:val="00ED62DD"/>
    <w:rsid w:val="00ED6580"/>
    <w:rsid w:val="00ED7638"/>
    <w:rsid w:val="00EE0B8D"/>
    <w:rsid w:val="00EE1395"/>
    <w:rsid w:val="00EE1BB6"/>
    <w:rsid w:val="00EE2B53"/>
    <w:rsid w:val="00EE35E6"/>
    <w:rsid w:val="00EE3BD9"/>
    <w:rsid w:val="00EE4A1D"/>
    <w:rsid w:val="00EE681B"/>
    <w:rsid w:val="00EF22CF"/>
    <w:rsid w:val="00EF5940"/>
    <w:rsid w:val="00EF5E90"/>
    <w:rsid w:val="00F02944"/>
    <w:rsid w:val="00F033D1"/>
    <w:rsid w:val="00F03C5B"/>
    <w:rsid w:val="00F100BE"/>
    <w:rsid w:val="00F11571"/>
    <w:rsid w:val="00F22A0A"/>
    <w:rsid w:val="00F26356"/>
    <w:rsid w:val="00F31CFD"/>
    <w:rsid w:val="00F320CF"/>
    <w:rsid w:val="00F33F59"/>
    <w:rsid w:val="00F34DAE"/>
    <w:rsid w:val="00F3503A"/>
    <w:rsid w:val="00F36999"/>
    <w:rsid w:val="00F40173"/>
    <w:rsid w:val="00F409F5"/>
    <w:rsid w:val="00F42B17"/>
    <w:rsid w:val="00F4529C"/>
    <w:rsid w:val="00F47946"/>
    <w:rsid w:val="00F5115E"/>
    <w:rsid w:val="00F517B8"/>
    <w:rsid w:val="00F532A6"/>
    <w:rsid w:val="00F568F2"/>
    <w:rsid w:val="00F70DD1"/>
    <w:rsid w:val="00F71FA7"/>
    <w:rsid w:val="00F72FAC"/>
    <w:rsid w:val="00F7319C"/>
    <w:rsid w:val="00F74335"/>
    <w:rsid w:val="00F76A1F"/>
    <w:rsid w:val="00F775DC"/>
    <w:rsid w:val="00F82FEC"/>
    <w:rsid w:val="00F91B6B"/>
    <w:rsid w:val="00F92833"/>
    <w:rsid w:val="00F93CFB"/>
    <w:rsid w:val="00F93CFC"/>
    <w:rsid w:val="00F94CAB"/>
    <w:rsid w:val="00F94DC8"/>
    <w:rsid w:val="00FA04B0"/>
    <w:rsid w:val="00FA28A8"/>
    <w:rsid w:val="00FA29BD"/>
    <w:rsid w:val="00FA7DEC"/>
    <w:rsid w:val="00FB0CF4"/>
    <w:rsid w:val="00FB448E"/>
    <w:rsid w:val="00FB5340"/>
    <w:rsid w:val="00FC6999"/>
    <w:rsid w:val="00FD123E"/>
    <w:rsid w:val="00FD1618"/>
    <w:rsid w:val="00FD3D5A"/>
    <w:rsid w:val="00FD411E"/>
    <w:rsid w:val="00FD4F63"/>
    <w:rsid w:val="00FE10ED"/>
    <w:rsid w:val="00FE1129"/>
    <w:rsid w:val="00FE748A"/>
    <w:rsid w:val="00FF0759"/>
    <w:rsid w:val="00FF1E06"/>
    <w:rsid w:val="00FF29E8"/>
    <w:rsid w:val="00FF5111"/>
    <w:rsid w:val="00FF5153"/>
    <w:rsid w:val="0AE16347"/>
    <w:rsid w:val="323B7F60"/>
    <w:rsid w:val="5DA77993"/>
    <w:rsid w:val="653C3212"/>
    <w:rsid w:val="6E30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rFonts w:eastAsia="楷体"/>
      <w:spacing w:val="20"/>
      <w:szCs w:val="20"/>
    </w:rPr>
  </w:style>
  <w:style w:type="paragraph" w:styleId="a4">
    <w:name w:val="Document Map"/>
    <w:basedOn w:val="a"/>
    <w:link w:val="Char"/>
    <w:rPr>
      <w:rFonts w:ascii="宋体" w:eastAsia="宋体"/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link w:val="Char0"/>
    <w:pPr>
      <w:ind w:firstLineChars="200" w:firstLine="577"/>
    </w:pPr>
    <w:rPr>
      <w:rFonts w:ascii="仿宋_GB2312"/>
      <w:szCs w:val="28"/>
    </w:rPr>
  </w:style>
  <w:style w:type="paragraph" w:styleId="a8">
    <w:name w:val="Date"/>
    <w:basedOn w:val="a"/>
    <w:next w:val="a"/>
    <w:pPr>
      <w:ind w:leftChars="2500" w:left="2500"/>
    </w:pPr>
    <w:rPr>
      <w:rFonts w:ascii="仿宋_GB2312" w:hint="eastAsia"/>
    </w:rPr>
  </w:style>
  <w:style w:type="paragraph" w:styleId="20">
    <w:name w:val="Body Text Indent 2"/>
    <w:basedOn w:val="a"/>
    <w:pPr>
      <w:spacing w:after="120" w:line="480" w:lineRule="auto"/>
      <w:ind w:leftChars="200" w:left="420"/>
    </w:pPr>
    <w:rPr>
      <w:rFonts w:eastAsia="宋体"/>
      <w:sz w:val="21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2"/>
    <w:pPr>
      <w:tabs>
        <w:tab w:val="center" w:pos="4153"/>
        <w:tab w:val="right" w:pos="8306"/>
      </w:tabs>
      <w:snapToGrid w:val="0"/>
      <w:jc w:val="center"/>
    </w:pPr>
    <w:rPr>
      <w:rFonts w:eastAsia="宋体" w:cs="Vrinda"/>
      <w:sz w:val="18"/>
      <w:szCs w:val="20"/>
      <w:lang w:bidi="bn-IN"/>
    </w:rPr>
  </w:style>
  <w:style w:type="paragraph" w:styleId="ac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paragraph" w:styleId="ad">
    <w:name w:val="footnote text"/>
    <w:basedOn w:val="a"/>
    <w:link w:val="Char4"/>
    <w:pPr>
      <w:snapToGrid w:val="0"/>
      <w:jc w:val="left"/>
    </w:pPr>
    <w:rPr>
      <w:sz w:val="18"/>
      <w:szCs w:val="18"/>
    </w:rPr>
  </w:style>
  <w:style w:type="paragraph" w:styleId="ae">
    <w:name w:val="Normal (Web)"/>
    <w:basedOn w:val="a"/>
    <w:rPr>
      <w:rFonts w:eastAsia="宋体"/>
      <w:sz w:val="24"/>
    </w:rPr>
  </w:style>
  <w:style w:type="paragraph" w:styleId="af">
    <w:name w:val="Title"/>
    <w:basedOn w:val="a"/>
    <w:next w:val="a"/>
    <w:link w:val="Char5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styleId="af0">
    <w:name w:val="annotation subject"/>
    <w:basedOn w:val="a5"/>
    <w:next w:val="a5"/>
    <w:semiHidden/>
    <w:rPr>
      <w:b/>
      <w:bCs/>
    </w:rPr>
  </w:style>
  <w:style w:type="table" w:styleId="af1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Pr>
      <w:b/>
    </w:rPr>
  </w:style>
  <w:style w:type="character" w:styleId="af3">
    <w:name w:val="page number"/>
    <w:basedOn w:val="a0"/>
  </w:style>
  <w:style w:type="character" w:styleId="af4">
    <w:name w:val="Hyperlink"/>
    <w:rPr>
      <w:color w:val="0000FF"/>
      <w:u w:val="single"/>
    </w:rPr>
  </w:style>
  <w:style w:type="character" w:styleId="af5">
    <w:name w:val="annotation reference"/>
    <w:semiHidden/>
    <w:rPr>
      <w:sz w:val="21"/>
      <w:szCs w:val="21"/>
    </w:rPr>
  </w:style>
  <w:style w:type="character" w:styleId="af6">
    <w:name w:val="footnote reference"/>
    <w:rPr>
      <w:vertAlign w:val="superscript"/>
    </w:rPr>
  </w:style>
  <w:style w:type="paragraph" w:customStyle="1" w:styleId="Char10">
    <w:name w:val="Char1"/>
    <w:basedOn w:val="a"/>
    <w:rPr>
      <w:rFonts w:ascii="Tahoma" w:eastAsia="宋体" w:hAnsi="Tahoma"/>
      <w:sz w:val="24"/>
      <w:szCs w:val="20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paragraph" w:customStyle="1" w:styleId="CharChar1CharChar2CharChar">
    <w:name w:val="Char Char1 Char Char2 Char Char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f7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customStyle="1" w:styleId="Char6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CharCharChar">
    <w:name w:val="Char Char Char Char"/>
    <w:basedOn w:val="a"/>
    <w:pPr>
      <w:tabs>
        <w:tab w:val="left" w:pos="360"/>
      </w:tabs>
      <w:adjustRightInd w:val="0"/>
      <w:textAlignment w:val="baseline"/>
    </w:pPr>
    <w:rPr>
      <w:sz w:val="24"/>
      <w:szCs w:val="20"/>
    </w:rPr>
  </w:style>
  <w:style w:type="paragraph" w:customStyle="1" w:styleId="CharCharCharCharCharCharChar">
    <w:name w:val="Char Char Char Char Char Char Char"/>
    <w:basedOn w:val="a"/>
    <w:pPr>
      <w:tabs>
        <w:tab w:val="left" w:pos="360"/>
      </w:tabs>
      <w:adjustRightInd w:val="0"/>
      <w:textAlignment w:val="baseline"/>
    </w:pPr>
    <w:rPr>
      <w:rFonts w:eastAsia="宋体" w:hAnsi="仿宋_GB2312"/>
      <w:kern w:val="0"/>
      <w:sz w:val="24"/>
      <w:szCs w:val="20"/>
    </w:rPr>
  </w:style>
  <w:style w:type="character" w:customStyle="1" w:styleId="Char5">
    <w:name w:val="标题 Char"/>
    <w:link w:val="af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Char2">
    <w:name w:val="页眉 Char"/>
    <w:link w:val="ab"/>
    <w:semiHidden/>
    <w:rPr>
      <w:rFonts w:eastAsia="宋体" w:cs="Vrinda"/>
      <w:kern w:val="2"/>
      <w:sz w:val="18"/>
      <w:lang w:val="en-US" w:eastAsia="zh-CN" w:bidi="bn-IN"/>
    </w:rPr>
  </w:style>
  <w:style w:type="character" w:customStyle="1" w:styleId="Char3">
    <w:name w:val="副标题 Char"/>
    <w:link w:val="ac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">
    <w:name w:val="文档结构图 Char"/>
    <w:link w:val="a4"/>
    <w:rPr>
      <w:rFonts w:ascii="宋体"/>
      <w:kern w:val="2"/>
      <w:sz w:val="18"/>
      <w:szCs w:val="18"/>
    </w:rPr>
  </w:style>
  <w:style w:type="character" w:customStyle="1" w:styleId="2Char">
    <w:name w:val="标题 2 Char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4">
    <w:name w:val="脚注文本 Char"/>
    <w:link w:val="ad"/>
    <w:rPr>
      <w:rFonts w:eastAsia="仿宋_GB2312"/>
      <w:kern w:val="2"/>
      <w:sz w:val="18"/>
      <w:szCs w:val="18"/>
    </w:rPr>
  </w:style>
  <w:style w:type="character" w:customStyle="1" w:styleId="Char1">
    <w:name w:val="页脚 Char"/>
    <w:link w:val="aa"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正文文本缩进 Char"/>
    <w:link w:val="a7"/>
    <w:locked/>
    <w:rPr>
      <w:rFonts w:ascii="仿宋_GB2312" w:eastAsia="仿宋_GB2312"/>
      <w:kern w:val="2"/>
      <w:sz w:val="28"/>
      <w:szCs w:val="2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rFonts w:eastAsia="楷体"/>
      <w:spacing w:val="20"/>
      <w:szCs w:val="20"/>
    </w:rPr>
  </w:style>
  <w:style w:type="paragraph" w:styleId="a4">
    <w:name w:val="Document Map"/>
    <w:basedOn w:val="a"/>
    <w:link w:val="Char"/>
    <w:rPr>
      <w:rFonts w:ascii="宋体" w:eastAsia="宋体"/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link w:val="Char0"/>
    <w:pPr>
      <w:ind w:firstLineChars="200" w:firstLine="577"/>
    </w:pPr>
    <w:rPr>
      <w:rFonts w:ascii="仿宋_GB2312"/>
      <w:szCs w:val="28"/>
    </w:rPr>
  </w:style>
  <w:style w:type="paragraph" w:styleId="a8">
    <w:name w:val="Date"/>
    <w:basedOn w:val="a"/>
    <w:next w:val="a"/>
    <w:pPr>
      <w:ind w:leftChars="2500" w:left="2500"/>
    </w:pPr>
    <w:rPr>
      <w:rFonts w:ascii="仿宋_GB2312" w:hint="eastAsia"/>
    </w:rPr>
  </w:style>
  <w:style w:type="paragraph" w:styleId="20">
    <w:name w:val="Body Text Indent 2"/>
    <w:basedOn w:val="a"/>
    <w:pPr>
      <w:spacing w:after="120" w:line="480" w:lineRule="auto"/>
      <w:ind w:leftChars="200" w:left="420"/>
    </w:pPr>
    <w:rPr>
      <w:rFonts w:eastAsia="宋体"/>
      <w:sz w:val="21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2"/>
    <w:pPr>
      <w:tabs>
        <w:tab w:val="center" w:pos="4153"/>
        <w:tab w:val="right" w:pos="8306"/>
      </w:tabs>
      <w:snapToGrid w:val="0"/>
      <w:jc w:val="center"/>
    </w:pPr>
    <w:rPr>
      <w:rFonts w:eastAsia="宋体" w:cs="Vrinda"/>
      <w:sz w:val="18"/>
      <w:szCs w:val="20"/>
      <w:lang w:bidi="bn-IN"/>
    </w:rPr>
  </w:style>
  <w:style w:type="paragraph" w:styleId="ac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paragraph" w:styleId="ad">
    <w:name w:val="footnote text"/>
    <w:basedOn w:val="a"/>
    <w:link w:val="Char4"/>
    <w:pPr>
      <w:snapToGrid w:val="0"/>
      <w:jc w:val="left"/>
    </w:pPr>
    <w:rPr>
      <w:sz w:val="18"/>
      <w:szCs w:val="18"/>
    </w:rPr>
  </w:style>
  <w:style w:type="paragraph" w:styleId="ae">
    <w:name w:val="Normal (Web)"/>
    <w:basedOn w:val="a"/>
    <w:rPr>
      <w:rFonts w:eastAsia="宋体"/>
      <w:sz w:val="24"/>
    </w:rPr>
  </w:style>
  <w:style w:type="paragraph" w:styleId="af">
    <w:name w:val="Title"/>
    <w:basedOn w:val="a"/>
    <w:next w:val="a"/>
    <w:link w:val="Char5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styleId="af0">
    <w:name w:val="annotation subject"/>
    <w:basedOn w:val="a5"/>
    <w:next w:val="a5"/>
    <w:semiHidden/>
    <w:rPr>
      <w:b/>
      <w:bCs/>
    </w:rPr>
  </w:style>
  <w:style w:type="table" w:styleId="af1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Pr>
      <w:b/>
    </w:rPr>
  </w:style>
  <w:style w:type="character" w:styleId="af3">
    <w:name w:val="page number"/>
    <w:basedOn w:val="a0"/>
  </w:style>
  <w:style w:type="character" w:styleId="af4">
    <w:name w:val="Hyperlink"/>
    <w:rPr>
      <w:color w:val="0000FF"/>
      <w:u w:val="single"/>
    </w:rPr>
  </w:style>
  <w:style w:type="character" w:styleId="af5">
    <w:name w:val="annotation reference"/>
    <w:semiHidden/>
    <w:rPr>
      <w:sz w:val="21"/>
      <w:szCs w:val="21"/>
    </w:rPr>
  </w:style>
  <w:style w:type="character" w:styleId="af6">
    <w:name w:val="footnote reference"/>
    <w:rPr>
      <w:vertAlign w:val="superscript"/>
    </w:rPr>
  </w:style>
  <w:style w:type="paragraph" w:customStyle="1" w:styleId="Char10">
    <w:name w:val="Char1"/>
    <w:basedOn w:val="a"/>
    <w:rPr>
      <w:rFonts w:ascii="Tahoma" w:eastAsia="宋体" w:hAnsi="Tahoma"/>
      <w:sz w:val="24"/>
      <w:szCs w:val="20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paragraph" w:customStyle="1" w:styleId="CharChar1CharChar2CharChar">
    <w:name w:val="Char Char1 Char Char2 Char Char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f7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customStyle="1" w:styleId="Char6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CharCharChar">
    <w:name w:val="Char Char Char Char"/>
    <w:basedOn w:val="a"/>
    <w:pPr>
      <w:tabs>
        <w:tab w:val="left" w:pos="360"/>
      </w:tabs>
      <w:adjustRightInd w:val="0"/>
      <w:textAlignment w:val="baseline"/>
    </w:pPr>
    <w:rPr>
      <w:sz w:val="24"/>
      <w:szCs w:val="20"/>
    </w:rPr>
  </w:style>
  <w:style w:type="paragraph" w:customStyle="1" w:styleId="CharCharCharCharCharCharChar">
    <w:name w:val="Char Char Char Char Char Char Char"/>
    <w:basedOn w:val="a"/>
    <w:pPr>
      <w:tabs>
        <w:tab w:val="left" w:pos="360"/>
      </w:tabs>
      <w:adjustRightInd w:val="0"/>
      <w:textAlignment w:val="baseline"/>
    </w:pPr>
    <w:rPr>
      <w:rFonts w:eastAsia="宋体" w:hAnsi="仿宋_GB2312"/>
      <w:kern w:val="0"/>
      <w:sz w:val="24"/>
      <w:szCs w:val="20"/>
    </w:rPr>
  </w:style>
  <w:style w:type="character" w:customStyle="1" w:styleId="Char5">
    <w:name w:val="标题 Char"/>
    <w:link w:val="af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Char2">
    <w:name w:val="页眉 Char"/>
    <w:link w:val="ab"/>
    <w:semiHidden/>
    <w:rPr>
      <w:rFonts w:eastAsia="宋体" w:cs="Vrinda"/>
      <w:kern w:val="2"/>
      <w:sz w:val="18"/>
      <w:lang w:val="en-US" w:eastAsia="zh-CN" w:bidi="bn-IN"/>
    </w:rPr>
  </w:style>
  <w:style w:type="character" w:customStyle="1" w:styleId="Char3">
    <w:name w:val="副标题 Char"/>
    <w:link w:val="ac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">
    <w:name w:val="文档结构图 Char"/>
    <w:link w:val="a4"/>
    <w:rPr>
      <w:rFonts w:ascii="宋体"/>
      <w:kern w:val="2"/>
      <w:sz w:val="18"/>
      <w:szCs w:val="18"/>
    </w:rPr>
  </w:style>
  <w:style w:type="character" w:customStyle="1" w:styleId="2Char">
    <w:name w:val="标题 2 Char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4">
    <w:name w:val="脚注文本 Char"/>
    <w:link w:val="ad"/>
    <w:rPr>
      <w:rFonts w:eastAsia="仿宋_GB2312"/>
      <w:kern w:val="2"/>
      <w:sz w:val="18"/>
      <w:szCs w:val="18"/>
    </w:rPr>
  </w:style>
  <w:style w:type="character" w:customStyle="1" w:styleId="Char1">
    <w:name w:val="页脚 Char"/>
    <w:link w:val="aa"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正文文本缩进 Char"/>
    <w:link w:val="a7"/>
    <w:locked/>
    <w:rPr>
      <w:rFonts w:ascii="仿宋_GB2312" w:eastAsia="仿宋_GB2312"/>
      <w:kern w:val="2"/>
      <w:sz w:val="28"/>
      <w:szCs w:val="2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656</Characters>
  <Application>Microsoft Office Word</Application>
  <DocSecurity>0</DocSecurity>
  <Lines>5</Lines>
  <Paragraphs>1</Paragraphs>
  <ScaleCrop>false</ScaleCrop>
  <Company>IBM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兴业银行发文处理单（）</dc:title>
  <dc:creator>李大鹏</dc:creator>
  <cp:lastModifiedBy>陈宇</cp:lastModifiedBy>
  <cp:revision>23</cp:revision>
  <cp:lastPrinted>2022-08-26T01:11:00Z</cp:lastPrinted>
  <dcterms:created xsi:type="dcterms:W3CDTF">2020-11-12T01:14:00Z</dcterms:created>
  <dcterms:modified xsi:type="dcterms:W3CDTF">2022-08-26T01:11:00Z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