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080E" w14:textId="4FD7E4AC" w:rsidR="00551412" w:rsidRPr="00551412" w:rsidRDefault="00551412" w:rsidP="00551412">
      <w:pPr>
        <w:autoSpaceDE w:val="0"/>
        <w:autoSpaceDN w:val="0"/>
        <w:spacing w:line="360" w:lineRule="auto"/>
        <w:jc w:val="left"/>
        <w:rPr>
          <w:rFonts w:ascii="Times New Roman" w:eastAsia="Times New Roman" w:hAnsi="Times New Roman"/>
          <w:b/>
          <w:bCs/>
          <w:kern w:val="0"/>
          <w:sz w:val="22"/>
        </w:rPr>
      </w:pPr>
      <w:r w:rsidRPr="00551412">
        <w:rPr>
          <w:rFonts w:ascii="Times New Roman" w:eastAsia="Times New Roman" w:hAnsi="Times New Roman"/>
          <w:b/>
          <w:bCs/>
          <w:kern w:val="0"/>
          <w:sz w:val="22"/>
        </w:rPr>
        <w:t xml:space="preserve">A </w:t>
      </w:r>
      <w:r w:rsidRPr="00551412">
        <w:rPr>
          <w:rFonts w:ascii="宋体" w:hAnsi="宋体" w:cs="宋体" w:hint="eastAsia"/>
          <w:b/>
          <w:bCs/>
          <w:kern w:val="0"/>
          <w:sz w:val="22"/>
        </w:rPr>
        <w:t>股代码</w:t>
      </w:r>
      <w:r w:rsidR="00CB7387">
        <w:rPr>
          <w:rFonts w:ascii="宋体" w:hAnsi="宋体" w:cs="宋体" w:hint="eastAsia"/>
          <w:b/>
          <w:bCs/>
          <w:kern w:val="0"/>
          <w:sz w:val="22"/>
        </w:rPr>
        <w:t>：</w:t>
      </w:r>
      <w:r w:rsidRPr="00551412">
        <w:rPr>
          <w:rFonts w:ascii="Times New Roman" w:eastAsia="Times New Roman" w:hAnsi="Times New Roman"/>
          <w:b/>
          <w:bCs/>
          <w:kern w:val="0"/>
          <w:sz w:val="22"/>
        </w:rPr>
        <w:t xml:space="preserve">601166                   A </w:t>
      </w:r>
      <w:r w:rsidRPr="00551412">
        <w:rPr>
          <w:rFonts w:ascii="宋体" w:hAnsi="宋体" w:cs="宋体" w:hint="eastAsia"/>
          <w:b/>
          <w:bCs/>
          <w:kern w:val="0"/>
          <w:sz w:val="22"/>
        </w:rPr>
        <w:t>股简称</w:t>
      </w:r>
      <w:r w:rsidR="00CB7387">
        <w:rPr>
          <w:rFonts w:ascii="宋体" w:hAnsi="宋体" w:cs="宋体" w:hint="eastAsia"/>
          <w:b/>
          <w:bCs/>
          <w:kern w:val="0"/>
          <w:sz w:val="22"/>
        </w:rPr>
        <w:t>：</w:t>
      </w:r>
      <w:r w:rsidRPr="00551412">
        <w:rPr>
          <w:rFonts w:ascii="宋体" w:hAnsi="宋体" w:cs="宋体" w:hint="eastAsia"/>
          <w:b/>
          <w:bCs/>
          <w:kern w:val="0"/>
          <w:sz w:val="22"/>
        </w:rPr>
        <w:t>兴业银行</w:t>
      </w:r>
      <w:r w:rsidRPr="00551412">
        <w:rPr>
          <w:rFonts w:ascii="Times New Roman" w:eastAsia="Times New Roman" w:hAnsi="Times New Roman"/>
          <w:b/>
          <w:bCs/>
          <w:kern w:val="0"/>
          <w:sz w:val="22"/>
        </w:rPr>
        <w:t xml:space="preserve">               </w:t>
      </w:r>
      <w:r w:rsidRPr="00551412">
        <w:rPr>
          <w:rFonts w:ascii="宋体" w:hAnsi="宋体" w:cs="宋体" w:hint="eastAsia"/>
          <w:b/>
          <w:bCs/>
          <w:kern w:val="0"/>
          <w:sz w:val="22"/>
        </w:rPr>
        <w:t>编号</w:t>
      </w:r>
      <w:r w:rsidR="00CB7387">
        <w:rPr>
          <w:rFonts w:ascii="宋体" w:hAnsi="宋体" w:cs="宋体" w:hint="eastAsia"/>
          <w:b/>
          <w:bCs/>
          <w:kern w:val="0"/>
          <w:sz w:val="22"/>
        </w:rPr>
        <w:t>：</w:t>
      </w:r>
      <w:r w:rsidRPr="00551412">
        <w:rPr>
          <w:rFonts w:ascii="宋体" w:hAnsi="宋体" w:cs="宋体" w:hint="eastAsia"/>
          <w:b/>
          <w:bCs/>
          <w:kern w:val="0"/>
          <w:sz w:val="22"/>
        </w:rPr>
        <w:t>临</w:t>
      </w:r>
      <w:r w:rsidRPr="00551412">
        <w:rPr>
          <w:rFonts w:ascii="Times New Roman" w:eastAsia="Times New Roman" w:hAnsi="Times New Roman"/>
          <w:b/>
          <w:bCs/>
          <w:kern w:val="0"/>
          <w:sz w:val="22"/>
        </w:rPr>
        <w:t xml:space="preserve"> 2021</w:t>
      </w:r>
      <w:r w:rsidRPr="00551412">
        <w:rPr>
          <w:rFonts w:ascii="Times New Roman" w:eastAsia="Times New Roman" w:hAnsi="Times New Roman" w:hint="eastAsia"/>
          <w:b/>
          <w:bCs/>
          <w:kern w:val="0"/>
          <w:sz w:val="22"/>
        </w:rPr>
        <w:t>-</w:t>
      </w:r>
      <w:r w:rsidR="00CB7387" w:rsidRPr="001C113D">
        <w:rPr>
          <w:rFonts w:ascii="Times New Roman" w:eastAsia="Times New Roman" w:hAnsi="Times New Roman" w:hint="eastAsia"/>
          <w:b/>
          <w:bCs/>
          <w:kern w:val="0"/>
          <w:sz w:val="22"/>
        </w:rPr>
        <w:t>0</w:t>
      </w:r>
      <w:r w:rsidR="00CB7387" w:rsidRPr="001C113D">
        <w:rPr>
          <w:rFonts w:ascii="Times New Roman" w:eastAsia="Times New Roman" w:hAnsi="Times New Roman"/>
          <w:b/>
          <w:bCs/>
          <w:kern w:val="0"/>
          <w:sz w:val="22"/>
        </w:rPr>
        <w:t>59</w:t>
      </w:r>
    </w:p>
    <w:p w14:paraId="29F6FBAC" w14:textId="77777777" w:rsidR="00551412" w:rsidRPr="00551412" w:rsidRDefault="00551412" w:rsidP="00551412">
      <w:pPr>
        <w:autoSpaceDE w:val="0"/>
        <w:autoSpaceDN w:val="0"/>
        <w:spacing w:line="360" w:lineRule="auto"/>
        <w:jc w:val="left"/>
        <w:rPr>
          <w:rFonts w:ascii="Times New Roman" w:eastAsia="Times New Roman" w:hAnsi="Times New Roman"/>
          <w:b/>
          <w:bCs/>
          <w:kern w:val="0"/>
          <w:sz w:val="22"/>
        </w:rPr>
      </w:pPr>
      <w:r w:rsidRPr="00551412">
        <w:rPr>
          <w:rFonts w:ascii="宋体" w:hAnsi="宋体" w:cs="宋体" w:hint="eastAsia"/>
          <w:b/>
          <w:bCs/>
          <w:kern w:val="0"/>
          <w:sz w:val="22"/>
        </w:rPr>
        <w:t>优先股代码：</w:t>
      </w:r>
      <w:r w:rsidRPr="00551412">
        <w:rPr>
          <w:rFonts w:ascii="Times New Roman" w:eastAsia="Times New Roman" w:hAnsi="Times New Roman"/>
          <w:b/>
          <w:bCs/>
          <w:kern w:val="0"/>
          <w:sz w:val="22"/>
        </w:rPr>
        <w:t>360005</w:t>
      </w:r>
      <w:r w:rsidRPr="00551412">
        <w:rPr>
          <w:rFonts w:ascii="宋体" w:hAnsi="宋体" w:cs="宋体" w:hint="eastAsia"/>
          <w:b/>
          <w:bCs/>
          <w:kern w:val="0"/>
          <w:sz w:val="22"/>
        </w:rPr>
        <w:t>、</w:t>
      </w:r>
      <w:r w:rsidRPr="00551412">
        <w:rPr>
          <w:rFonts w:ascii="Times New Roman" w:eastAsia="Times New Roman" w:hAnsi="Times New Roman"/>
          <w:b/>
          <w:bCs/>
          <w:kern w:val="0"/>
          <w:sz w:val="22"/>
        </w:rPr>
        <w:t>360012</w:t>
      </w:r>
      <w:r w:rsidRPr="00551412">
        <w:rPr>
          <w:rFonts w:ascii="宋体" w:hAnsi="宋体" w:cs="宋体" w:hint="eastAsia"/>
          <w:b/>
          <w:bCs/>
          <w:kern w:val="0"/>
          <w:sz w:val="22"/>
        </w:rPr>
        <w:t>、</w:t>
      </w:r>
      <w:r w:rsidRPr="00551412">
        <w:rPr>
          <w:rFonts w:ascii="Times New Roman" w:eastAsia="Times New Roman" w:hAnsi="Times New Roman"/>
          <w:b/>
          <w:bCs/>
          <w:kern w:val="0"/>
          <w:sz w:val="22"/>
        </w:rPr>
        <w:t xml:space="preserve">360032     </w:t>
      </w:r>
      <w:r w:rsidRPr="00551412">
        <w:rPr>
          <w:rFonts w:ascii="宋体" w:hAnsi="宋体" w:cs="宋体" w:hint="eastAsia"/>
          <w:b/>
          <w:bCs/>
          <w:kern w:val="0"/>
          <w:sz w:val="22"/>
        </w:rPr>
        <w:t>优先股简称：兴业优</w:t>
      </w:r>
      <w:r w:rsidRPr="00551412">
        <w:rPr>
          <w:rFonts w:ascii="Times New Roman" w:eastAsia="Times New Roman" w:hAnsi="Times New Roman"/>
          <w:b/>
          <w:bCs/>
          <w:kern w:val="0"/>
          <w:sz w:val="22"/>
        </w:rPr>
        <w:t xml:space="preserve"> 1</w:t>
      </w:r>
      <w:r w:rsidRPr="00551412">
        <w:rPr>
          <w:rFonts w:ascii="宋体" w:hAnsi="宋体" w:cs="宋体" w:hint="eastAsia"/>
          <w:b/>
          <w:bCs/>
          <w:kern w:val="0"/>
          <w:sz w:val="22"/>
        </w:rPr>
        <w:t>、兴业优</w:t>
      </w:r>
      <w:r w:rsidRPr="00551412">
        <w:rPr>
          <w:rFonts w:ascii="Times New Roman" w:eastAsia="Times New Roman" w:hAnsi="Times New Roman"/>
          <w:b/>
          <w:bCs/>
          <w:kern w:val="0"/>
          <w:sz w:val="22"/>
        </w:rPr>
        <w:t xml:space="preserve"> 2</w:t>
      </w:r>
      <w:r w:rsidRPr="00551412">
        <w:rPr>
          <w:rFonts w:ascii="宋体" w:hAnsi="宋体" w:cs="宋体" w:hint="eastAsia"/>
          <w:b/>
          <w:bCs/>
          <w:kern w:val="0"/>
          <w:sz w:val="22"/>
        </w:rPr>
        <w:t>、兴业优</w:t>
      </w:r>
      <w:r w:rsidRPr="00551412">
        <w:rPr>
          <w:rFonts w:ascii="Times New Roman" w:eastAsia="Times New Roman" w:hAnsi="Times New Roman"/>
          <w:b/>
          <w:bCs/>
          <w:kern w:val="0"/>
          <w:sz w:val="22"/>
        </w:rPr>
        <w:t xml:space="preserve"> 3</w:t>
      </w:r>
    </w:p>
    <w:p w14:paraId="1243A464" w14:textId="77777777" w:rsidR="00314F1C" w:rsidRPr="00551412" w:rsidRDefault="00314F1C">
      <w:pPr>
        <w:spacing w:before="240" w:after="240"/>
        <w:jc w:val="center"/>
        <w:rPr>
          <w:rFonts w:ascii="Times New Roman" w:eastAsia="黑体" w:hAnsi="Times New Roman"/>
          <w:b/>
          <w:color w:val="FF0000"/>
          <w:sz w:val="36"/>
          <w:szCs w:val="36"/>
        </w:rPr>
      </w:pPr>
    </w:p>
    <w:p w14:paraId="48064FDE" w14:textId="4DE9EAED" w:rsidR="00314F1C" w:rsidRDefault="007C183B">
      <w:pPr>
        <w:spacing w:before="240" w:after="240"/>
        <w:jc w:val="center"/>
        <w:rPr>
          <w:rFonts w:ascii="Times New Roman" w:eastAsia="黑体" w:hAnsi="Times New Roman"/>
          <w:b/>
          <w:color w:val="FF0000"/>
          <w:sz w:val="36"/>
          <w:szCs w:val="36"/>
        </w:rPr>
      </w:pPr>
      <w:r>
        <w:rPr>
          <w:rFonts w:ascii="Times New Roman" w:eastAsia="黑体" w:hAnsi="Times New Roman" w:hint="eastAsia"/>
          <w:b/>
          <w:color w:val="FF0000"/>
          <w:sz w:val="36"/>
          <w:szCs w:val="36"/>
        </w:rPr>
        <w:t>兴业银行</w:t>
      </w:r>
      <w:r w:rsidR="00D8662B">
        <w:rPr>
          <w:rFonts w:ascii="Times New Roman" w:eastAsia="黑体" w:hAnsi="Times New Roman" w:hint="eastAsia"/>
          <w:b/>
          <w:color w:val="FF0000"/>
          <w:sz w:val="36"/>
          <w:szCs w:val="36"/>
        </w:rPr>
        <w:t>股份有限公司</w:t>
      </w:r>
    </w:p>
    <w:p w14:paraId="3532D2B0" w14:textId="77777777" w:rsidR="00314F1C" w:rsidRDefault="00D8662B">
      <w:pPr>
        <w:spacing w:before="240" w:after="24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eastAsia="黑体" w:hAnsi="Times New Roman"/>
          <w:b/>
          <w:color w:val="FF0000"/>
          <w:sz w:val="36"/>
          <w:szCs w:val="36"/>
        </w:rPr>
        <w:t>公开发行可转换公司债</w:t>
      </w:r>
      <w:proofErr w:type="gramStart"/>
      <w:r>
        <w:rPr>
          <w:rFonts w:ascii="Times New Roman" w:eastAsia="黑体" w:hAnsi="Times New Roman"/>
          <w:b/>
          <w:color w:val="FF0000"/>
          <w:sz w:val="36"/>
          <w:szCs w:val="36"/>
        </w:rPr>
        <w:t>券</w:t>
      </w:r>
      <w:proofErr w:type="gramEnd"/>
      <w:r>
        <w:rPr>
          <w:rFonts w:ascii="Times New Roman" w:eastAsia="黑体" w:hAnsi="Times New Roman"/>
          <w:b/>
          <w:color w:val="FF0000"/>
          <w:sz w:val="36"/>
          <w:szCs w:val="36"/>
        </w:rPr>
        <w:t>网上中签结果公告</w:t>
      </w:r>
    </w:p>
    <w:p w14:paraId="1CBBDA9D" w14:textId="77777777" w:rsidR="007C183B" w:rsidRPr="007C183B" w:rsidRDefault="007C183B" w:rsidP="007C183B">
      <w:pPr>
        <w:spacing w:line="360" w:lineRule="auto"/>
        <w:jc w:val="center"/>
        <w:rPr>
          <w:rFonts w:eastAsiaTheme="minorEastAsia"/>
          <w:b/>
          <w:color w:val="FF0000"/>
          <w:sz w:val="28"/>
          <w:szCs w:val="28"/>
        </w:rPr>
      </w:pPr>
      <w:r w:rsidRPr="007C183B">
        <w:rPr>
          <w:rFonts w:eastAsiaTheme="minorEastAsia" w:hint="eastAsia"/>
          <w:b/>
          <w:color w:val="FF0000"/>
          <w:sz w:val="28"/>
          <w:szCs w:val="28"/>
        </w:rPr>
        <w:t>联席保荐机构（</w:t>
      </w:r>
      <w:proofErr w:type="gramStart"/>
      <w:r w:rsidRPr="007C183B">
        <w:rPr>
          <w:rFonts w:eastAsiaTheme="minorEastAsia" w:hint="eastAsia"/>
          <w:b/>
          <w:color w:val="FF0000"/>
          <w:sz w:val="28"/>
          <w:szCs w:val="28"/>
        </w:rPr>
        <w:t>联席主</w:t>
      </w:r>
      <w:proofErr w:type="gramEnd"/>
      <w:r w:rsidRPr="007C183B">
        <w:rPr>
          <w:rFonts w:eastAsiaTheme="minorEastAsia" w:hint="eastAsia"/>
          <w:b/>
          <w:color w:val="FF0000"/>
          <w:sz w:val="28"/>
          <w:szCs w:val="28"/>
        </w:rPr>
        <w:t>承销商）：中</w:t>
      </w:r>
      <w:proofErr w:type="gramStart"/>
      <w:r w:rsidRPr="007C183B">
        <w:rPr>
          <w:rFonts w:eastAsiaTheme="minorEastAsia" w:hint="eastAsia"/>
          <w:b/>
          <w:color w:val="FF0000"/>
          <w:sz w:val="28"/>
          <w:szCs w:val="28"/>
        </w:rPr>
        <w:t>信建投证券</w:t>
      </w:r>
      <w:proofErr w:type="gramEnd"/>
      <w:r w:rsidRPr="007C183B">
        <w:rPr>
          <w:rFonts w:eastAsiaTheme="minorEastAsia" w:hint="eastAsia"/>
          <w:b/>
          <w:color w:val="FF0000"/>
          <w:sz w:val="28"/>
          <w:szCs w:val="28"/>
        </w:rPr>
        <w:t>股份有限公司</w:t>
      </w:r>
    </w:p>
    <w:p w14:paraId="6DBE7BCB" w14:textId="77777777" w:rsidR="007C183B" w:rsidRPr="007C183B" w:rsidRDefault="007C183B" w:rsidP="007C183B">
      <w:pPr>
        <w:spacing w:line="360" w:lineRule="auto"/>
        <w:jc w:val="center"/>
        <w:rPr>
          <w:rFonts w:eastAsiaTheme="minorEastAsia"/>
          <w:b/>
          <w:color w:val="FF0000"/>
          <w:sz w:val="28"/>
          <w:szCs w:val="28"/>
        </w:rPr>
      </w:pPr>
      <w:r w:rsidRPr="007C183B">
        <w:rPr>
          <w:rFonts w:eastAsiaTheme="minorEastAsia" w:hint="eastAsia"/>
          <w:b/>
          <w:color w:val="FF0000"/>
          <w:sz w:val="28"/>
          <w:szCs w:val="28"/>
        </w:rPr>
        <w:t>联席保荐机构（</w:t>
      </w:r>
      <w:proofErr w:type="gramStart"/>
      <w:r w:rsidRPr="007C183B">
        <w:rPr>
          <w:rFonts w:eastAsiaTheme="minorEastAsia" w:hint="eastAsia"/>
          <w:b/>
          <w:color w:val="FF0000"/>
          <w:sz w:val="28"/>
          <w:szCs w:val="28"/>
        </w:rPr>
        <w:t>联席主</w:t>
      </w:r>
      <w:proofErr w:type="gramEnd"/>
      <w:r w:rsidRPr="007C183B">
        <w:rPr>
          <w:rFonts w:eastAsiaTheme="minorEastAsia" w:hint="eastAsia"/>
          <w:b/>
          <w:color w:val="FF0000"/>
          <w:sz w:val="28"/>
          <w:szCs w:val="28"/>
        </w:rPr>
        <w:t>承销商）：兴业证券股份有限公司</w:t>
      </w:r>
    </w:p>
    <w:p w14:paraId="3FA014E1" w14:textId="77777777" w:rsidR="007C183B" w:rsidRPr="007C183B" w:rsidRDefault="007C183B" w:rsidP="007C183B">
      <w:pPr>
        <w:spacing w:line="360" w:lineRule="auto"/>
        <w:jc w:val="center"/>
        <w:rPr>
          <w:rFonts w:eastAsiaTheme="minorEastAsia"/>
          <w:b/>
          <w:color w:val="FF0000"/>
          <w:sz w:val="28"/>
          <w:szCs w:val="28"/>
        </w:rPr>
      </w:pPr>
      <w:proofErr w:type="gramStart"/>
      <w:r w:rsidRPr="007C183B">
        <w:rPr>
          <w:rFonts w:eastAsiaTheme="minorEastAsia" w:hint="eastAsia"/>
          <w:b/>
          <w:color w:val="FF0000"/>
          <w:sz w:val="28"/>
          <w:szCs w:val="28"/>
        </w:rPr>
        <w:t>联席主</w:t>
      </w:r>
      <w:proofErr w:type="gramEnd"/>
      <w:r w:rsidRPr="007C183B">
        <w:rPr>
          <w:rFonts w:eastAsiaTheme="minorEastAsia" w:hint="eastAsia"/>
          <w:b/>
          <w:color w:val="FF0000"/>
          <w:sz w:val="28"/>
          <w:szCs w:val="28"/>
        </w:rPr>
        <w:t>承销商：中信证券股份有限公司</w:t>
      </w:r>
    </w:p>
    <w:p w14:paraId="7B4DD892" w14:textId="77777777" w:rsidR="007C183B" w:rsidRPr="007C183B" w:rsidRDefault="007C183B" w:rsidP="007C183B">
      <w:pPr>
        <w:spacing w:line="360" w:lineRule="auto"/>
        <w:jc w:val="center"/>
        <w:rPr>
          <w:rFonts w:eastAsiaTheme="minorEastAsia"/>
          <w:b/>
          <w:color w:val="FF0000"/>
          <w:sz w:val="28"/>
          <w:szCs w:val="28"/>
        </w:rPr>
      </w:pPr>
      <w:proofErr w:type="gramStart"/>
      <w:r w:rsidRPr="007C183B">
        <w:rPr>
          <w:rFonts w:eastAsiaTheme="minorEastAsia" w:hint="eastAsia"/>
          <w:b/>
          <w:color w:val="FF0000"/>
          <w:sz w:val="28"/>
          <w:szCs w:val="28"/>
        </w:rPr>
        <w:t>联席主</w:t>
      </w:r>
      <w:proofErr w:type="gramEnd"/>
      <w:r w:rsidRPr="007C183B">
        <w:rPr>
          <w:rFonts w:eastAsiaTheme="minorEastAsia" w:hint="eastAsia"/>
          <w:b/>
          <w:color w:val="FF0000"/>
          <w:sz w:val="28"/>
          <w:szCs w:val="28"/>
        </w:rPr>
        <w:t>承销商：华泰联合证券有限责任公司</w:t>
      </w:r>
    </w:p>
    <w:p w14:paraId="747A5B43" w14:textId="77777777" w:rsidR="007C183B" w:rsidRPr="007C183B" w:rsidRDefault="007C183B" w:rsidP="007C183B">
      <w:pPr>
        <w:spacing w:line="360" w:lineRule="auto"/>
        <w:jc w:val="center"/>
        <w:rPr>
          <w:rFonts w:eastAsiaTheme="minorEastAsia"/>
          <w:b/>
          <w:color w:val="FF0000"/>
          <w:sz w:val="28"/>
          <w:szCs w:val="28"/>
        </w:rPr>
      </w:pPr>
      <w:proofErr w:type="gramStart"/>
      <w:r w:rsidRPr="007C183B">
        <w:rPr>
          <w:rFonts w:eastAsiaTheme="minorEastAsia" w:hint="eastAsia"/>
          <w:b/>
          <w:color w:val="FF0000"/>
          <w:sz w:val="28"/>
          <w:szCs w:val="28"/>
        </w:rPr>
        <w:t>联席主</w:t>
      </w:r>
      <w:proofErr w:type="gramEnd"/>
      <w:r w:rsidRPr="007C183B">
        <w:rPr>
          <w:rFonts w:eastAsiaTheme="minorEastAsia" w:hint="eastAsia"/>
          <w:b/>
          <w:color w:val="FF0000"/>
          <w:sz w:val="28"/>
          <w:szCs w:val="28"/>
        </w:rPr>
        <w:t>承销商：中国国际金融股份有限公司</w:t>
      </w:r>
    </w:p>
    <w:p w14:paraId="150C0DDB" w14:textId="77777777" w:rsidR="007C183B" w:rsidRPr="007C183B" w:rsidRDefault="007C183B" w:rsidP="007C183B">
      <w:pPr>
        <w:spacing w:line="360" w:lineRule="auto"/>
        <w:jc w:val="center"/>
        <w:rPr>
          <w:rFonts w:eastAsiaTheme="minorEastAsia"/>
          <w:b/>
          <w:color w:val="FF0000"/>
          <w:sz w:val="28"/>
          <w:szCs w:val="28"/>
        </w:rPr>
      </w:pPr>
      <w:proofErr w:type="gramStart"/>
      <w:r w:rsidRPr="007C183B">
        <w:rPr>
          <w:rFonts w:eastAsiaTheme="minorEastAsia" w:hint="eastAsia"/>
          <w:b/>
          <w:color w:val="FF0000"/>
          <w:sz w:val="28"/>
          <w:szCs w:val="28"/>
        </w:rPr>
        <w:t>联席主</w:t>
      </w:r>
      <w:proofErr w:type="gramEnd"/>
      <w:r w:rsidRPr="007C183B">
        <w:rPr>
          <w:rFonts w:eastAsiaTheme="minorEastAsia" w:hint="eastAsia"/>
          <w:b/>
          <w:color w:val="FF0000"/>
          <w:sz w:val="28"/>
          <w:szCs w:val="28"/>
        </w:rPr>
        <w:t>承销商：中银国际证券股份有限公司</w:t>
      </w:r>
    </w:p>
    <w:p w14:paraId="0A7C4F6C" w14:textId="77777777" w:rsidR="007C183B" w:rsidRPr="007C183B" w:rsidRDefault="007C183B" w:rsidP="007C183B">
      <w:pPr>
        <w:spacing w:line="360" w:lineRule="auto"/>
        <w:jc w:val="center"/>
        <w:rPr>
          <w:rFonts w:eastAsiaTheme="minorEastAsia"/>
          <w:b/>
          <w:color w:val="FF0000"/>
          <w:sz w:val="28"/>
          <w:szCs w:val="28"/>
        </w:rPr>
      </w:pPr>
      <w:proofErr w:type="gramStart"/>
      <w:r w:rsidRPr="007C183B">
        <w:rPr>
          <w:rFonts w:eastAsiaTheme="minorEastAsia" w:hint="eastAsia"/>
          <w:b/>
          <w:color w:val="FF0000"/>
          <w:sz w:val="28"/>
          <w:szCs w:val="28"/>
        </w:rPr>
        <w:t>联席主</w:t>
      </w:r>
      <w:proofErr w:type="gramEnd"/>
      <w:r w:rsidRPr="007C183B">
        <w:rPr>
          <w:rFonts w:eastAsiaTheme="minorEastAsia" w:hint="eastAsia"/>
          <w:b/>
          <w:color w:val="FF0000"/>
          <w:sz w:val="28"/>
          <w:szCs w:val="28"/>
        </w:rPr>
        <w:t>承销商：国泰君安证券股份有限公司</w:t>
      </w:r>
    </w:p>
    <w:p w14:paraId="5DFF92F0" w14:textId="77777777" w:rsidR="007C183B" w:rsidRPr="007C183B" w:rsidRDefault="007C183B" w:rsidP="007C183B">
      <w:pPr>
        <w:spacing w:line="360" w:lineRule="auto"/>
        <w:jc w:val="center"/>
        <w:rPr>
          <w:rFonts w:eastAsiaTheme="minorEastAsia"/>
          <w:b/>
          <w:color w:val="FF0000"/>
          <w:sz w:val="28"/>
          <w:szCs w:val="28"/>
        </w:rPr>
      </w:pPr>
      <w:proofErr w:type="gramStart"/>
      <w:r w:rsidRPr="007C183B">
        <w:rPr>
          <w:rFonts w:eastAsiaTheme="minorEastAsia" w:hint="eastAsia"/>
          <w:b/>
          <w:color w:val="FF0000"/>
          <w:sz w:val="28"/>
          <w:szCs w:val="28"/>
        </w:rPr>
        <w:t>联席主</w:t>
      </w:r>
      <w:proofErr w:type="gramEnd"/>
      <w:r w:rsidRPr="007C183B">
        <w:rPr>
          <w:rFonts w:eastAsiaTheme="minorEastAsia" w:hint="eastAsia"/>
          <w:b/>
          <w:color w:val="FF0000"/>
          <w:sz w:val="28"/>
          <w:szCs w:val="28"/>
        </w:rPr>
        <w:t>承销商：华福证券有限责任公司</w:t>
      </w:r>
    </w:p>
    <w:p w14:paraId="114AF687" w14:textId="30B4DD93" w:rsidR="007A5ABA" w:rsidRDefault="007C183B" w:rsidP="007C183B">
      <w:pPr>
        <w:spacing w:line="360" w:lineRule="auto"/>
        <w:jc w:val="center"/>
        <w:rPr>
          <w:rFonts w:eastAsiaTheme="minorEastAsia"/>
          <w:b/>
          <w:color w:val="FF0000"/>
          <w:sz w:val="28"/>
          <w:szCs w:val="28"/>
        </w:rPr>
      </w:pPr>
      <w:proofErr w:type="gramStart"/>
      <w:r w:rsidRPr="007C183B">
        <w:rPr>
          <w:rFonts w:eastAsiaTheme="minorEastAsia" w:hint="eastAsia"/>
          <w:b/>
          <w:color w:val="FF0000"/>
          <w:sz w:val="28"/>
          <w:szCs w:val="28"/>
        </w:rPr>
        <w:t>联席主</w:t>
      </w:r>
      <w:proofErr w:type="gramEnd"/>
      <w:r w:rsidRPr="007C183B">
        <w:rPr>
          <w:rFonts w:eastAsiaTheme="minorEastAsia" w:hint="eastAsia"/>
          <w:b/>
          <w:color w:val="FF0000"/>
          <w:sz w:val="28"/>
          <w:szCs w:val="28"/>
        </w:rPr>
        <w:t>承销商：红</w:t>
      </w:r>
      <w:proofErr w:type="gramStart"/>
      <w:r w:rsidRPr="007C183B">
        <w:rPr>
          <w:rFonts w:eastAsiaTheme="minorEastAsia" w:hint="eastAsia"/>
          <w:b/>
          <w:color w:val="FF0000"/>
          <w:sz w:val="28"/>
          <w:szCs w:val="28"/>
        </w:rPr>
        <w:t>塔证券</w:t>
      </w:r>
      <w:proofErr w:type="gramEnd"/>
      <w:r w:rsidRPr="007C183B">
        <w:rPr>
          <w:rFonts w:eastAsiaTheme="minorEastAsia" w:hint="eastAsia"/>
          <w:b/>
          <w:color w:val="FF0000"/>
          <w:sz w:val="28"/>
          <w:szCs w:val="28"/>
        </w:rPr>
        <w:t>股份有限公司</w:t>
      </w:r>
    </w:p>
    <w:p w14:paraId="03E04A20" w14:textId="77777777" w:rsidR="00314F1C" w:rsidRDefault="00314F1C">
      <w:pPr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4E886020" w14:textId="77777777" w:rsidR="00314F1C" w:rsidRPr="00CB7387" w:rsidRDefault="00D8662B">
      <w:pPr>
        <w:spacing w:line="360" w:lineRule="auto"/>
        <w:ind w:firstLineChars="200" w:firstLine="480"/>
        <w:rPr>
          <w:rFonts w:ascii="Times New Roman" w:hAnsi="Times New Roman"/>
          <w:bCs/>
          <w:sz w:val="24"/>
        </w:rPr>
      </w:pPr>
      <w:r w:rsidRPr="00CB7387">
        <w:rPr>
          <w:rFonts w:ascii="Times New Roman" w:hAnsi="Times New Roman"/>
          <w:bCs/>
          <w:color w:val="000000"/>
          <w:kern w:val="0"/>
          <w:sz w:val="24"/>
          <w:szCs w:val="24"/>
        </w:rPr>
        <w:t>本公司及董事会全体成员保证本公告内容不存在任何虚假记载、误导性陈述或者重大遗漏，并对其内容的真实性、准确性和完整性承担个别及连带责任。</w:t>
      </w:r>
    </w:p>
    <w:p w14:paraId="60DC95CC" w14:textId="77777777" w:rsidR="00314F1C" w:rsidRDefault="00314F1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14:paraId="096B9BB7" w14:textId="4521DA4E" w:rsidR="00314F1C" w:rsidRDefault="00D8662B" w:rsidP="007A5AB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根据《</w:t>
      </w:r>
      <w:r w:rsidR="007C183B">
        <w:rPr>
          <w:rFonts w:ascii="Times New Roman" w:hAnsi="Times New Roman" w:hint="eastAsia"/>
          <w:kern w:val="0"/>
          <w:sz w:val="24"/>
          <w:szCs w:val="24"/>
        </w:rPr>
        <w:t>兴业银行</w:t>
      </w:r>
      <w:r>
        <w:rPr>
          <w:rFonts w:ascii="Times New Roman" w:hAnsi="Times New Roman" w:hint="eastAsia"/>
          <w:kern w:val="0"/>
          <w:sz w:val="24"/>
          <w:szCs w:val="24"/>
        </w:rPr>
        <w:t>股份有限公司</w:t>
      </w:r>
      <w:r>
        <w:rPr>
          <w:rFonts w:ascii="Times New Roman" w:hAnsi="Times New Roman"/>
          <w:kern w:val="0"/>
          <w:sz w:val="24"/>
          <w:szCs w:val="24"/>
        </w:rPr>
        <w:t>公开发行可转换公司债券发行公告》，本次发行的发行人</w:t>
      </w:r>
      <w:r w:rsidR="007C183B">
        <w:rPr>
          <w:rFonts w:ascii="Times New Roman" w:hAnsi="Times New Roman" w:hint="eastAsia"/>
          <w:kern w:val="0"/>
          <w:sz w:val="24"/>
          <w:szCs w:val="24"/>
        </w:rPr>
        <w:t>兴业银行</w:t>
      </w:r>
      <w:r>
        <w:rPr>
          <w:rFonts w:ascii="Times New Roman" w:hAnsi="Times New Roman" w:hint="eastAsia"/>
          <w:kern w:val="0"/>
          <w:sz w:val="24"/>
          <w:szCs w:val="24"/>
        </w:rPr>
        <w:t>股份有限公司</w:t>
      </w:r>
      <w:r>
        <w:rPr>
          <w:rFonts w:ascii="Times New Roman" w:hAnsi="Times New Roman"/>
          <w:kern w:val="0"/>
          <w:sz w:val="24"/>
          <w:szCs w:val="24"/>
        </w:rPr>
        <w:t>（以下简称</w:t>
      </w:r>
      <w:r w:rsidR="007A5ABA">
        <w:rPr>
          <w:rFonts w:ascii="Times New Roman" w:hAnsi="Times New Roman" w:hint="eastAsia"/>
          <w:kern w:val="0"/>
          <w:sz w:val="24"/>
          <w:szCs w:val="24"/>
        </w:rPr>
        <w:t>“</w:t>
      </w:r>
      <w:r w:rsidR="007C183B">
        <w:rPr>
          <w:rFonts w:ascii="Times New Roman" w:hAnsi="Times New Roman"/>
          <w:kern w:val="0"/>
          <w:sz w:val="24"/>
          <w:szCs w:val="24"/>
        </w:rPr>
        <w:t>兴业银行</w:t>
      </w:r>
      <w:r w:rsidR="007A5ABA">
        <w:rPr>
          <w:rFonts w:ascii="Times New Roman" w:hAnsi="Times New Roman" w:hint="eastAsia"/>
          <w:kern w:val="0"/>
          <w:sz w:val="24"/>
          <w:szCs w:val="24"/>
        </w:rPr>
        <w:t>”</w:t>
      </w:r>
      <w:r>
        <w:rPr>
          <w:rFonts w:ascii="Times New Roman" w:hAnsi="Times New Roman"/>
          <w:kern w:val="0"/>
          <w:sz w:val="24"/>
          <w:szCs w:val="24"/>
        </w:rPr>
        <w:t>）及</w:t>
      </w:r>
      <w:r w:rsidR="007C183B" w:rsidRPr="007C183B">
        <w:rPr>
          <w:rFonts w:ascii="Times New Roman" w:hAnsi="Times New Roman" w:hint="eastAsia"/>
          <w:kern w:val="0"/>
          <w:sz w:val="24"/>
          <w:szCs w:val="24"/>
        </w:rPr>
        <w:t>中</w:t>
      </w:r>
      <w:proofErr w:type="gramStart"/>
      <w:r w:rsidR="007C183B" w:rsidRPr="007C183B">
        <w:rPr>
          <w:rFonts w:ascii="Times New Roman" w:hAnsi="Times New Roman" w:hint="eastAsia"/>
          <w:kern w:val="0"/>
          <w:sz w:val="24"/>
          <w:szCs w:val="24"/>
        </w:rPr>
        <w:t>信建投证券</w:t>
      </w:r>
      <w:proofErr w:type="gramEnd"/>
      <w:r w:rsidR="007C183B" w:rsidRPr="007C183B">
        <w:rPr>
          <w:rFonts w:ascii="Times New Roman" w:hAnsi="Times New Roman" w:hint="eastAsia"/>
          <w:kern w:val="0"/>
          <w:sz w:val="24"/>
          <w:szCs w:val="24"/>
        </w:rPr>
        <w:t>股份有限公司（以下简称“中信建投证券”）、兴业证券股份有限公司（以下简称“兴业证券”）（中</w:t>
      </w:r>
      <w:proofErr w:type="gramStart"/>
      <w:r w:rsidR="007C183B" w:rsidRPr="007C183B">
        <w:rPr>
          <w:rFonts w:ascii="Times New Roman" w:hAnsi="Times New Roman" w:hint="eastAsia"/>
          <w:kern w:val="0"/>
          <w:sz w:val="24"/>
          <w:szCs w:val="24"/>
        </w:rPr>
        <w:t>信建投证券</w:t>
      </w:r>
      <w:proofErr w:type="gramEnd"/>
      <w:r w:rsidR="007C183B" w:rsidRPr="007C183B">
        <w:rPr>
          <w:rFonts w:ascii="Times New Roman" w:hAnsi="Times New Roman" w:hint="eastAsia"/>
          <w:kern w:val="0"/>
          <w:sz w:val="24"/>
          <w:szCs w:val="24"/>
        </w:rPr>
        <w:t>、兴业证券合称“联席保荐机构（联席主承销商）”）、中信证券股份有限公司（以下简称“中信证券”）、华泰联合证券有限责任公司（以下简称“华泰联合证券”）、中国国际金融股份有限公司（以下简称“中金公司”）、中银国际证券股份有限公司（以下简称“中银证券”）、国泰君安证券股份有限公</w:t>
      </w:r>
      <w:r w:rsidR="007C183B" w:rsidRPr="007C183B">
        <w:rPr>
          <w:rFonts w:ascii="Times New Roman" w:hAnsi="Times New Roman" w:hint="eastAsia"/>
          <w:kern w:val="0"/>
          <w:sz w:val="24"/>
          <w:szCs w:val="24"/>
        </w:rPr>
        <w:lastRenderedPageBreak/>
        <w:t>司（以下简称“国泰君安证券”）、华福证券有限责任公司（以下简称“华福证券”）、红</w:t>
      </w:r>
      <w:proofErr w:type="gramStart"/>
      <w:r w:rsidR="007C183B" w:rsidRPr="007C183B">
        <w:rPr>
          <w:rFonts w:ascii="Times New Roman" w:hAnsi="Times New Roman" w:hint="eastAsia"/>
          <w:kern w:val="0"/>
          <w:sz w:val="24"/>
          <w:szCs w:val="24"/>
        </w:rPr>
        <w:t>塔证券</w:t>
      </w:r>
      <w:proofErr w:type="gramEnd"/>
      <w:r w:rsidR="007C183B" w:rsidRPr="007C183B">
        <w:rPr>
          <w:rFonts w:ascii="Times New Roman" w:hAnsi="Times New Roman" w:hint="eastAsia"/>
          <w:kern w:val="0"/>
          <w:sz w:val="24"/>
          <w:szCs w:val="24"/>
        </w:rPr>
        <w:t>股份有限公司（以下简称“红塔证券”）（中</w:t>
      </w:r>
      <w:proofErr w:type="gramStart"/>
      <w:r w:rsidR="007C183B" w:rsidRPr="007C183B">
        <w:rPr>
          <w:rFonts w:ascii="Times New Roman" w:hAnsi="Times New Roman" w:hint="eastAsia"/>
          <w:kern w:val="0"/>
          <w:sz w:val="24"/>
          <w:szCs w:val="24"/>
        </w:rPr>
        <w:t>信建投证券</w:t>
      </w:r>
      <w:proofErr w:type="gramEnd"/>
      <w:r w:rsidR="007C183B" w:rsidRPr="007C183B">
        <w:rPr>
          <w:rFonts w:ascii="Times New Roman" w:hAnsi="Times New Roman" w:hint="eastAsia"/>
          <w:kern w:val="0"/>
          <w:sz w:val="24"/>
          <w:szCs w:val="24"/>
        </w:rPr>
        <w:t>、兴业证券、中信证券、华泰联合证券、中金公司、中银证券、国泰君安证券、华福证券、红</w:t>
      </w:r>
      <w:proofErr w:type="gramStart"/>
      <w:r w:rsidR="007C183B" w:rsidRPr="007C183B">
        <w:rPr>
          <w:rFonts w:ascii="Times New Roman" w:hAnsi="Times New Roman" w:hint="eastAsia"/>
          <w:kern w:val="0"/>
          <w:sz w:val="24"/>
          <w:szCs w:val="24"/>
        </w:rPr>
        <w:t>塔证券合称“联席主</w:t>
      </w:r>
      <w:proofErr w:type="gramEnd"/>
      <w:r w:rsidR="007C183B" w:rsidRPr="007C183B">
        <w:rPr>
          <w:rFonts w:ascii="Times New Roman" w:hAnsi="Times New Roman" w:hint="eastAsia"/>
          <w:kern w:val="0"/>
          <w:sz w:val="24"/>
          <w:szCs w:val="24"/>
        </w:rPr>
        <w:t>承销商”）</w:t>
      </w:r>
      <w:r>
        <w:rPr>
          <w:rFonts w:ascii="Times New Roman" w:hAnsi="Times New Roman"/>
          <w:kern w:val="0"/>
          <w:sz w:val="24"/>
          <w:szCs w:val="24"/>
        </w:rPr>
        <w:t>于</w:t>
      </w:r>
      <w:r>
        <w:rPr>
          <w:rFonts w:ascii="Times New Roman" w:hAnsi="Times New Roman"/>
          <w:kern w:val="0"/>
          <w:sz w:val="24"/>
          <w:szCs w:val="24"/>
        </w:rPr>
        <w:t>20</w:t>
      </w:r>
      <w:r>
        <w:rPr>
          <w:rFonts w:ascii="Times New Roman" w:hAnsi="Times New Roman" w:hint="eastAsia"/>
          <w:kern w:val="0"/>
          <w:sz w:val="24"/>
          <w:szCs w:val="24"/>
        </w:rPr>
        <w:t>2</w:t>
      </w:r>
      <w:r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Times New Roman" w:hAnsi="Times New Roman"/>
          <w:kern w:val="0"/>
          <w:sz w:val="24"/>
          <w:szCs w:val="24"/>
        </w:rPr>
        <w:t>年</w:t>
      </w:r>
      <w:r w:rsidR="00D73AE9">
        <w:rPr>
          <w:rFonts w:ascii="Times New Roman" w:hAnsi="Times New Roman" w:hint="eastAsia"/>
          <w:kern w:val="0"/>
          <w:sz w:val="24"/>
          <w:szCs w:val="24"/>
        </w:rPr>
        <w:t>1</w:t>
      </w:r>
      <w:r w:rsidR="00D73AE9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Times New Roman" w:hAnsi="Times New Roman"/>
          <w:kern w:val="0"/>
          <w:sz w:val="24"/>
          <w:szCs w:val="24"/>
        </w:rPr>
        <w:t>月</w:t>
      </w:r>
      <w:r w:rsidR="00D73AE9">
        <w:rPr>
          <w:rFonts w:ascii="Times New Roman" w:hAnsi="Times New Roman" w:hint="eastAsia"/>
          <w:kern w:val="0"/>
          <w:sz w:val="24"/>
          <w:szCs w:val="24"/>
        </w:rPr>
        <w:t>2</w:t>
      </w:r>
      <w:r w:rsidR="00D73AE9">
        <w:rPr>
          <w:rFonts w:ascii="Times New Roman" w:hAnsi="Times New Roman"/>
          <w:kern w:val="0"/>
          <w:sz w:val="24"/>
          <w:szCs w:val="24"/>
        </w:rPr>
        <w:t>8</w:t>
      </w:r>
      <w:r>
        <w:rPr>
          <w:rFonts w:ascii="Times New Roman" w:hAnsi="Times New Roman"/>
          <w:kern w:val="0"/>
          <w:sz w:val="24"/>
          <w:szCs w:val="24"/>
        </w:rPr>
        <w:t>日（</w:t>
      </w:r>
      <w:r>
        <w:rPr>
          <w:rFonts w:ascii="Times New Roman" w:hAnsi="Times New Roman"/>
          <w:kern w:val="0"/>
          <w:sz w:val="24"/>
          <w:szCs w:val="24"/>
        </w:rPr>
        <w:t>T+1</w:t>
      </w:r>
      <w:r>
        <w:rPr>
          <w:rFonts w:ascii="Times New Roman" w:hAnsi="Times New Roman"/>
          <w:kern w:val="0"/>
          <w:sz w:val="24"/>
          <w:szCs w:val="24"/>
        </w:rPr>
        <w:t>日）主持了</w:t>
      </w:r>
      <w:r w:rsidR="007C183B">
        <w:rPr>
          <w:rFonts w:ascii="Times New Roman" w:hAnsi="Times New Roman" w:hint="eastAsia"/>
          <w:kern w:val="0"/>
          <w:sz w:val="24"/>
          <w:szCs w:val="24"/>
        </w:rPr>
        <w:t>兴业银行</w:t>
      </w:r>
      <w:r>
        <w:rPr>
          <w:rFonts w:ascii="Times New Roman" w:hAnsi="Times New Roman" w:hint="eastAsia"/>
          <w:kern w:val="0"/>
          <w:sz w:val="24"/>
          <w:szCs w:val="24"/>
        </w:rPr>
        <w:t>公开</w:t>
      </w:r>
      <w:r>
        <w:rPr>
          <w:rFonts w:ascii="Times New Roman" w:hAnsi="Times New Roman"/>
          <w:kern w:val="0"/>
          <w:sz w:val="24"/>
          <w:szCs w:val="24"/>
        </w:rPr>
        <w:t>发行可转换公司债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券</w:t>
      </w:r>
      <w:proofErr w:type="gramEnd"/>
      <w:r>
        <w:rPr>
          <w:rFonts w:ascii="Times New Roman" w:hAnsi="Times New Roman"/>
          <w:kern w:val="0"/>
          <w:sz w:val="24"/>
          <w:szCs w:val="24"/>
        </w:rPr>
        <w:t>（以下简称</w:t>
      </w:r>
      <w:r w:rsidR="00B9320F">
        <w:rPr>
          <w:rFonts w:ascii="Times New Roman" w:hAnsi="Times New Roman" w:hint="eastAsia"/>
          <w:kern w:val="0"/>
          <w:sz w:val="24"/>
          <w:szCs w:val="24"/>
        </w:rPr>
        <w:t>“</w:t>
      </w:r>
      <w:r w:rsidR="007C183B">
        <w:rPr>
          <w:rFonts w:ascii="Times New Roman" w:hAnsi="Times New Roman" w:hint="eastAsia"/>
          <w:kern w:val="0"/>
          <w:sz w:val="24"/>
          <w:szCs w:val="24"/>
        </w:rPr>
        <w:t>兴业</w:t>
      </w:r>
      <w:r>
        <w:rPr>
          <w:rFonts w:ascii="Times New Roman" w:hAnsi="Times New Roman" w:hint="eastAsia"/>
          <w:kern w:val="0"/>
          <w:sz w:val="24"/>
          <w:szCs w:val="24"/>
        </w:rPr>
        <w:t>转债</w:t>
      </w:r>
      <w:r w:rsidR="00B9320F">
        <w:rPr>
          <w:rFonts w:ascii="Times New Roman" w:hAnsi="Times New Roman" w:hint="eastAsia"/>
          <w:kern w:val="0"/>
          <w:sz w:val="24"/>
          <w:szCs w:val="24"/>
        </w:rPr>
        <w:t>”</w:t>
      </w:r>
      <w:r>
        <w:rPr>
          <w:rFonts w:ascii="Times New Roman" w:hAnsi="Times New Roman"/>
          <w:kern w:val="0"/>
          <w:sz w:val="24"/>
          <w:szCs w:val="24"/>
        </w:rPr>
        <w:t>）网上发行中签摇号仪式。摇号仪式按照公开、公平、公正的原则在有关单位代表的监督下进行，摇号结果经上海市东方公证处公证。现将中签结果公告如下：</w:t>
      </w:r>
    </w:p>
    <w:tbl>
      <w:tblPr>
        <w:tblStyle w:val="ab"/>
        <w:tblW w:w="8658" w:type="dxa"/>
        <w:tblInd w:w="164" w:type="dxa"/>
        <w:tblLayout w:type="fixed"/>
        <w:tblLook w:val="04A0" w:firstRow="1" w:lastRow="0" w:firstColumn="1" w:lastColumn="0" w:noHBand="0" w:noVBand="1"/>
      </w:tblPr>
      <w:tblGrid>
        <w:gridCol w:w="1921"/>
        <w:gridCol w:w="6737"/>
      </w:tblGrid>
      <w:tr w:rsidR="00314F1C" w14:paraId="25678C4B" w14:textId="77777777">
        <w:trPr>
          <w:trHeight w:val="512"/>
        </w:trPr>
        <w:tc>
          <w:tcPr>
            <w:tcW w:w="1921" w:type="dxa"/>
            <w:vAlign w:val="center"/>
          </w:tcPr>
          <w:p w14:paraId="00415E7A" w14:textId="77777777" w:rsidR="00314F1C" w:rsidRDefault="00D8662B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末尾位数</w:t>
            </w:r>
          </w:p>
        </w:tc>
        <w:tc>
          <w:tcPr>
            <w:tcW w:w="6737" w:type="dxa"/>
            <w:vAlign w:val="center"/>
          </w:tcPr>
          <w:p w14:paraId="66D21B20" w14:textId="77777777" w:rsidR="00314F1C" w:rsidRDefault="00D8662B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中签号码</w:t>
            </w:r>
          </w:p>
        </w:tc>
      </w:tr>
      <w:tr w:rsidR="00314F1C" w14:paraId="43DF8569" w14:textId="77777777">
        <w:trPr>
          <w:trHeight w:val="729"/>
        </w:trPr>
        <w:tc>
          <w:tcPr>
            <w:tcW w:w="1921" w:type="dxa"/>
            <w:vAlign w:val="center"/>
          </w:tcPr>
          <w:p w14:paraId="107DF02B" w14:textId="275FEB12" w:rsidR="00314F1C" w:rsidRDefault="00D8662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末“</w:t>
            </w:r>
            <w:r w:rsidR="00C6098B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”位数</w:t>
            </w:r>
          </w:p>
        </w:tc>
        <w:tc>
          <w:tcPr>
            <w:tcW w:w="6737" w:type="dxa"/>
            <w:vAlign w:val="center"/>
          </w:tcPr>
          <w:p w14:paraId="4A7349B5" w14:textId="1C0D8EFA" w:rsidR="00314F1C" w:rsidRDefault="00C6098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097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1347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2597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3847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5097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6347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7597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8847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8788</w:t>
            </w:r>
          </w:p>
        </w:tc>
      </w:tr>
      <w:tr w:rsidR="00314F1C" w14:paraId="67D9F705" w14:textId="77777777">
        <w:trPr>
          <w:trHeight w:val="743"/>
        </w:trPr>
        <w:tc>
          <w:tcPr>
            <w:tcW w:w="1921" w:type="dxa"/>
            <w:vAlign w:val="center"/>
          </w:tcPr>
          <w:p w14:paraId="710DF31F" w14:textId="4A081183" w:rsidR="00314F1C" w:rsidRDefault="00D8662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末“</w:t>
            </w:r>
            <w:r w:rsidR="00C6098B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”位数</w:t>
            </w:r>
          </w:p>
        </w:tc>
        <w:tc>
          <w:tcPr>
            <w:tcW w:w="6737" w:type="dxa"/>
            <w:vAlign w:val="center"/>
          </w:tcPr>
          <w:p w14:paraId="3F34CE45" w14:textId="566BC907" w:rsidR="00773A2E" w:rsidRDefault="00C6098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8543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21043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33543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46043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58543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71043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83543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96043</w:t>
            </w:r>
          </w:p>
        </w:tc>
      </w:tr>
      <w:tr w:rsidR="00314F1C" w14:paraId="08DA3326" w14:textId="77777777">
        <w:trPr>
          <w:trHeight w:val="637"/>
        </w:trPr>
        <w:tc>
          <w:tcPr>
            <w:tcW w:w="1921" w:type="dxa"/>
            <w:vAlign w:val="center"/>
          </w:tcPr>
          <w:p w14:paraId="2FE65F5F" w14:textId="7391EE9D" w:rsidR="00314F1C" w:rsidRDefault="00D8662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末“</w:t>
            </w:r>
            <w:r w:rsidR="00C6098B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”位数</w:t>
            </w:r>
          </w:p>
        </w:tc>
        <w:tc>
          <w:tcPr>
            <w:tcW w:w="6737" w:type="dxa"/>
            <w:vAlign w:val="center"/>
          </w:tcPr>
          <w:p w14:paraId="33E59036" w14:textId="766CF6BF" w:rsidR="00314F1C" w:rsidRDefault="00C6098B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95327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695327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495327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295327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095327</w:t>
            </w:r>
          </w:p>
        </w:tc>
      </w:tr>
      <w:tr w:rsidR="00314F1C" w14:paraId="7F131427" w14:textId="77777777">
        <w:trPr>
          <w:trHeight w:val="804"/>
        </w:trPr>
        <w:tc>
          <w:tcPr>
            <w:tcW w:w="1921" w:type="dxa"/>
            <w:vAlign w:val="center"/>
          </w:tcPr>
          <w:p w14:paraId="35E8EFE1" w14:textId="0F06F099" w:rsidR="00314F1C" w:rsidRDefault="00D8662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末“</w:t>
            </w:r>
            <w:r w:rsidR="00C6098B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”位数</w:t>
            </w:r>
          </w:p>
        </w:tc>
        <w:tc>
          <w:tcPr>
            <w:tcW w:w="6737" w:type="dxa"/>
            <w:vAlign w:val="center"/>
          </w:tcPr>
          <w:p w14:paraId="4447519F" w14:textId="50D5AE02" w:rsidR="00314F1C" w:rsidRDefault="00C6098B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476500</w:t>
            </w:r>
            <w:r w:rsidR="007E21BA"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6476500</w:t>
            </w:r>
            <w:r w:rsidR="007E21BA"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4476500</w:t>
            </w:r>
            <w:r w:rsidR="007E21BA"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2476500</w:t>
            </w:r>
            <w:r w:rsidR="007E21BA"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0476500</w:t>
            </w:r>
            <w:r w:rsidR="007E21BA"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0865278</w:t>
            </w:r>
            <w:r w:rsidR="007E21BA"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5865278</w:t>
            </w:r>
          </w:p>
        </w:tc>
      </w:tr>
      <w:tr w:rsidR="00314F1C" w14:paraId="47A01F2B" w14:textId="77777777">
        <w:trPr>
          <w:trHeight w:val="804"/>
        </w:trPr>
        <w:tc>
          <w:tcPr>
            <w:tcW w:w="1921" w:type="dxa"/>
            <w:vAlign w:val="center"/>
          </w:tcPr>
          <w:p w14:paraId="19F922BE" w14:textId="3125E089" w:rsidR="00314F1C" w:rsidRDefault="00D8662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末“</w:t>
            </w:r>
            <w:r w:rsidR="00C6098B"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”位数</w:t>
            </w:r>
          </w:p>
        </w:tc>
        <w:tc>
          <w:tcPr>
            <w:tcW w:w="6737" w:type="dxa"/>
            <w:vAlign w:val="center"/>
          </w:tcPr>
          <w:p w14:paraId="05B68F32" w14:textId="71A48C6F" w:rsidR="00314F1C" w:rsidRDefault="00C6098B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4691897</w:t>
            </w:r>
          </w:p>
        </w:tc>
      </w:tr>
      <w:tr w:rsidR="00314F1C" w14:paraId="4B573400" w14:textId="77777777">
        <w:trPr>
          <w:trHeight w:val="804"/>
        </w:trPr>
        <w:tc>
          <w:tcPr>
            <w:tcW w:w="1921" w:type="dxa"/>
            <w:vAlign w:val="center"/>
          </w:tcPr>
          <w:p w14:paraId="64D8A2B0" w14:textId="42FE9AAD" w:rsidR="00314F1C" w:rsidRDefault="00D8662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末“</w:t>
            </w:r>
            <w:r w:rsidR="00C6098B"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”位数</w:t>
            </w:r>
          </w:p>
        </w:tc>
        <w:tc>
          <w:tcPr>
            <w:tcW w:w="6737" w:type="dxa"/>
            <w:vAlign w:val="center"/>
          </w:tcPr>
          <w:p w14:paraId="65E6339E" w14:textId="0C5B8BE0" w:rsidR="00314F1C" w:rsidRDefault="00C6098B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77412457</w:t>
            </w:r>
            <w:r w:rsidR="007E21BA"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977412457</w:t>
            </w:r>
            <w:r w:rsidR="007E21BA"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038654762</w:t>
            </w:r>
          </w:p>
        </w:tc>
      </w:tr>
      <w:tr w:rsidR="00C6098B" w14:paraId="77C2401E" w14:textId="77777777">
        <w:trPr>
          <w:trHeight w:val="804"/>
        </w:trPr>
        <w:tc>
          <w:tcPr>
            <w:tcW w:w="1921" w:type="dxa"/>
            <w:vAlign w:val="center"/>
          </w:tcPr>
          <w:p w14:paraId="263711A9" w14:textId="7E86137F" w:rsidR="00C6098B" w:rsidRDefault="00C6098B" w:rsidP="00C6098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末“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”位数</w:t>
            </w:r>
          </w:p>
        </w:tc>
        <w:tc>
          <w:tcPr>
            <w:tcW w:w="6737" w:type="dxa"/>
            <w:vAlign w:val="center"/>
          </w:tcPr>
          <w:p w14:paraId="29AD487A" w14:textId="7F314388" w:rsidR="00C6098B" w:rsidRDefault="00C6098B" w:rsidP="00C6098B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680523579</w:t>
            </w:r>
          </w:p>
        </w:tc>
      </w:tr>
      <w:tr w:rsidR="00C6098B" w14:paraId="48C1BB4E" w14:textId="77777777">
        <w:trPr>
          <w:trHeight w:val="804"/>
        </w:trPr>
        <w:tc>
          <w:tcPr>
            <w:tcW w:w="1921" w:type="dxa"/>
            <w:vAlign w:val="center"/>
          </w:tcPr>
          <w:p w14:paraId="7222A9E5" w14:textId="59850780" w:rsidR="00C6098B" w:rsidRDefault="00C6098B" w:rsidP="00C6098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末“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”位数</w:t>
            </w:r>
          </w:p>
        </w:tc>
        <w:tc>
          <w:tcPr>
            <w:tcW w:w="6737" w:type="dxa"/>
            <w:vAlign w:val="center"/>
          </w:tcPr>
          <w:p w14:paraId="36DC9EB8" w14:textId="42783D61" w:rsidR="00C6098B" w:rsidRDefault="00C6098B" w:rsidP="00C6098B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1892109138</w:t>
            </w:r>
          </w:p>
        </w:tc>
      </w:tr>
    </w:tbl>
    <w:p w14:paraId="6B72CAA6" w14:textId="2EC5EBF9" w:rsidR="00314F1C" w:rsidRDefault="00D8662B" w:rsidP="00031145">
      <w:pPr>
        <w:autoSpaceDE w:val="0"/>
        <w:autoSpaceDN w:val="0"/>
        <w:adjustRightInd w:val="0"/>
        <w:spacing w:beforeLines="50" w:before="120"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凡参与</w:t>
      </w:r>
      <w:r w:rsidR="00AD303A">
        <w:rPr>
          <w:rFonts w:ascii="Times New Roman" w:hAnsi="Times New Roman" w:hint="eastAsia"/>
          <w:kern w:val="0"/>
          <w:sz w:val="24"/>
          <w:szCs w:val="24"/>
        </w:rPr>
        <w:t>兴业转债</w:t>
      </w:r>
      <w:r>
        <w:rPr>
          <w:rFonts w:ascii="Times New Roman" w:hAnsi="Times New Roman"/>
          <w:kern w:val="0"/>
          <w:sz w:val="24"/>
          <w:szCs w:val="24"/>
        </w:rPr>
        <w:t>网上申购的投资者持有的申购配号尾数与上述号码相同的，则为中签号码。中签号码共有</w:t>
      </w:r>
      <w:r w:rsidR="00C6098B">
        <w:rPr>
          <w:rFonts w:ascii="Times New Roman" w:hAnsi="Times New Roman" w:hint="eastAsia"/>
          <w:kern w:val="0"/>
          <w:sz w:val="24"/>
          <w:szCs w:val="24"/>
        </w:rPr>
        <w:t>1</w:t>
      </w:r>
      <w:r w:rsidR="00C6098B">
        <w:rPr>
          <w:rFonts w:ascii="Times New Roman" w:hAnsi="Times New Roman"/>
          <w:kern w:val="0"/>
          <w:sz w:val="24"/>
          <w:szCs w:val="24"/>
        </w:rPr>
        <w:t>0,641,202</w:t>
      </w:r>
      <w:r>
        <w:rPr>
          <w:rFonts w:ascii="Times New Roman" w:hAnsi="Times New Roman"/>
          <w:kern w:val="0"/>
          <w:sz w:val="24"/>
          <w:szCs w:val="24"/>
        </w:rPr>
        <w:t>个，每个中签号码只能认购</w:t>
      </w:r>
      <w:r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Times New Roman" w:hAnsi="Times New Roman"/>
          <w:kern w:val="0"/>
          <w:sz w:val="24"/>
          <w:szCs w:val="24"/>
        </w:rPr>
        <w:t>手（</w:t>
      </w:r>
      <w:r>
        <w:rPr>
          <w:rFonts w:ascii="Times New Roman" w:hAnsi="Times New Roman"/>
          <w:kern w:val="0"/>
          <w:sz w:val="24"/>
          <w:szCs w:val="24"/>
        </w:rPr>
        <w:t>1,000</w:t>
      </w:r>
      <w:r>
        <w:rPr>
          <w:rFonts w:ascii="Times New Roman" w:hAnsi="Times New Roman"/>
          <w:kern w:val="0"/>
          <w:sz w:val="24"/>
          <w:szCs w:val="24"/>
        </w:rPr>
        <w:t>元）</w:t>
      </w:r>
      <w:r w:rsidR="00AD303A">
        <w:rPr>
          <w:rFonts w:ascii="Times New Roman" w:hAnsi="Times New Roman" w:hint="eastAsia"/>
          <w:kern w:val="0"/>
          <w:sz w:val="24"/>
          <w:szCs w:val="24"/>
        </w:rPr>
        <w:t>兴业转债</w:t>
      </w:r>
      <w:r>
        <w:rPr>
          <w:rFonts w:ascii="Times New Roman" w:hAnsi="Times New Roman"/>
          <w:kern w:val="0"/>
          <w:sz w:val="24"/>
          <w:szCs w:val="24"/>
        </w:rPr>
        <w:t>。</w:t>
      </w:r>
    </w:p>
    <w:p w14:paraId="2DD53CAA" w14:textId="77777777" w:rsidR="00314F1C" w:rsidRDefault="00D8662B">
      <w:pPr>
        <w:autoSpaceDE w:val="0"/>
        <w:autoSpaceDN w:val="0"/>
        <w:adjustRightInd w:val="0"/>
        <w:spacing w:beforeLines="50" w:before="120"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特此公告。</w:t>
      </w:r>
    </w:p>
    <w:p w14:paraId="6885110F" w14:textId="77777777" w:rsidR="00314F1C" w:rsidRDefault="00314F1C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14:paraId="53EC5B58" w14:textId="77777777" w:rsidR="00314F1C" w:rsidRDefault="00314F1C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14:paraId="692EC9BC" w14:textId="77777777" w:rsidR="00AD303A" w:rsidRPr="00AD303A" w:rsidRDefault="00AD303A" w:rsidP="00AD303A">
      <w:pPr>
        <w:adjustRightInd w:val="0"/>
        <w:snapToGrid w:val="0"/>
        <w:spacing w:beforeLines="50" w:before="120"/>
        <w:ind w:firstLineChars="200" w:firstLine="480"/>
        <w:jc w:val="right"/>
        <w:rPr>
          <w:rFonts w:eastAsiaTheme="minorEastAsia"/>
          <w:color w:val="000000"/>
          <w:sz w:val="24"/>
        </w:rPr>
      </w:pPr>
      <w:r w:rsidRPr="00AD303A">
        <w:rPr>
          <w:rFonts w:eastAsiaTheme="minorEastAsia" w:hint="eastAsia"/>
          <w:color w:val="000000"/>
          <w:sz w:val="24"/>
        </w:rPr>
        <w:lastRenderedPageBreak/>
        <w:t>发行人：兴业银行股份有限公司</w:t>
      </w:r>
    </w:p>
    <w:p w14:paraId="42FE16D3" w14:textId="77777777" w:rsidR="00AD303A" w:rsidRPr="00AD303A" w:rsidRDefault="00AD303A" w:rsidP="00AD303A">
      <w:pPr>
        <w:adjustRightInd w:val="0"/>
        <w:snapToGrid w:val="0"/>
        <w:spacing w:beforeLines="50" w:before="120"/>
        <w:ind w:firstLineChars="200" w:firstLine="480"/>
        <w:jc w:val="right"/>
        <w:rPr>
          <w:rFonts w:eastAsiaTheme="minorEastAsia"/>
          <w:color w:val="000000"/>
          <w:sz w:val="24"/>
        </w:rPr>
      </w:pPr>
      <w:r w:rsidRPr="00AD303A">
        <w:rPr>
          <w:rFonts w:eastAsiaTheme="minorEastAsia" w:hint="eastAsia"/>
          <w:color w:val="000000"/>
          <w:sz w:val="24"/>
        </w:rPr>
        <w:t>联席保荐机构（</w:t>
      </w:r>
      <w:proofErr w:type="gramStart"/>
      <w:r w:rsidRPr="00AD303A">
        <w:rPr>
          <w:rFonts w:eastAsiaTheme="minorEastAsia" w:hint="eastAsia"/>
          <w:color w:val="000000"/>
          <w:sz w:val="24"/>
        </w:rPr>
        <w:t>联席主</w:t>
      </w:r>
      <w:proofErr w:type="gramEnd"/>
      <w:r w:rsidRPr="00AD303A">
        <w:rPr>
          <w:rFonts w:eastAsiaTheme="minorEastAsia" w:hint="eastAsia"/>
          <w:color w:val="000000"/>
          <w:sz w:val="24"/>
        </w:rPr>
        <w:t>承销商）：中</w:t>
      </w:r>
      <w:proofErr w:type="gramStart"/>
      <w:r w:rsidRPr="00AD303A">
        <w:rPr>
          <w:rFonts w:eastAsiaTheme="minorEastAsia" w:hint="eastAsia"/>
          <w:color w:val="000000"/>
          <w:sz w:val="24"/>
        </w:rPr>
        <w:t>信建投证券</w:t>
      </w:r>
      <w:proofErr w:type="gramEnd"/>
      <w:r w:rsidRPr="00AD303A">
        <w:rPr>
          <w:rFonts w:eastAsiaTheme="minorEastAsia" w:hint="eastAsia"/>
          <w:color w:val="000000"/>
          <w:sz w:val="24"/>
        </w:rPr>
        <w:t>股份有限公司</w:t>
      </w:r>
    </w:p>
    <w:p w14:paraId="28BE7B37" w14:textId="77777777" w:rsidR="00AD303A" w:rsidRPr="00AD303A" w:rsidRDefault="00AD303A" w:rsidP="00AD303A">
      <w:pPr>
        <w:adjustRightInd w:val="0"/>
        <w:snapToGrid w:val="0"/>
        <w:spacing w:beforeLines="50" w:before="120"/>
        <w:ind w:firstLineChars="200" w:firstLine="480"/>
        <w:jc w:val="right"/>
        <w:rPr>
          <w:rFonts w:eastAsiaTheme="minorEastAsia"/>
          <w:color w:val="000000"/>
          <w:sz w:val="24"/>
        </w:rPr>
      </w:pPr>
      <w:r w:rsidRPr="00AD303A">
        <w:rPr>
          <w:rFonts w:eastAsiaTheme="minorEastAsia" w:hint="eastAsia"/>
          <w:color w:val="000000"/>
          <w:sz w:val="24"/>
        </w:rPr>
        <w:t>联席保荐机构（</w:t>
      </w:r>
      <w:proofErr w:type="gramStart"/>
      <w:r w:rsidRPr="00AD303A">
        <w:rPr>
          <w:rFonts w:eastAsiaTheme="minorEastAsia" w:hint="eastAsia"/>
          <w:color w:val="000000"/>
          <w:sz w:val="24"/>
        </w:rPr>
        <w:t>联席主</w:t>
      </w:r>
      <w:proofErr w:type="gramEnd"/>
      <w:r w:rsidRPr="00AD303A">
        <w:rPr>
          <w:rFonts w:eastAsiaTheme="minorEastAsia" w:hint="eastAsia"/>
          <w:color w:val="000000"/>
          <w:sz w:val="24"/>
        </w:rPr>
        <w:t>承销商）：兴业证券股份有限公司</w:t>
      </w:r>
    </w:p>
    <w:p w14:paraId="2E89A94D" w14:textId="77777777" w:rsidR="00AD303A" w:rsidRPr="00AD303A" w:rsidRDefault="00AD303A" w:rsidP="00AD303A">
      <w:pPr>
        <w:adjustRightInd w:val="0"/>
        <w:snapToGrid w:val="0"/>
        <w:spacing w:beforeLines="50" w:before="120"/>
        <w:ind w:firstLineChars="200" w:firstLine="480"/>
        <w:jc w:val="right"/>
        <w:rPr>
          <w:rFonts w:eastAsiaTheme="minorEastAsia"/>
          <w:color w:val="000000"/>
          <w:sz w:val="24"/>
        </w:rPr>
      </w:pPr>
      <w:proofErr w:type="gramStart"/>
      <w:r w:rsidRPr="00AD303A">
        <w:rPr>
          <w:rFonts w:eastAsiaTheme="minorEastAsia" w:hint="eastAsia"/>
          <w:color w:val="000000"/>
          <w:sz w:val="24"/>
        </w:rPr>
        <w:t>联席主</w:t>
      </w:r>
      <w:proofErr w:type="gramEnd"/>
      <w:r w:rsidRPr="00AD303A">
        <w:rPr>
          <w:rFonts w:eastAsiaTheme="minorEastAsia" w:hint="eastAsia"/>
          <w:color w:val="000000"/>
          <w:sz w:val="24"/>
        </w:rPr>
        <w:t>承销商：中信证券股份有限公司</w:t>
      </w:r>
    </w:p>
    <w:p w14:paraId="7230AAEA" w14:textId="77777777" w:rsidR="00AD303A" w:rsidRPr="00AD303A" w:rsidRDefault="00AD303A" w:rsidP="00AD303A">
      <w:pPr>
        <w:adjustRightInd w:val="0"/>
        <w:snapToGrid w:val="0"/>
        <w:spacing w:beforeLines="50" w:before="120"/>
        <w:ind w:firstLineChars="200" w:firstLine="480"/>
        <w:jc w:val="right"/>
        <w:rPr>
          <w:rFonts w:eastAsiaTheme="minorEastAsia"/>
          <w:color w:val="000000"/>
          <w:sz w:val="24"/>
        </w:rPr>
      </w:pPr>
      <w:proofErr w:type="gramStart"/>
      <w:r w:rsidRPr="00AD303A">
        <w:rPr>
          <w:rFonts w:eastAsiaTheme="minorEastAsia" w:hint="eastAsia"/>
          <w:color w:val="000000"/>
          <w:sz w:val="24"/>
        </w:rPr>
        <w:t>联席主</w:t>
      </w:r>
      <w:proofErr w:type="gramEnd"/>
      <w:r w:rsidRPr="00AD303A">
        <w:rPr>
          <w:rFonts w:eastAsiaTheme="minorEastAsia" w:hint="eastAsia"/>
          <w:color w:val="000000"/>
          <w:sz w:val="24"/>
        </w:rPr>
        <w:t>承销商：华泰联合证券有限责任公司</w:t>
      </w:r>
    </w:p>
    <w:p w14:paraId="5019B8D6" w14:textId="77777777" w:rsidR="00AD303A" w:rsidRPr="00AD303A" w:rsidRDefault="00AD303A" w:rsidP="00AD303A">
      <w:pPr>
        <w:adjustRightInd w:val="0"/>
        <w:snapToGrid w:val="0"/>
        <w:spacing w:beforeLines="50" w:before="120"/>
        <w:ind w:firstLineChars="200" w:firstLine="480"/>
        <w:jc w:val="right"/>
        <w:rPr>
          <w:rFonts w:eastAsiaTheme="minorEastAsia"/>
          <w:color w:val="000000"/>
          <w:sz w:val="24"/>
        </w:rPr>
      </w:pPr>
      <w:proofErr w:type="gramStart"/>
      <w:r w:rsidRPr="00AD303A">
        <w:rPr>
          <w:rFonts w:eastAsiaTheme="minorEastAsia" w:hint="eastAsia"/>
          <w:color w:val="000000"/>
          <w:sz w:val="24"/>
        </w:rPr>
        <w:t>联席主</w:t>
      </w:r>
      <w:proofErr w:type="gramEnd"/>
      <w:r w:rsidRPr="00AD303A">
        <w:rPr>
          <w:rFonts w:eastAsiaTheme="minorEastAsia" w:hint="eastAsia"/>
          <w:color w:val="000000"/>
          <w:sz w:val="24"/>
        </w:rPr>
        <w:t>承销商：中国国际金融股份有限公司</w:t>
      </w:r>
    </w:p>
    <w:p w14:paraId="05D4BDE4" w14:textId="77777777" w:rsidR="00AD303A" w:rsidRPr="00D73AE9" w:rsidRDefault="00AD303A" w:rsidP="00AD303A">
      <w:pPr>
        <w:adjustRightInd w:val="0"/>
        <w:snapToGrid w:val="0"/>
        <w:spacing w:beforeLines="50" w:before="120"/>
        <w:ind w:firstLineChars="200" w:firstLine="480"/>
        <w:jc w:val="right"/>
        <w:rPr>
          <w:rFonts w:ascii="Times New Roman" w:hAnsi="Times New Roman"/>
          <w:color w:val="000000"/>
          <w:sz w:val="24"/>
        </w:rPr>
      </w:pPr>
      <w:proofErr w:type="gramStart"/>
      <w:r w:rsidRPr="00AD303A">
        <w:rPr>
          <w:rFonts w:eastAsiaTheme="minorEastAsia" w:hint="eastAsia"/>
          <w:color w:val="000000"/>
          <w:sz w:val="24"/>
        </w:rPr>
        <w:t>联席主</w:t>
      </w:r>
      <w:proofErr w:type="gramEnd"/>
      <w:r w:rsidRPr="00AD303A">
        <w:rPr>
          <w:rFonts w:eastAsiaTheme="minorEastAsia" w:hint="eastAsia"/>
          <w:color w:val="000000"/>
          <w:sz w:val="24"/>
        </w:rPr>
        <w:t>承销商：</w:t>
      </w:r>
      <w:r w:rsidRPr="00D73AE9">
        <w:rPr>
          <w:rFonts w:ascii="Times New Roman" w:hAnsi="Times New Roman" w:hint="eastAsia"/>
          <w:color w:val="000000"/>
          <w:sz w:val="24"/>
        </w:rPr>
        <w:t>中银国际证券股份有限公司</w:t>
      </w:r>
    </w:p>
    <w:p w14:paraId="4D8586A1" w14:textId="77777777" w:rsidR="00AD303A" w:rsidRPr="00D73AE9" w:rsidRDefault="00AD303A" w:rsidP="00AD303A">
      <w:pPr>
        <w:adjustRightInd w:val="0"/>
        <w:snapToGrid w:val="0"/>
        <w:spacing w:beforeLines="50" w:before="120"/>
        <w:ind w:firstLineChars="200" w:firstLine="480"/>
        <w:jc w:val="right"/>
        <w:rPr>
          <w:rFonts w:ascii="Times New Roman" w:hAnsi="Times New Roman"/>
          <w:color w:val="000000"/>
          <w:sz w:val="24"/>
        </w:rPr>
      </w:pPr>
      <w:proofErr w:type="gramStart"/>
      <w:r w:rsidRPr="00D73AE9">
        <w:rPr>
          <w:rFonts w:ascii="Times New Roman" w:hAnsi="Times New Roman" w:hint="eastAsia"/>
          <w:color w:val="000000"/>
          <w:sz w:val="24"/>
        </w:rPr>
        <w:t>联席主</w:t>
      </w:r>
      <w:proofErr w:type="gramEnd"/>
      <w:r w:rsidRPr="00D73AE9">
        <w:rPr>
          <w:rFonts w:ascii="Times New Roman" w:hAnsi="Times New Roman" w:hint="eastAsia"/>
          <w:color w:val="000000"/>
          <w:sz w:val="24"/>
        </w:rPr>
        <w:t>承销商：国泰君安证券股份有限公司</w:t>
      </w:r>
    </w:p>
    <w:p w14:paraId="168AAE2D" w14:textId="77777777" w:rsidR="00AD303A" w:rsidRPr="00D73AE9" w:rsidRDefault="00AD303A" w:rsidP="00AD303A">
      <w:pPr>
        <w:adjustRightInd w:val="0"/>
        <w:snapToGrid w:val="0"/>
        <w:spacing w:beforeLines="50" w:before="120"/>
        <w:ind w:firstLineChars="200" w:firstLine="480"/>
        <w:jc w:val="right"/>
        <w:rPr>
          <w:rFonts w:ascii="Times New Roman" w:hAnsi="Times New Roman"/>
          <w:color w:val="000000"/>
          <w:sz w:val="24"/>
        </w:rPr>
      </w:pPr>
      <w:proofErr w:type="gramStart"/>
      <w:r w:rsidRPr="00D73AE9">
        <w:rPr>
          <w:rFonts w:ascii="Times New Roman" w:hAnsi="Times New Roman" w:hint="eastAsia"/>
          <w:color w:val="000000"/>
          <w:sz w:val="24"/>
        </w:rPr>
        <w:t>联席主</w:t>
      </w:r>
      <w:proofErr w:type="gramEnd"/>
      <w:r w:rsidRPr="00D73AE9">
        <w:rPr>
          <w:rFonts w:ascii="Times New Roman" w:hAnsi="Times New Roman" w:hint="eastAsia"/>
          <w:color w:val="000000"/>
          <w:sz w:val="24"/>
        </w:rPr>
        <w:t>承销商：华福证券有限责任公司</w:t>
      </w:r>
    </w:p>
    <w:p w14:paraId="6148A619" w14:textId="77777777" w:rsidR="00AD303A" w:rsidRPr="00D73AE9" w:rsidRDefault="00AD303A" w:rsidP="00AD303A">
      <w:pPr>
        <w:adjustRightInd w:val="0"/>
        <w:snapToGrid w:val="0"/>
        <w:spacing w:beforeLines="50" w:before="120"/>
        <w:ind w:firstLineChars="200" w:firstLine="480"/>
        <w:jc w:val="right"/>
        <w:rPr>
          <w:rFonts w:ascii="Times New Roman" w:hAnsi="Times New Roman"/>
          <w:color w:val="000000"/>
          <w:sz w:val="24"/>
        </w:rPr>
      </w:pPr>
      <w:proofErr w:type="gramStart"/>
      <w:r w:rsidRPr="00D73AE9">
        <w:rPr>
          <w:rFonts w:ascii="Times New Roman" w:hAnsi="Times New Roman" w:hint="eastAsia"/>
          <w:color w:val="000000"/>
          <w:sz w:val="24"/>
        </w:rPr>
        <w:t>联席主</w:t>
      </w:r>
      <w:proofErr w:type="gramEnd"/>
      <w:r w:rsidRPr="00D73AE9">
        <w:rPr>
          <w:rFonts w:ascii="Times New Roman" w:hAnsi="Times New Roman" w:hint="eastAsia"/>
          <w:color w:val="000000"/>
          <w:sz w:val="24"/>
        </w:rPr>
        <w:t>承销商：红</w:t>
      </w:r>
      <w:proofErr w:type="gramStart"/>
      <w:r w:rsidRPr="00D73AE9">
        <w:rPr>
          <w:rFonts w:ascii="Times New Roman" w:hAnsi="Times New Roman" w:hint="eastAsia"/>
          <w:color w:val="000000"/>
          <w:sz w:val="24"/>
        </w:rPr>
        <w:t>塔证券</w:t>
      </w:r>
      <w:proofErr w:type="gramEnd"/>
      <w:r w:rsidRPr="00D73AE9">
        <w:rPr>
          <w:rFonts w:ascii="Times New Roman" w:hAnsi="Times New Roman" w:hint="eastAsia"/>
          <w:color w:val="000000"/>
          <w:sz w:val="24"/>
        </w:rPr>
        <w:t>股份有限公司</w:t>
      </w:r>
    </w:p>
    <w:p w14:paraId="6D3AF0DF" w14:textId="47C2A726" w:rsidR="00A35B7F" w:rsidRPr="00D73AE9" w:rsidRDefault="00AD303A" w:rsidP="00AD303A">
      <w:pPr>
        <w:adjustRightInd w:val="0"/>
        <w:snapToGrid w:val="0"/>
        <w:spacing w:beforeLines="50" w:before="120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 w:rsidRPr="00D73AE9">
        <w:rPr>
          <w:rFonts w:ascii="Times New Roman" w:hAnsi="Times New Roman" w:hint="eastAsia"/>
          <w:color w:val="000000"/>
          <w:sz w:val="24"/>
        </w:rPr>
        <w:t>2021</w:t>
      </w:r>
      <w:r w:rsidRPr="00D73AE9">
        <w:rPr>
          <w:rFonts w:ascii="Times New Roman" w:hAnsi="Times New Roman" w:hint="eastAsia"/>
          <w:color w:val="000000"/>
          <w:sz w:val="24"/>
        </w:rPr>
        <w:t>年</w:t>
      </w:r>
      <w:r w:rsidR="00D73AE9" w:rsidRPr="00D73AE9">
        <w:rPr>
          <w:rFonts w:ascii="Times New Roman" w:hAnsi="Times New Roman" w:hint="eastAsia"/>
          <w:color w:val="000000"/>
          <w:sz w:val="24"/>
        </w:rPr>
        <w:t>1</w:t>
      </w:r>
      <w:r w:rsidR="00D73AE9" w:rsidRPr="00D73AE9">
        <w:rPr>
          <w:rFonts w:ascii="Times New Roman" w:hAnsi="Times New Roman"/>
          <w:color w:val="000000"/>
          <w:sz w:val="24"/>
        </w:rPr>
        <w:t>2</w:t>
      </w:r>
      <w:r w:rsidRPr="00D73AE9">
        <w:rPr>
          <w:rFonts w:ascii="Times New Roman" w:hAnsi="Times New Roman" w:hint="eastAsia"/>
          <w:color w:val="000000"/>
          <w:sz w:val="24"/>
        </w:rPr>
        <w:t>月</w:t>
      </w:r>
      <w:r w:rsidR="00D73AE9" w:rsidRPr="00D73AE9">
        <w:rPr>
          <w:rFonts w:ascii="Times New Roman" w:hAnsi="Times New Roman" w:hint="eastAsia"/>
          <w:color w:val="000000"/>
          <w:sz w:val="24"/>
        </w:rPr>
        <w:t>2</w:t>
      </w:r>
      <w:r w:rsidR="00D73AE9" w:rsidRPr="00D73AE9">
        <w:rPr>
          <w:rFonts w:ascii="Times New Roman" w:hAnsi="Times New Roman"/>
          <w:color w:val="000000"/>
          <w:sz w:val="24"/>
        </w:rPr>
        <w:t>9</w:t>
      </w:r>
      <w:r w:rsidRPr="00D73AE9">
        <w:rPr>
          <w:rFonts w:ascii="Times New Roman" w:hAnsi="Times New Roman" w:hint="eastAsia"/>
          <w:color w:val="000000"/>
          <w:sz w:val="24"/>
        </w:rPr>
        <w:t>日</w:t>
      </w:r>
    </w:p>
    <w:p w14:paraId="08F22186" w14:textId="4BFCBB6A" w:rsidR="00AD303A" w:rsidRDefault="00AD303A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sectPr w:rsidR="00AD303A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5B45" w14:textId="77777777" w:rsidR="006062FB" w:rsidRDefault="006062FB">
      <w:r>
        <w:separator/>
      </w:r>
    </w:p>
  </w:endnote>
  <w:endnote w:type="continuationSeparator" w:id="0">
    <w:p w14:paraId="21104829" w14:textId="77777777" w:rsidR="006062FB" w:rsidRDefault="0060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4653" w14:textId="77777777" w:rsidR="00314F1C" w:rsidRDefault="00314F1C">
    <w:pPr>
      <w:pStyle w:val="a7"/>
      <w:jc w:val="center"/>
    </w:pPr>
  </w:p>
  <w:p w14:paraId="30AECB2D" w14:textId="77777777" w:rsidR="00314F1C" w:rsidRDefault="00314F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4BC3" w14:textId="77777777" w:rsidR="006062FB" w:rsidRDefault="006062FB">
      <w:r>
        <w:separator/>
      </w:r>
    </w:p>
  </w:footnote>
  <w:footnote w:type="continuationSeparator" w:id="0">
    <w:p w14:paraId="7084BCE1" w14:textId="77777777" w:rsidR="006062FB" w:rsidRDefault="00606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C82"/>
    <w:rsid w:val="00027338"/>
    <w:rsid w:val="00031145"/>
    <w:rsid w:val="00084DED"/>
    <w:rsid w:val="00092F3C"/>
    <w:rsid w:val="000B7F84"/>
    <w:rsid w:val="000D5635"/>
    <w:rsid w:val="000D7B7E"/>
    <w:rsid w:val="000E368A"/>
    <w:rsid w:val="000F2B6A"/>
    <w:rsid w:val="00105828"/>
    <w:rsid w:val="00105CB5"/>
    <w:rsid w:val="0011177C"/>
    <w:rsid w:val="00111E40"/>
    <w:rsid w:val="001228A5"/>
    <w:rsid w:val="001C113D"/>
    <w:rsid w:val="001E4FC3"/>
    <w:rsid w:val="001E79A4"/>
    <w:rsid w:val="002028F3"/>
    <w:rsid w:val="0025714B"/>
    <w:rsid w:val="002716A3"/>
    <w:rsid w:val="00285068"/>
    <w:rsid w:val="002A3793"/>
    <w:rsid w:val="002E35FC"/>
    <w:rsid w:val="002F51C7"/>
    <w:rsid w:val="002F7B99"/>
    <w:rsid w:val="00300878"/>
    <w:rsid w:val="00304590"/>
    <w:rsid w:val="00314F1C"/>
    <w:rsid w:val="00343E04"/>
    <w:rsid w:val="00365D39"/>
    <w:rsid w:val="003733F9"/>
    <w:rsid w:val="003C6EAF"/>
    <w:rsid w:val="0041719A"/>
    <w:rsid w:val="004315C5"/>
    <w:rsid w:val="004473A0"/>
    <w:rsid w:val="004549C8"/>
    <w:rsid w:val="00454B1A"/>
    <w:rsid w:val="004A218A"/>
    <w:rsid w:val="004A2730"/>
    <w:rsid w:val="004A7276"/>
    <w:rsid w:val="004C7BE6"/>
    <w:rsid w:val="004E5CD8"/>
    <w:rsid w:val="00506807"/>
    <w:rsid w:val="005425B6"/>
    <w:rsid w:val="00551412"/>
    <w:rsid w:val="00562437"/>
    <w:rsid w:val="0056445F"/>
    <w:rsid w:val="0057594F"/>
    <w:rsid w:val="00595BFE"/>
    <w:rsid w:val="005A5E00"/>
    <w:rsid w:val="005A619A"/>
    <w:rsid w:val="005B6275"/>
    <w:rsid w:val="00605BA5"/>
    <w:rsid w:val="00605F53"/>
    <w:rsid w:val="006062FB"/>
    <w:rsid w:val="00674449"/>
    <w:rsid w:val="006B62E6"/>
    <w:rsid w:val="006F34C6"/>
    <w:rsid w:val="00714A5B"/>
    <w:rsid w:val="0072300C"/>
    <w:rsid w:val="00726E53"/>
    <w:rsid w:val="00763852"/>
    <w:rsid w:val="00773A2E"/>
    <w:rsid w:val="007A3EDD"/>
    <w:rsid w:val="007A5ABA"/>
    <w:rsid w:val="007C183B"/>
    <w:rsid w:val="007C2110"/>
    <w:rsid w:val="007C4B93"/>
    <w:rsid w:val="007D4852"/>
    <w:rsid w:val="007E21BA"/>
    <w:rsid w:val="007F5AED"/>
    <w:rsid w:val="00866558"/>
    <w:rsid w:val="0087396D"/>
    <w:rsid w:val="00881309"/>
    <w:rsid w:val="00886462"/>
    <w:rsid w:val="00887374"/>
    <w:rsid w:val="008C2300"/>
    <w:rsid w:val="008D036B"/>
    <w:rsid w:val="009023FB"/>
    <w:rsid w:val="00915FEC"/>
    <w:rsid w:val="00921265"/>
    <w:rsid w:val="00926903"/>
    <w:rsid w:val="009877DB"/>
    <w:rsid w:val="009B5556"/>
    <w:rsid w:val="009E52E4"/>
    <w:rsid w:val="009E6A3E"/>
    <w:rsid w:val="00A10344"/>
    <w:rsid w:val="00A3519E"/>
    <w:rsid w:val="00A35B7F"/>
    <w:rsid w:val="00A71625"/>
    <w:rsid w:val="00A94C82"/>
    <w:rsid w:val="00AD303A"/>
    <w:rsid w:val="00B20013"/>
    <w:rsid w:val="00B32E7E"/>
    <w:rsid w:val="00B9089D"/>
    <w:rsid w:val="00B9320F"/>
    <w:rsid w:val="00BB30A3"/>
    <w:rsid w:val="00C3277A"/>
    <w:rsid w:val="00C6098B"/>
    <w:rsid w:val="00C83A6B"/>
    <w:rsid w:val="00C93C04"/>
    <w:rsid w:val="00CA449B"/>
    <w:rsid w:val="00CA4689"/>
    <w:rsid w:val="00CB46DF"/>
    <w:rsid w:val="00CB7387"/>
    <w:rsid w:val="00CC6159"/>
    <w:rsid w:val="00CE3303"/>
    <w:rsid w:val="00CE649C"/>
    <w:rsid w:val="00D347F4"/>
    <w:rsid w:val="00D725FB"/>
    <w:rsid w:val="00D73AE9"/>
    <w:rsid w:val="00D8662B"/>
    <w:rsid w:val="00DC73D4"/>
    <w:rsid w:val="00DD55AA"/>
    <w:rsid w:val="00E07345"/>
    <w:rsid w:val="00E135A5"/>
    <w:rsid w:val="00E15382"/>
    <w:rsid w:val="00E23125"/>
    <w:rsid w:val="00E31A9B"/>
    <w:rsid w:val="00E51928"/>
    <w:rsid w:val="00E63EEF"/>
    <w:rsid w:val="00E72A0C"/>
    <w:rsid w:val="00EA1EA5"/>
    <w:rsid w:val="00F113C7"/>
    <w:rsid w:val="00F26991"/>
    <w:rsid w:val="00F34A90"/>
    <w:rsid w:val="00F82A48"/>
    <w:rsid w:val="00F97BC5"/>
    <w:rsid w:val="00FA3712"/>
    <w:rsid w:val="00FD4435"/>
    <w:rsid w:val="09F43D70"/>
    <w:rsid w:val="768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71588"/>
  <w15:docId w15:val="{8F3CAC5C-90CA-48E1-99E3-4D1F0755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A9D6E4-2F68-4E53-B5DB-7FA84890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XYZQ</dc:creator>
  <cp:lastModifiedBy>Chang</cp:lastModifiedBy>
  <cp:revision>67</cp:revision>
  <cp:lastPrinted>2014-06-05T05:45:00Z</cp:lastPrinted>
  <dcterms:created xsi:type="dcterms:W3CDTF">2014-05-07T06:40:00Z</dcterms:created>
  <dcterms:modified xsi:type="dcterms:W3CDTF">2021-12-28T03:21:00Z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