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0E7C8F">
        <w:tblPrEx>
          <w:tblCellMar>
            <w:top w:w="0" w:type="dxa"/>
            <w:bottom w:w="0" w:type="dxa"/>
          </w:tblCellMar>
        </w:tblPrEx>
        <w:trPr>
          <w:gridAfter w:val="4"/>
          <w:wAfter w:w="40" w:type="dxa"/>
        </w:trPr>
        <w:tc>
          <w:tcPr>
            <w:tcW w:w="1" w:type="dxa"/>
          </w:tcPr>
          <w:p w:rsidR="000E7C8F" w:rsidRDefault="000E7C8F">
            <w:pPr>
              <w:pStyle w:val="EMPTYCELLSTYLE"/>
            </w:pPr>
            <w:bookmarkStart w:id="0" w:name="JR_PAGE_ANCHOR_0_1"/>
            <w:bookmarkEnd w:id="0"/>
          </w:p>
        </w:tc>
        <w:tc>
          <w:tcPr>
            <w:tcW w:w="3020" w:type="dxa"/>
            <w:gridSpan w:val="5"/>
          </w:tcPr>
          <w:p w:rsidR="000E7C8F" w:rsidRDefault="000E7C8F">
            <w:pPr>
              <w:pStyle w:val="EMPTYCELLSTYLE"/>
            </w:pPr>
          </w:p>
        </w:tc>
        <w:tc>
          <w:tcPr>
            <w:tcW w:w="380" w:type="dxa"/>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620" w:type="dxa"/>
          </w:tcPr>
          <w:p w:rsidR="000E7C8F" w:rsidRDefault="000E7C8F">
            <w:pPr>
              <w:pStyle w:val="EMPTYCELLSTYLE"/>
            </w:pPr>
          </w:p>
        </w:tc>
        <w:tc>
          <w:tcPr>
            <w:tcW w:w="680" w:type="dxa"/>
            <w:gridSpan w:val="3"/>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4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bottom"/>
          </w:tcPr>
          <w:p w:rsidR="000E7C8F" w:rsidRDefault="00D730CF">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20"/>
        </w:trPr>
        <w:tc>
          <w:tcPr>
            <w:tcW w:w="1" w:type="dxa"/>
          </w:tcPr>
          <w:p w:rsidR="000E7C8F" w:rsidRDefault="000E7C8F">
            <w:pPr>
              <w:pStyle w:val="EMPTYCELLSTYLE"/>
            </w:pPr>
          </w:p>
        </w:tc>
        <w:tc>
          <w:tcPr>
            <w:tcW w:w="3020" w:type="dxa"/>
            <w:gridSpan w:val="5"/>
          </w:tcPr>
          <w:p w:rsidR="000E7C8F" w:rsidRDefault="000E7C8F">
            <w:pPr>
              <w:pStyle w:val="EMPTYCELLSTYLE"/>
            </w:pPr>
          </w:p>
        </w:tc>
        <w:tc>
          <w:tcPr>
            <w:tcW w:w="380" w:type="dxa"/>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620" w:type="dxa"/>
          </w:tcPr>
          <w:p w:rsidR="000E7C8F" w:rsidRDefault="000E7C8F">
            <w:pPr>
              <w:pStyle w:val="EMPTYCELLSTYLE"/>
            </w:pPr>
          </w:p>
        </w:tc>
        <w:tc>
          <w:tcPr>
            <w:tcW w:w="680" w:type="dxa"/>
            <w:gridSpan w:val="3"/>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20"/>
        </w:trPr>
        <w:tc>
          <w:tcPr>
            <w:tcW w:w="1" w:type="dxa"/>
          </w:tcPr>
          <w:p w:rsidR="000E7C8F" w:rsidRDefault="000E7C8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960"/>
        </w:trPr>
        <w:tc>
          <w:tcPr>
            <w:tcW w:w="1" w:type="dxa"/>
          </w:tcPr>
          <w:p w:rsidR="000E7C8F" w:rsidRDefault="000E7C8F">
            <w:pPr>
              <w:pStyle w:val="EMPTYCELLSTYLE"/>
            </w:pPr>
          </w:p>
        </w:tc>
        <w:tc>
          <w:tcPr>
            <w:tcW w:w="3020" w:type="dxa"/>
            <w:gridSpan w:val="5"/>
          </w:tcPr>
          <w:p w:rsidR="000E7C8F" w:rsidRDefault="000E7C8F">
            <w:pPr>
              <w:pStyle w:val="EMPTYCELLSTYLE"/>
            </w:pPr>
          </w:p>
        </w:tc>
        <w:tc>
          <w:tcPr>
            <w:tcW w:w="380" w:type="dxa"/>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620" w:type="dxa"/>
          </w:tcPr>
          <w:p w:rsidR="000E7C8F" w:rsidRDefault="000E7C8F">
            <w:pPr>
              <w:pStyle w:val="EMPTYCELLSTYLE"/>
            </w:pPr>
          </w:p>
        </w:tc>
        <w:tc>
          <w:tcPr>
            <w:tcW w:w="680" w:type="dxa"/>
            <w:gridSpan w:val="3"/>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3020"/>
        </w:trPr>
        <w:tc>
          <w:tcPr>
            <w:tcW w:w="1" w:type="dxa"/>
          </w:tcPr>
          <w:p w:rsidR="000E7C8F" w:rsidRDefault="000E7C8F">
            <w:pPr>
              <w:pStyle w:val="EMPTYCELLSTYLE"/>
            </w:pPr>
          </w:p>
        </w:tc>
        <w:tc>
          <w:tcPr>
            <w:tcW w:w="10700" w:type="dxa"/>
            <w:gridSpan w:val="15"/>
            <w:tcMar>
              <w:top w:w="0" w:type="dxa"/>
              <w:left w:w="0" w:type="dxa"/>
              <w:bottom w:w="0" w:type="dxa"/>
              <w:right w:w="0" w:type="dxa"/>
            </w:tcMar>
            <w:vAlign w:val="center"/>
          </w:tcPr>
          <w:p w:rsidR="000E7C8F" w:rsidRDefault="00D730CF">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6</w:t>
            </w:r>
            <w:r>
              <w:rPr>
                <w:rFonts w:ascii="宋体" w:eastAsia="宋体" w:hAnsi="宋体" w:cs="宋体"/>
                <w:b/>
                <w:color w:val="000000"/>
                <w:sz w:val="32"/>
              </w:rPr>
              <w:t>号净值型理财产品</w:t>
            </w:r>
            <w:r>
              <w:rPr>
                <w:rFonts w:ascii="宋体" w:eastAsia="宋体" w:hAnsi="宋体" w:cs="宋体"/>
                <w:b/>
                <w:color w:val="000000"/>
                <w:sz w:val="32"/>
              </w:rPr>
              <w:t>E</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年半年度报告</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6600"/>
        </w:trPr>
        <w:tc>
          <w:tcPr>
            <w:tcW w:w="1" w:type="dxa"/>
          </w:tcPr>
          <w:p w:rsidR="000E7C8F" w:rsidRDefault="000E7C8F">
            <w:pPr>
              <w:pStyle w:val="EMPTYCELLSTYLE"/>
            </w:pPr>
          </w:p>
        </w:tc>
        <w:tc>
          <w:tcPr>
            <w:tcW w:w="3020" w:type="dxa"/>
            <w:gridSpan w:val="5"/>
          </w:tcPr>
          <w:p w:rsidR="000E7C8F" w:rsidRDefault="000E7C8F">
            <w:pPr>
              <w:pStyle w:val="EMPTYCELLSTYLE"/>
            </w:pPr>
          </w:p>
        </w:tc>
        <w:tc>
          <w:tcPr>
            <w:tcW w:w="380" w:type="dxa"/>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620" w:type="dxa"/>
          </w:tcPr>
          <w:p w:rsidR="000E7C8F" w:rsidRDefault="000E7C8F">
            <w:pPr>
              <w:pStyle w:val="EMPTYCELLSTYLE"/>
            </w:pPr>
          </w:p>
        </w:tc>
        <w:tc>
          <w:tcPr>
            <w:tcW w:w="680" w:type="dxa"/>
            <w:gridSpan w:val="3"/>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3020" w:type="dxa"/>
            <w:gridSpan w:val="5"/>
          </w:tcPr>
          <w:p w:rsidR="000E7C8F" w:rsidRDefault="000E7C8F">
            <w:pPr>
              <w:pStyle w:val="EMPTYCELLSTYLE"/>
            </w:pPr>
          </w:p>
        </w:tc>
        <w:tc>
          <w:tcPr>
            <w:tcW w:w="7000" w:type="dxa"/>
            <w:gridSpan w:val="7"/>
            <w:tcMar>
              <w:top w:w="0" w:type="dxa"/>
              <w:left w:w="0" w:type="dxa"/>
              <w:bottom w:w="0" w:type="dxa"/>
              <w:right w:w="0" w:type="dxa"/>
            </w:tcMar>
            <w:vAlign w:val="center"/>
          </w:tcPr>
          <w:p w:rsidR="000E7C8F" w:rsidRDefault="00D730CF">
            <w:pPr>
              <w:jc w:val="left"/>
            </w:pPr>
            <w:r>
              <w:rPr>
                <w:rFonts w:ascii="宋体" w:eastAsia="宋体" w:hAnsi="宋体" w:cs="宋体"/>
                <w:color w:val="000000"/>
                <w:sz w:val="24"/>
              </w:rPr>
              <w:t>理财产品管理人：兴银理财有限责任公司</w:t>
            </w:r>
          </w:p>
        </w:tc>
        <w:tc>
          <w:tcPr>
            <w:tcW w:w="680" w:type="dxa"/>
            <w:gridSpan w:val="3"/>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3020" w:type="dxa"/>
            <w:gridSpan w:val="5"/>
          </w:tcPr>
          <w:p w:rsidR="000E7C8F" w:rsidRDefault="000E7C8F">
            <w:pPr>
              <w:pStyle w:val="EMPTYCELLSTYLE"/>
            </w:pPr>
          </w:p>
        </w:tc>
        <w:tc>
          <w:tcPr>
            <w:tcW w:w="7000" w:type="dxa"/>
            <w:gridSpan w:val="7"/>
            <w:tcMar>
              <w:top w:w="0" w:type="dxa"/>
              <w:left w:w="0" w:type="dxa"/>
              <w:bottom w:w="0" w:type="dxa"/>
              <w:right w:w="0" w:type="dxa"/>
            </w:tcMar>
            <w:vAlign w:val="center"/>
          </w:tcPr>
          <w:p w:rsidR="000E7C8F" w:rsidRDefault="00D730CF">
            <w:pPr>
              <w:jc w:val="left"/>
            </w:pPr>
            <w:r>
              <w:rPr>
                <w:rFonts w:ascii="宋体" w:eastAsia="宋体" w:hAnsi="宋体" w:cs="宋体"/>
                <w:color w:val="000000"/>
                <w:sz w:val="24"/>
              </w:rPr>
              <w:t>理财产品托管人：兴业银行股份有限公司</w:t>
            </w:r>
          </w:p>
        </w:tc>
        <w:tc>
          <w:tcPr>
            <w:tcW w:w="680" w:type="dxa"/>
            <w:gridSpan w:val="3"/>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3020" w:type="dxa"/>
            <w:gridSpan w:val="5"/>
          </w:tcPr>
          <w:p w:rsidR="000E7C8F" w:rsidRDefault="000E7C8F">
            <w:pPr>
              <w:pStyle w:val="EMPTYCELLSTYLE"/>
            </w:pPr>
          </w:p>
        </w:tc>
        <w:tc>
          <w:tcPr>
            <w:tcW w:w="7000" w:type="dxa"/>
            <w:gridSpan w:val="7"/>
            <w:tcMar>
              <w:top w:w="0" w:type="dxa"/>
              <w:left w:w="0" w:type="dxa"/>
              <w:bottom w:w="0" w:type="dxa"/>
              <w:right w:w="0" w:type="dxa"/>
            </w:tcMar>
            <w:vAlign w:val="center"/>
          </w:tcPr>
          <w:p w:rsidR="000E7C8F" w:rsidRDefault="00D730CF">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9</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2720"/>
        </w:trPr>
        <w:tc>
          <w:tcPr>
            <w:tcW w:w="1" w:type="dxa"/>
          </w:tcPr>
          <w:p w:rsidR="000E7C8F" w:rsidRDefault="000E7C8F">
            <w:pPr>
              <w:pStyle w:val="EMPTYCELLSTYLE"/>
            </w:pPr>
          </w:p>
        </w:tc>
        <w:tc>
          <w:tcPr>
            <w:tcW w:w="3020" w:type="dxa"/>
            <w:gridSpan w:val="5"/>
          </w:tcPr>
          <w:p w:rsidR="000E7C8F" w:rsidRDefault="000E7C8F">
            <w:pPr>
              <w:pStyle w:val="EMPTYCELLSTYLE"/>
            </w:pPr>
          </w:p>
        </w:tc>
        <w:tc>
          <w:tcPr>
            <w:tcW w:w="380" w:type="dxa"/>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620" w:type="dxa"/>
          </w:tcPr>
          <w:p w:rsidR="000E7C8F" w:rsidRDefault="000E7C8F">
            <w:pPr>
              <w:pStyle w:val="EMPTYCELLSTYLE"/>
            </w:pPr>
          </w:p>
        </w:tc>
        <w:tc>
          <w:tcPr>
            <w:tcW w:w="680" w:type="dxa"/>
            <w:gridSpan w:val="3"/>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400"/>
        </w:trPr>
        <w:tc>
          <w:tcPr>
            <w:tcW w:w="1" w:type="dxa"/>
          </w:tcPr>
          <w:p w:rsidR="000E7C8F" w:rsidRDefault="000E7C8F">
            <w:pPr>
              <w:pStyle w:val="EMPTYCELLSTYLE"/>
            </w:pPr>
          </w:p>
        </w:tc>
        <w:tc>
          <w:tcPr>
            <w:tcW w:w="3020" w:type="dxa"/>
            <w:gridSpan w:val="5"/>
          </w:tcPr>
          <w:p w:rsidR="000E7C8F" w:rsidRDefault="000E7C8F">
            <w:pPr>
              <w:pStyle w:val="EMPTYCELLSTYLE"/>
            </w:pPr>
          </w:p>
        </w:tc>
        <w:tc>
          <w:tcPr>
            <w:tcW w:w="380" w:type="dxa"/>
          </w:tcPr>
          <w:p w:rsidR="000E7C8F" w:rsidRDefault="000E7C8F">
            <w:pPr>
              <w:pStyle w:val="EMPTYCELLSTYLE"/>
            </w:pPr>
          </w:p>
        </w:tc>
        <w:tc>
          <w:tcPr>
            <w:tcW w:w="2000" w:type="dxa"/>
            <w:gridSpan w:val="3"/>
            <w:tcMar>
              <w:top w:w="0" w:type="dxa"/>
              <w:left w:w="0" w:type="dxa"/>
              <w:bottom w:w="0" w:type="dxa"/>
              <w:right w:w="0" w:type="dxa"/>
            </w:tcMar>
          </w:tcPr>
          <w:p w:rsidR="000E7C8F" w:rsidRDefault="00D730C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0E7C8F" w:rsidRDefault="00D730CF">
            <w:pPr>
              <w:jc w:val="left"/>
            </w:pPr>
            <w:r>
              <w:rPr>
                <w:rFonts w:ascii="SansSerif" w:eastAsia="SansSerif" w:hAnsi="SansSerif" w:cs="SansSerif"/>
                <w:color w:val="000000"/>
                <w:sz w:val="18"/>
              </w:rPr>
              <w:t>7</w:t>
            </w:r>
          </w:p>
        </w:tc>
        <w:tc>
          <w:tcPr>
            <w:tcW w:w="2620" w:type="dxa"/>
          </w:tcPr>
          <w:p w:rsidR="000E7C8F" w:rsidRDefault="000E7C8F">
            <w:pPr>
              <w:pStyle w:val="EMPTYCELLSTYLE"/>
            </w:pPr>
          </w:p>
        </w:tc>
        <w:tc>
          <w:tcPr>
            <w:tcW w:w="680" w:type="dxa"/>
            <w:gridSpan w:val="3"/>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Pr>
        <w:tc>
          <w:tcPr>
            <w:tcW w:w="1" w:type="dxa"/>
          </w:tcPr>
          <w:p w:rsidR="000E7C8F" w:rsidRDefault="000E7C8F">
            <w:pPr>
              <w:pStyle w:val="EMPTYCELLSTYLE"/>
              <w:pageBreakBefore/>
            </w:pPr>
            <w:bookmarkStart w:id="1" w:name="JR_PAGE_ANCHOR_0_2"/>
            <w:bookmarkEnd w:id="1"/>
          </w:p>
        </w:tc>
        <w:tc>
          <w:tcPr>
            <w:tcW w:w="100" w:type="dxa"/>
            <w:gridSpan w:val="3"/>
          </w:tcPr>
          <w:p w:rsidR="000E7C8F" w:rsidRDefault="000E7C8F">
            <w:pPr>
              <w:pStyle w:val="EMPTYCELLSTYLE"/>
            </w:pPr>
          </w:p>
        </w:tc>
        <w:tc>
          <w:tcPr>
            <w:tcW w:w="3300" w:type="dxa"/>
            <w:gridSpan w:val="3"/>
          </w:tcPr>
          <w:p w:rsidR="000E7C8F" w:rsidRDefault="000E7C8F">
            <w:pPr>
              <w:pStyle w:val="EMPTYCELLSTYLE"/>
            </w:pPr>
          </w:p>
        </w:tc>
        <w:tc>
          <w:tcPr>
            <w:tcW w:w="1000" w:type="dxa"/>
            <w:gridSpan w:val="2"/>
          </w:tcPr>
          <w:p w:rsidR="000E7C8F" w:rsidRDefault="000E7C8F">
            <w:pPr>
              <w:pStyle w:val="EMPTYCELLSTYLE"/>
            </w:pPr>
          </w:p>
        </w:tc>
        <w:tc>
          <w:tcPr>
            <w:tcW w:w="1000" w:type="dxa"/>
          </w:tcPr>
          <w:p w:rsidR="000E7C8F" w:rsidRDefault="000E7C8F">
            <w:pPr>
              <w:pStyle w:val="EMPTYCELLSTYLE"/>
            </w:pPr>
          </w:p>
        </w:tc>
        <w:tc>
          <w:tcPr>
            <w:tcW w:w="1000" w:type="dxa"/>
          </w:tcPr>
          <w:p w:rsidR="000E7C8F" w:rsidRDefault="000E7C8F">
            <w:pPr>
              <w:pStyle w:val="EMPTYCELLSTYLE"/>
            </w:pPr>
          </w:p>
        </w:tc>
        <w:tc>
          <w:tcPr>
            <w:tcW w:w="1000" w:type="dxa"/>
          </w:tcPr>
          <w:p w:rsidR="000E7C8F" w:rsidRDefault="000E7C8F">
            <w:pPr>
              <w:pStyle w:val="EMPTYCELLSTYLE"/>
            </w:pPr>
          </w:p>
        </w:tc>
        <w:tc>
          <w:tcPr>
            <w:tcW w:w="3100" w:type="dxa"/>
            <w:gridSpan w:val="3"/>
          </w:tcPr>
          <w:p w:rsidR="000E7C8F" w:rsidRDefault="000E7C8F">
            <w:pPr>
              <w:pStyle w:val="EMPTYCELLSTYLE"/>
            </w:pPr>
          </w:p>
        </w:tc>
        <w:tc>
          <w:tcPr>
            <w:tcW w:w="200" w:type="dxa"/>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4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bottom"/>
          </w:tcPr>
          <w:p w:rsidR="000E7C8F" w:rsidRDefault="00D730CF">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20"/>
        </w:trPr>
        <w:tc>
          <w:tcPr>
            <w:tcW w:w="1" w:type="dxa"/>
          </w:tcPr>
          <w:p w:rsidR="000E7C8F" w:rsidRDefault="000E7C8F">
            <w:pPr>
              <w:pStyle w:val="EMPTYCELLSTYLE"/>
            </w:pPr>
          </w:p>
        </w:tc>
        <w:tc>
          <w:tcPr>
            <w:tcW w:w="100" w:type="dxa"/>
            <w:gridSpan w:val="3"/>
          </w:tcPr>
          <w:p w:rsidR="000E7C8F" w:rsidRDefault="000E7C8F">
            <w:pPr>
              <w:pStyle w:val="EMPTYCELLSTYLE"/>
            </w:pPr>
          </w:p>
        </w:tc>
        <w:tc>
          <w:tcPr>
            <w:tcW w:w="3300" w:type="dxa"/>
            <w:gridSpan w:val="3"/>
          </w:tcPr>
          <w:p w:rsidR="000E7C8F" w:rsidRDefault="000E7C8F">
            <w:pPr>
              <w:pStyle w:val="EMPTYCELLSTYLE"/>
            </w:pPr>
          </w:p>
        </w:tc>
        <w:tc>
          <w:tcPr>
            <w:tcW w:w="1000" w:type="dxa"/>
            <w:gridSpan w:val="2"/>
          </w:tcPr>
          <w:p w:rsidR="000E7C8F" w:rsidRDefault="000E7C8F">
            <w:pPr>
              <w:pStyle w:val="EMPTYCELLSTYLE"/>
            </w:pPr>
          </w:p>
        </w:tc>
        <w:tc>
          <w:tcPr>
            <w:tcW w:w="1000" w:type="dxa"/>
          </w:tcPr>
          <w:p w:rsidR="000E7C8F" w:rsidRDefault="000E7C8F">
            <w:pPr>
              <w:pStyle w:val="EMPTYCELLSTYLE"/>
            </w:pPr>
          </w:p>
        </w:tc>
        <w:tc>
          <w:tcPr>
            <w:tcW w:w="1000" w:type="dxa"/>
          </w:tcPr>
          <w:p w:rsidR="000E7C8F" w:rsidRDefault="000E7C8F">
            <w:pPr>
              <w:pStyle w:val="EMPTYCELLSTYLE"/>
            </w:pPr>
          </w:p>
        </w:tc>
        <w:tc>
          <w:tcPr>
            <w:tcW w:w="1000" w:type="dxa"/>
          </w:tcPr>
          <w:p w:rsidR="000E7C8F" w:rsidRDefault="000E7C8F">
            <w:pPr>
              <w:pStyle w:val="EMPTYCELLSTYLE"/>
            </w:pPr>
          </w:p>
        </w:tc>
        <w:tc>
          <w:tcPr>
            <w:tcW w:w="3100" w:type="dxa"/>
            <w:gridSpan w:val="3"/>
          </w:tcPr>
          <w:p w:rsidR="000E7C8F" w:rsidRDefault="000E7C8F">
            <w:pPr>
              <w:pStyle w:val="EMPTYCELLSTYLE"/>
            </w:pPr>
          </w:p>
        </w:tc>
        <w:tc>
          <w:tcPr>
            <w:tcW w:w="200" w:type="dxa"/>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20"/>
        </w:trPr>
        <w:tc>
          <w:tcPr>
            <w:tcW w:w="1" w:type="dxa"/>
          </w:tcPr>
          <w:p w:rsidR="000E7C8F" w:rsidRDefault="000E7C8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840"/>
        </w:trPr>
        <w:tc>
          <w:tcPr>
            <w:tcW w:w="1" w:type="dxa"/>
          </w:tcPr>
          <w:p w:rsidR="000E7C8F" w:rsidRDefault="000E7C8F">
            <w:pPr>
              <w:pStyle w:val="EMPTYCELLSTYLE"/>
            </w:pPr>
          </w:p>
        </w:tc>
        <w:tc>
          <w:tcPr>
            <w:tcW w:w="100" w:type="dxa"/>
            <w:gridSpan w:val="3"/>
          </w:tcPr>
          <w:p w:rsidR="000E7C8F" w:rsidRDefault="000E7C8F">
            <w:pPr>
              <w:pStyle w:val="EMPTYCELLSTYLE"/>
            </w:pPr>
          </w:p>
        </w:tc>
        <w:tc>
          <w:tcPr>
            <w:tcW w:w="3300" w:type="dxa"/>
            <w:gridSpan w:val="3"/>
          </w:tcPr>
          <w:p w:rsidR="000E7C8F" w:rsidRDefault="000E7C8F">
            <w:pPr>
              <w:pStyle w:val="EMPTYCELLSTYLE"/>
            </w:pPr>
          </w:p>
        </w:tc>
        <w:tc>
          <w:tcPr>
            <w:tcW w:w="1000" w:type="dxa"/>
            <w:gridSpan w:val="2"/>
          </w:tcPr>
          <w:p w:rsidR="000E7C8F" w:rsidRDefault="000E7C8F">
            <w:pPr>
              <w:pStyle w:val="EMPTYCELLSTYLE"/>
            </w:pPr>
          </w:p>
        </w:tc>
        <w:tc>
          <w:tcPr>
            <w:tcW w:w="1000" w:type="dxa"/>
          </w:tcPr>
          <w:p w:rsidR="000E7C8F" w:rsidRDefault="000E7C8F">
            <w:pPr>
              <w:pStyle w:val="EMPTYCELLSTYLE"/>
            </w:pPr>
          </w:p>
        </w:tc>
        <w:tc>
          <w:tcPr>
            <w:tcW w:w="1000" w:type="dxa"/>
          </w:tcPr>
          <w:p w:rsidR="000E7C8F" w:rsidRDefault="000E7C8F">
            <w:pPr>
              <w:pStyle w:val="EMPTYCELLSTYLE"/>
            </w:pPr>
          </w:p>
        </w:tc>
        <w:tc>
          <w:tcPr>
            <w:tcW w:w="1000" w:type="dxa"/>
          </w:tcPr>
          <w:p w:rsidR="000E7C8F" w:rsidRDefault="000E7C8F">
            <w:pPr>
              <w:pStyle w:val="EMPTYCELLSTYLE"/>
            </w:pPr>
          </w:p>
        </w:tc>
        <w:tc>
          <w:tcPr>
            <w:tcW w:w="3100" w:type="dxa"/>
            <w:gridSpan w:val="3"/>
          </w:tcPr>
          <w:p w:rsidR="000E7C8F" w:rsidRDefault="000E7C8F">
            <w:pPr>
              <w:pStyle w:val="EMPTYCELLSTYLE"/>
            </w:pPr>
          </w:p>
        </w:tc>
        <w:tc>
          <w:tcPr>
            <w:tcW w:w="200" w:type="dxa"/>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600"/>
        </w:trPr>
        <w:tc>
          <w:tcPr>
            <w:tcW w:w="1" w:type="dxa"/>
          </w:tcPr>
          <w:p w:rsidR="000E7C8F" w:rsidRDefault="000E7C8F">
            <w:pPr>
              <w:pStyle w:val="EMPTYCELLSTYLE"/>
            </w:pPr>
          </w:p>
        </w:tc>
        <w:tc>
          <w:tcPr>
            <w:tcW w:w="100" w:type="dxa"/>
            <w:gridSpan w:val="3"/>
          </w:tcPr>
          <w:p w:rsidR="000E7C8F" w:rsidRDefault="000E7C8F">
            <w:pPr>
              <w:pStyle w:val="EMPTYCELLSTYLE"/>
            </w:pPr>
          </w:p>
        </w:tc>
        <w:tc>
          <w:tcPr>
            <w:tcW w:w="3300" w:type="dxa"/>
            <w:gridSpan w:val="3"/>
          </w:tcPr>
          <w:p w:rsidR="000E7C8F" w:rsidRDefault="000E7C8F">
            <w:pPr>
              <w:pStyle w:val="EMPTYCELLSTYLE"/>
            </w:pPr>
          </w:p>
        </w:tc>
        <w:tc>
          <w:tcPr>
            <w:tcW w:w="1000" w:type="dxa"/>
            <w:gridSpan w:val="2"/>
          </w:tcPr>
          <w:p w:rsidR="000E7C8F" w:rsidRDefault="000E7C8F">
            <w:pPr>
              <w:pStyle w:val="EMPTYCELLSTYLE"/>
            </w:pPr>
          </w:p>
        </w:tc>
        <w:tc>
          <w:tcPr>
            <w:tcW w:w="2000" w:type="dxa"/>
            <w:gridSpan w:val="2"/>
            <w:tcMar>
              <w:top w:w="0" w:type="dxa"/>
              <w:left w:w="0" w:type="dxa"/>
              <w:bottom w:w="0" w:type="dxa"/>
              <w:right w:w="0" w:type="dxa"/>
            </w:tcMar>
          </w:tcPr>
          <w:p w:rsidR="000E7C8F" w:rsidRDefault="00D730C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0E7C8F" w:rsidRDefault="000E7C8F">
            <w:pPr>
              <w:pStyle w:val="EMPTYCELLSTYLE"/>
            </w:pPr>
          </w:p>
        </w:tc>
        <w:tc>
          <w:tcPr>
            <w:tcW w:w="3100" w:type="dxa"/>
            <w:gridSpan w:val="3"/>
          </w:tcPr>
          <w:p w:rsidR="000E7C8F" w:rsidRDefault="000E7C8F">
            <w:pPr>
              <w:pStyle w:val="EMPTYCELLSTYLE"/>
            </w:pPr>
          </w:p>
        </w:tc>
        <w:tc>
          <w:tcPr>
            <w:tcW w:w="200" w:type="dxa"/>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440"/>
        </w:trPr>
        <w:tc>
          <w:tcPr>
            <w:tcW w:w="1" w:type="dxa"/>
          </w:tcPr>
          <w:p w:rsidR="000E7C8F" w:rsidRDefault="000E7C8F">
            <w:pPr>
              <w:pStyle w:val="EMPTYCELLSTYLE"/>
            </w:pPr>
          </w:p>
        </w:tc>
        <w:tc>
          <w:tcPr>
            <w:tcW w:w="100" w:type="dxa"/>
            <w:gridSpan w:val="3"/>
          </w:tcPr>
          <w:p w:rsidR="000E7C8F" w:rsidRDefault="000E7C8F">
            <w:pPr>
              <w:pStyle w:val="EMPTYCELLSTYLE"/>
            </w:pPr>
          </w:p>
        </w:tc>
        <w:tc>
          <w:tcPr>
            <w:tcW w:w="3300" w:type="dxa"/>
            <w:gridSpan w:val="3"/>
          </w:tcPr>
          <w:p w:rsidR="000E7C8F" w:rsidRDefault="000E7C8F">
            <w:pPr>
              <w:pStyle w:val="EMPTYCELLSTYLE"/>
            </w:pPr>
          </w:p>
        </w:tc>
        <w:tc>
          <w:tcPr>
            <w:tcW w:w="1000" w:type="dxa"/>
            <w:gridSpan w:val="2"/>
          </w:tcPr>
          <w:p w:rsidR="000E7C8F" w:rsidRDefault="000E7C8F">
            <w:pPr>
              <w:pStyle w:val="EMPTYCELLSTYLE"/>
            </w:pPr>
          </w:p>
        </w:tc>
        <w:tc>
          <w:tcPr>
            <w:tcW w:w="1000" w:type="dxa"/>
          </w:tcPr>
          <w:p w:rsidR="000E7C8F" w:rsidRDefault="000E7C8F">
            <w:pPr>
              <w:pStyle w:val="EMPTYCELLSTYLE"/>
            </w:pPr>
          </w:p>
        </w:tc>
        <w:tc>
          <w:tcPr>
            <w:tcW w:w="1000" w:type="dxa"/>
          </w:tcPr>
          <w:p w:rsidR="000E7C8F" w:rsidRDefault="000E7C8F">
            <w:pPr>
              <w:pStyle w:val="EMPTYCELLSTYLE"/>
            </w:pPr>
          </w:p>
        </w:tc>
        <w:tc>
          <w:tcPr>
            <w:tcW w:w="1000" w:type="dxa"/>
          </w:tcPr>
          <w:p w:rsidR="000E7C8F" w:rsidRDefault="000E7C8F">
            <w:pPr>
              <w:pStyle w:val="EMPTYCELLSTYLE"/>
            </w:pPr>
          </w:p>
        </w:tc>
        <w:tc>
          <w:tcPr>
            <w:tcW w:w="3100" w:type="dxa"/>
            <w:gridSpan w:val="3"/>
          </w:tcPr>
          <w:p w:rsidR="000E7C8F" w:rsidRDefault="000E7C8F">
            <w:pPr>
              <w:pStyle w:val="EMPTYCELLSTYLE"/>
            </w:pPr>
          </w:p>
        </w:tc>
        <w:tc>
          <w:tcPr>
            <w:tcW w:w="200" w:type="dxa"/>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6840"/>
        </w:trPr>
        <w:tc>
          <w:tcPr>
            <w:tcW w:w="1" w:type="dxa"/>
          </w:tcPr>
          <w:p w:rsidR="000E7C8F" w:rsidRDefault="000E7C8F">
            <w:pPr>
              <w:pStyle w:val="EMPTYCELLSTYLE"/>
            </w:pPr>
          </w:p>
        </w:tc>
        <w:tc>
          <w:tcPr>
            <w:tcW w:w="100" w:type="dxa"/>
            <w:gridSpan w:val="3"/>
          </w:tcPr>
          <w:p w:rsidR="000E7C8F" w:rsidRDefault="000E7C8F">
            <w:pPr>
              <w:pStyle w:val="EMPTYCELLSTYLE"/>
            </w:pPr>
          </w:p>
        </w:tc>
        <w:tc>
          <w:tcPr>
            <w:tcW w:w="10400" w:type="dxa"/>
            <w:gridSpan w:val="11"/>
            <w:tcMar>
              <w:top w:w="0" w:type="dxa"/>
              <w:left w:w="0" w:type="dxa"/>
              <w:bottom w:w="0" w:type="dxa"/>
              <w:right w:w="0" w:type="dxa"/>
            </w:tcMar>
          </w:tcPr>
          <w:p w:rsidR="000E7C8F" w:rsidRDefault="00D730CF">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理财托管机构报告</w:t>
            </w:r>
            <w:r>
              <w:rPr>
                <w:rFonts w:ascii="宋体" w:eastAsia="宋体" w:hAnsi="宋体" w:cs="宋体"/>
                <w:color w:val="000000"/>
                <w:sz w:val="21"/>
              </w:rPr>
              <w:br/>
              <w:t xml:space="preserve">§ </w:t>
            </w:r>
            <w:r>
              <w:rPr>
                <w:rFonts w:ascii="宋体" w:eastAsia="宋体" w:hAnsi="宋体" w:cs="宋体"/>
                <w:color w:val="000000"/>
                <w:sz w:val="21"/>
              </w:rPr>
              <w:t>七</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6080"/>
        </w:trPr>
        <w:tc>
          <w:tcPr>
            <w:tcW w:w="1" w:type="dxa"/>
          </w:tcPr>
          <w:p w:rsidR="000E7C8F" w:rsidRDefault="000E7C8F">
            <w:pPr>
              <w:pStyle w:val="EMPTYCELLSTYLE"/>
            </w:pPr>
          </w:p>
        </w:tc>
        <w:tc>
          <w:tcPr>
            <w:tcW w:w="100" w:type="dxa"/>
            <w:gridSpan w:val="3"/>
          </w:tcPr>
          <w:p w:rsidR="000E7C8F" w:rsidRDefault="000E7C8F">
            <w:pPr>
              <w:pStyle w:val="EMPTYCELLSTYLE"/>
            </w:pPr>
          </w:p>
        </w:tc>
        <w:tc>
          <w:tcPr>
            <w:tcW w:w="3300" w:type="dxa"/>
            <w:gridSpan w:val="3"/>
          </w:tcPr>
          <w:p w:rsidR="000E7C8F" w:rsidRDefault="000E7C8F">
            <w:pPr>
              <w:pStyle w:val="EMPTYCELLSTYLE"/>
            </w:pPr>
          </w:p>
        </w:tc>
        <w:tc>
          <w:tcPr>
            <w:tcW w:w="1000" w:type="dxa"/>
            <w:gridSpan w:val="2"/>
          </w:tcPr>
          <w:p w:rsidR="000E7C8F" w:rsidRDefault="000E7C8F">
            <w:pPr>
              <w:pStyle w:val="EMPTYCELLSTYLE"/>
            </w:pPr>
          </w:p>
        </w:tc>
        <w:tc>
          <w:tcPr>
            <w:tcW w:w="1000" w:type="dxa"/>
          </w:tcPr>
          <w:p w:rsidR="000E7C8F" w:rsidRDefault="000E7C8F">
            <w:pPr>
              <w:pStyle w:val="EMPTYCELLSTYLE"/>
            </w:pPr>
          </w:p>
        </w:tc>
        <w:tc>
          <w:tcPr>
            <w:tcW w:w="1000" w:type="dxa"/>
          </w:tcPr>
          <w:p w:rsidR="000E7C8F" w:rsidRDefault="000E7C8F">
            <w:pPr>
              <w:pStyle w:val="EMPTYCELLSTYLE"/>
            </w:pPr>
          </w:p>
        </w:tc>
        <w:tc>
          <w:tcPr>
            <w:tcW w:w="1000" w:type="dxa"/>
          </w:tcPr>
          <w:p w:rsidR="000E7C8F" w:rsidRDefault="000E7C8F">
            <w:pPr>
              <w:pStyle w:val="EMPTYCELLSTYLE"/>
            </w:pPr>
          </w:p>
        </w:tc>
        <w:tc>
          <w:tcPr>
            <w:tcW w:w="3100" w:type="dxa"/>
            <w:gridSpan w:val="3"/>
          </w:tcPr>
          <w:p w:rsidR="000E7C8F" w:rsidRDefault="000E7C8F">
            <w:pPr>
              <w:pStyle w:val="EMPTYCELLSTYLE"/>
            </w:pPr>
          </w:p>
        </w:tc>
        <w:tc>
          <w:tcPr>
            <w:tcW w:w="200" w:type="dxa"/>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400"/>
        </w:trPr>
        <w:tc>
          <w:tcPr>
            <w:tcW w:w="1" w:type="dxa"/>
          </w:tcPr>
          <w:p w:rsidR="000E7C8F" w:rsidRDefault="000E7C8F">
            <w:pPr>
              <w:pStyle w:val="EMPTYCELLSTYLE"/>
            </w:pPr>
          </w:p>
        </w:tc>
        <w:tc>
          <w:tcPr>
            <w:tcW w:w="100" w:type="dxa"/>
            <w:gridSpan w:val="3"/>
          </w:tcPr>
          <w:p w:rsidR="000E7C8F" w:rsidRDefault="000E7C8F">
            <w:pPr>
              <w:pStyle w:val="EMPTYCELLSTYLE"/>
            </w:pPr>
          </w:p>
        </w:tc>
        <w:tc>
          <w:tcPr>
            <w:tcW w:w="3300" w:type="dxa"/>
            <w:gridSpan w:val="3"/>
          </w:tcPr>
          <w:p w:rsidR="000E7C8F" w:rsidRDefault="000E7C8F">
            <w:pPr>
              <w:pStyle w:val="EMPTYCELLSTYLE"/>
            </w:pPr>
          </w:p>
        </w:tc>
        <w:tc>
          <w:tcPr>
            <w:tcW w:w="2000" w:type="dxa"/>
            <w:gridSpan w:val="3"/>
            <w:tcMar>
              <w:top w:w="0" w:type="dxa"/>
              <w:left w:w="0" w:type="dxa"/>
              <w:bottom w:w="0" w:type="dxa"/>
              <w:right w:w="0" w:type="dxa"/>
            </w:tcMar>
          </w:tcPr>
          <w:p w:rsidR="000E7C8F" w:rsidRDefault="00D730C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0E7C8F" w:rsidRDefault="00D730CF">
            <w:pPr>
              <w:jc w:val="left"/>
            </w:pPr>
            <w:r>
              <w:rPr>
                <w:rFonts w:ascii="SansSerif" w:eastAsia="SansSerif" w:hAnsi="SansSerif" w:cs="SansSerif"/>
                <w:color w:val="000000"/>
                <w:sz w:val="18"/>
              </w:rPr>
              <w:t>7</w:t>
            </w:r>
          </w:p>
        </w:tc>
        <w:tc>
          <w:tcPr>
            <w:tcW w:w="3100" w:type="dxa"/>
            <w:gridSpan w:val="3"/>
          </w:tcPr>
          <w:p w:rsidR="000E7C8F" w:rsidRDefault="000E7C8F">
            <w:pPr>
              <w:pStyle w:val="EMPTYCELLSTYLE"/>
            </w:pPr>
          </w:p>
        </w:tc>
        <w:tc>
          <w:tcPr>
            <w:tcW w:w="200" w:type="dxa"/>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Pr>
        <w:tc>
          <w:tcPr>
            <w:tcW w:w="1" w:type="dxa"/>
          </w:tcPr>
          <w:p w:rsidR="000E7C8F" w:rsidRDefault="000E7C8F">
            <w:pPr>
              <w:pStyle w:val="EMPTYCELLSTYLE"/>
              <w:pageBreakBefore/>
            </w:pPr>
            <w:bookmarkStart w:id="2" w:name="JR_PAGE_ANCHOR_0_3"/>
            <w:bookmarkEnd w:id="2"/>
          </w:p>
        </w:tc>
        <w:tc>
          <w:tcPr>
            <w:tcW w:w="3400" w:type="dxa"/>
            <w:gridSpan w:val="6"/>
          </w:tcPr>
          <w:p w:rsidR="000E7C8F" w:rsidRDefault="000E7C8F">
            <w:pPr>
              <w:pStyle w:val="EMPTYCELLSTYLE"/>
            </w:pPr>
          </w:p>
        </w:tc>
        <w:tc>
          <w:tcPr>
            <w:tcW w:w="740" w:type="dxa"/>
          </w:tcPr>
          <w:p w:rsidR="000E7C8F" w:rsidRDefault="000E7C8F">
            <w:pPr>
              <w:pStyle w:val="EMPTYCELLSTYLE"/>
            </w:pPr>
          </w:p>
        </w:tc>
        <w:tc>
          <w:tcPr>
            <w:tcW w:w="1260" w:type="dxa"/>
            <w:gridSpan w:val="2"/>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4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bottom"/>
          </w:tcPr>
          <w:p w:rsidR="000E7C8F" w:rsidRDefault="00D730CF">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20"/>
        </w:trPr>
        <w:tc>
          <w:tcPr>
            <w:tcW w:w="1" w:type="dxa"/>
          </w:tcPr>
          <w:p w:rsidR="000E7C8F" w:rsidRDefault="000E7C8F">
            <w:pPr>
              <w:pStyle w:val="EMPTYCELLSTYLE"/>
            </w:pPr>
          </w:p>
        </w:tc>
        <w:tc>
          <w:tcPr>
            <w:tcW w:w="3400" w:type="dxa"/>
            <w:gridSpan w:val="6"/>
          </w:tcPr>
          <w:p w:rsidR="000E7C8F" w:rsidRDefault="000E7C8F">
            <w:pPr>
              <w:pStyle w:val="EMPTYCELLSTYLE"/>
            </w:pPr>
          </w:p>
        </w:tc>
        <w:tc>
          <w:tcPr>
            <w:tcW w:w="740" w:type="dxa"/>
          </w:tcPr>
          <w:p w:rsidR="000E7C8F" w:rsidRDefault="000E7C8F">
            <w:pPr>
              <w:pStyle w:val="EMPTYCELLSTYLE"/>
            </w:pPr>
          </w:p>
        </w:tc>
        <w:tc>
          <w:tcPr>
            <w:tcW w:w="1260" w:type="dxa"/>
            <w:gridSpan w:val="2"/>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20"/>
        </w:trPr>
        <w:tc>
          <w:tcPr>
            <w:tcW w:w="1" w:type="dxa"/>
          </w:tcPr>
          <w:p w:rsidR="000E7C8F" w:rsidRDefault="000E7C8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600"/>
        </w:trPr>
        <w:tc>
          <w:tcPr>
            <w:tcW w:w="1" w:type="dxa"/>
          </w:tcPr>
          <w:p w:rsidR="000E7C8F" w:rsidRDefault="000E7C8F">
            <w:pPr>
              <w:pStyle w:val="EMPTYCELLSTYLE"/>
            </w:pPr>
          </w:p>
        </w:tc>
        <w:tc>
          <w:tcPr>
            <w:tcW w:w="3400" w:type="dxa"/>
            <w:gridSpan w:val="6"/>
          </w:tcPr>
          <w:p w:rsidR="000E7C8F" w:rsidRDefault="000E7C8F">
            <w:pPr>
              <w:pStyle w:val="EMPTYCELLSTYLE"/>
            </w:pPr>
          </w:p>
        </w:tc>
        <w:tc>
          <w:tcPr>
            <w:tcW w:w="740" w:type="dxa"/>
          </w:tcPr>
          <w:p w:rsidR="000E7C8F" w:rsidRDefault="000E7C8F">
            <w:pPr>
              <w:pStyle w:val="EMPTYCELLSTYLE"/>
            </w:pPr>
          </w:p>
        </w:tc>
        <w:tc>
          <w:tcPr>
            <w:tcW w:w="1260" w:type="dxa"/>
            <w:gridSpan w:val="2"/>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6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200"/>
        </w:trPr>
        <w:tc>
          <w:tcPr>
            <w:tcW w:w="1" w:type="dxa"/>
          </w:tcPr>
          <w:p w:rsidR="000E7C8F" w:rsidRDefault="000E7C8F">
            <w:pPr>
              <w:pStyle w:val="EMPTYCELLSTYLE"/>
            </w:pPr>
          </w:p>
        </w:tc>
        <w:tc>
          <w:tcPr>
            <w:tcW w:w="3400" w:type="dxa"/>
            <w:gridSpan w:val="6"/>
          </w:tcPr>
          <w:p w:rsidR="000E7C8F" w:rsidRDefault="000E7C8F">
            <w:pPr>
              <w:pStyle w:val="EMPTYCELLSTYLE"/>
            </w:pPr>
          </w:p>
        </w:tc>
        <w:tc>
          <w:tcPr>
            <w:tcW w:w="740" w:type="dxa"/>
          </w:tcPr>
          <w:p w:rsidR="000E7C8F" w:rsidRDefault="000E7C8F">
            <w:pPr>
              <w:pStyle w:val="EMPTYCELLSTYLE"/>
            </w:pPr>
          </w:p>
        </w:tc>
        <w:tc>
          <w:tcPr>
            <w:tcW w:w="1260" w:type="dxa"/>
            <w:gridSpan w:val="2"/>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3080"/>
        </w:trPr>
        <w:tc>
          <w:tcPr>
            <w:tcW w:w="1" w:type="dxa"/>
          </w:tcPr>
          <w:p w:rsidR="000E7C8F" w:rsidRDefault="000E7C8F">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0E7C8F" w:rsidRDefault="00D730C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600"/>
        </w:trPr>
        <w:tc>
          <w:tcPr>
            <w:tcW w:w="1" w:type="dxa"/>
          </w:tcPr>
          <w:p w:rsidR="000E7C8F" w:rsidRDefault="000E7C8F">
            <w:pPr>
              <w:pStyle w:val="EMPTYCELLSTYLE"/>
            </w:pPr>
          </w:p>
        </w:tc>
        <w:tc>
          <w:tcPr>
            <w:tcW w:w="3400" w:type="dxa"/>
            <w:gridSpan w:val="6"/>
          </w:tcPr>
          <w:p w:rsidR="000E7C8F" w:rsidRDefault="000E7C8F">
            <w:pPr>
              <w:pStyle w:val="EMPTYCELLSTYLE"/>
            </w:pPr>
          </w:p>
        </w:tc>
        <w:tc>
          <w:tcPr>
            <w:tcW w:w="740" w:type="dxa"/>
          </w:tcPr>
          <w:p w:rsidR="000E7C8F" w:rsidRDefault="000E7C8F">
            <w:pPr>
              <w:pStyle w:val="EMPTYCELLSTYLE"/>
            </w:pPr>
          </w:p>
        </w:tc>
        <w:tc>
          <w:tcPr>
            <w:tcW w:w="1260" w:type="dxa"/>
            <w:gridSpan w:val="2"/>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6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200"/>
        </w:trPr>
        <w:tc>
          <w:tcPr>
            <w:tcW w:w="1" w:type="dxa"/>
          </w:tcPr>
          <w:p w:rsidR="000E7C8F" w:rsidRDefault="000E7C8F">
            <w:pPr>
              <w:pStyle w:val="EMPTYCELLSTYLE"/>
            </w:pPr>
          </w:p>
        </w:tc>
        <w:tc>
          <w:tcPr>
            <w:tcW w:w="3400" w:type="dxa"/>
            <w:gridSpan w:val="6"/>
          </w:tcPr>
          <w:p w:rsidR="000E7C8F" w:rsidRDefault="000E7C8F">
            <w:pPr>
              <w:pStyle w:val="EMPTYCELLSTYLE"/>
            </w:pPr>
          </w:p>
        </w:tc>
        <w:tc>
          <w:tcPr>
            <w:tcW w:w="740" w:type="dxa"/>
          </w:tcPr>
          <w:p w:rsidR="000E7C8F" w:rsidRDefault="000E7C8F">
            <w:pPr>
              <w:pStyle w:val="EMPTYCELLSTYLE"/>
            </w:pPr>
          </w:p>
        </w:tc>
        <w:tc>
          <w:tcPr>
            <w:tcW w:w="1260" w:type="dxa"/>
            <w:gridSpan w:val="2"/>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号净值型理财产品</w:t>
            </w:r>
            <w:r>
              <w:rPr>
                <w:rFonts w:ascii="宋体" w:eastAsia="宋体" w:hAnsi="宋体" w:cs="宋体"/>
                <w:color w:val="000000"/>
                <w:sz w:val="21"/>
              </w:rPr>
              <w:t>E</w:t>
            </w:r>
            <w:r>
              <w:rPr>
                <w:rFonts w:ascii="宋体" w:eastAsia="宋体" w:hAnsi="宋体" w:cs="宋体"/>
                <w:color w:val="000000"/>
                <w:sz w:val="21"/>
              </w:rPr>
              <w:t>款</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pPr>
              <w:ind w:firstLine="200"/>
            </w:pPr>
            <w:r>
              <w:rPr>
                <w:rFonts w:ascii="宋体" w:eastAsia="宋体" w:hAnsi="宋体" w:cs="宋体"/>
                <w:color w:val="000000"/>
                <w:sz w:val="21"/>
              </w:rPr>
              <w:t>9K219075</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pPr>
              <w:ind w:firstLine="200"/>
            </w:pPr>
            <w:r>
              <w:rPr>
                <w:rFonts w:ascii="宋体" w:eastAsia="宋体" w:hAnsi="宋体" w:cs="宋体"/>
                <w:color w:val="000000"/>
                <w:sz w:val="21"/>
              </w:rPr>
              <w:t>Z7002020000191</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pPr>
              <w:ind w:firstLine="200"/>
            </w:pPr>
            <w:r>
              <w:rPr>
                <w:rFonts w:ascii="宋体" w:eastAsia="宋体" w:hAnsi="宋体" w:cs="宋体"/>
                <w:color w:val="000000"/>
                <w:sz w:val="21"/>
              </w:rPr>
              <w:t>开放式</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pPr>
              <w:ind w:firstLine="200"/>
            </w:pPr>
            <w:r>
              <w:rPr>
                <w:rFonts w:ascii="宋体" w:eastAsia="宋体" w:hAnsi="宋体" w:cs="宋体"/>
                <w:color w:val="000000"/>
                <w:sz w:val="21"/>
              </w:rPr>
              <w:t>公募</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pPr>
              <w:ind w:firstLine="200"/>
            </w:pPr>
            <w:r>
              <w:rPr>
                <w:rFonts w:ascii="宋体" w:eastAsia="宋体" w:hAnsi="宋体" w:cs="宋体"/>
                <w:color w:val="000000"/>
                <w:sz w:val="21"/>
              </w:rPr>
              <w:t>18,171,672,989.99</w:t>
            </w:r>
            <w:r>
              <w:rPr>
                <w:rFonts w:ascii="宋体" w:eastAsia="宋体" w:hAnsi="宋体" w:cs="宋体"/>
                <w:color w:val="000000"/>
                <w:sz w:val="21"/>
              </w:rPr>
              <w:t>份</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pPr>
              <w:ind w:firstLine="200"/>
            </w:pPr>
            <w:r>
              <w:rPr>
                <w:rFonts w:ascii="宋体" w:eastAsia="宋体" w:hAnsi="宋体" w:cs="宋体"/>
                <w:color w:val="000000"/>
                <w:sz w:val="21"/>
              </w:rPr>
              <w:t>3.20%-4.20%</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pPr>
              <w:ind w:firstLine="200"/>
            </w:pPr>
            <w:r>
              <w:rPr>
                <w:rFonts w:ascii="宋体" w:eastAsia="宋体" w:hAnsi="宋体" w:cs="宋体"/>
                <w:color w:val="000000"/>
                <w:sz w:val="21"/>
              </w:rPr>
              <w:t>人民币</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pPr>
              <w:ind w:firstLine="200"/>
              <w:jc w:val="left"/>
            </w:pPr>
            <w:r>
              <w:rPr>
                <w:rFonts w:ascii="宋体" w:eastAsia="宋体" w:hAnsi="宋体" w:cs="宋体"/>
                <w:color w:val="000000"/>
                <w:sz w:val="21"/>
              </w:rPr>
              <w:t>R2</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pPr>
              <w:ind w:firstLine="200"/>
            </w:pPr>
            <w:r>
              <w:rPr>
                <w:rFonts w:ascii="宋体" w:eastAsia="宋体" w:hAnsi="宋体" w:cs="宋体"/>
                <w:color w:val="000000"/>
                <w:sz w:val="21"/>
              </w:rPr>
              <w:t>兴银理财有限责任公司</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500"/>
        </w:trPr>
        <w:tc>
          <w:tcPr>
            <w:tcW w:w="1" w:type="dxa"/>
          </w:tcPr>
          <w:p w:rsidR="000E7C8F" w:rsidRDefault="000E7C8F">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E7C8F" w:rsidRDefault="00D730CF">
            <w:pPr>
              <w:ind w:firstLine="200"/>
            </w:pPr>
            <w:r>
              <w:rPr>
                <w:rFonts w:ascii="宋体" w:eastAsia="宋体" w:hAnsi="宋体" w:cs="宋体"/>
                <w:color w:val="000000"/>
                <w:sz w:val="21"/>
              </w:rPr>
              <w:t>兴业银行股份有限公司</w:t>
            </w: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2400"/>
        </w:trPr>
        <w:tc>
          <w:tcPr>
            <w:tcW w:w="1" w:type="dxa"/>
          </w:tcPr>
          <w:p w:rsidR="000E7C8F" w:rsidRDefault="000E7C8F">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0E7C8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0E7C8F">
                    <w:tblPrEx>
                      <w:tblCellMar>
                        <w:top w:w="0" w:type="dxa"/>
                        <w:bottom w:w="0" w:type="dxa"/>
                      </w:tblCellMar>
                    </w:tblPrEx>
                    <w:trPr>
                      <w:trHeight w:val="580"/>
                    </w:trPr>
                    <w:tc>
                      <w:tcPr>
                        <w:tcW w:w="29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下属子产品的产品简称</w:t>
                        </w:r>
                      </w:p>
                    </w:tc>
                    <w:tc>
                      <w:tcPr>
                        <w:tcW w:w="20" w:type="dxa"/>
                      </w:tcPr>
                      <w:p w:rsidR="000E7C8F" w:rsidRDefault="000E7C8F">
                        <w:pPr>
                          <w:pStyle w:val="EMPTYCELLSTYLE"/>
                        </w:pPr>
                      </w:p>
                    </w:tc>
                  </w:tr>
                </w:tbl>
                <w:p w:rsidR="000E7C8F" w:rsidRDefault="000E7C8F">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0E7C8F">
                    <w:tblPrEx>
                      <w:tblCellMar>
                        <w:top w:w="0" w:type="dxa"/>
                        <w:bottom w:w="0" w:type="dxa"/>
                      </w:tblCellMar>
                    </w:tblPrEx>
                    <w:trPr>
                      <w:trHeight w:val="580"/>
                    </w:trPr>
                    <w:tc>
                      <w:tcPr>
                        <w:tcW w:w="3600" w:type="dxa"/>
                        <w:tcMar>
                          <w:top w:w="0" w:type="dxa"/>
                          <w:left w:w="0" w:type="dxa"/>
                          <w:bottom w:w="0" w:type="dxa"/>
                          <w:right w:w="0" w:type="dxa"/>
                        </w:tcMar>
                        <w:vAlign w:val="center"/>
                      </w:tcPr>
                      <w:p w:rsidR="000E7C8F" w:rsidRDefault="00D730CF">
                        <w:pPr>
                          <w:ind w:firstLine="200"/>
                          <w:jc w:val="center"/>
                        </w:pPr>
                        <w:r>
                          <w:rPr>
                            <w:rFonts w:ascii="宋体" w:eastAsia="宋体" w:hAnsi="宋体" w:cs="宋体"/>
                            <w:color w:val="000000"/>
                            <w:sz w:val="21"/>
                          </w:rPr>
                          <w:t>下属子产品的产品代码</w:t>
                        </w:r>
                      </w:p>
                    </w:tc>
                  </w:tr>
                </w:tbl>
                <w:p w:rsidR="000E7C8F" w:rsidRDefault="000E7C8F">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0E7C8F">
                    <w:tblPrEx>
                      <w:tblCellMar>
                        <w:top w:w="0" w:type="dxa"/>
                        <w:bottom w:w="0" w:type="dxa"/>
                      </w:tblCellMar>
                    </w:tblPrEx>
                    <w:trPr>
                      <w:trHeight w:val="580"/>
                    </w:trPr>
                    <w:tc>
                      <w:tcPr>
                        <w:tcW w:w="4100" w:type="dxa"/>
                        <w:tcMar>
                          <w:top w:w="0" w:type="dxa"/>
                          <w:left w:w="0" w:type="dxa"/>
                          <w:bottom w:w="0" w:type="dxa"/>
                          <w:right w:w="20" w:type="dxa"/>
                        </w:tcMar>
                        <w:vAlign w:val="center"/>
                      </w:tcPr>
                      <w:p w:rsidR="000E7C8F" w:rsidRDefault="00D730CF">
                        <w:pPr>
                          <w:ind w:firstLine="200"/>
                          <w:jc w:val="center"/>
                        </w:pPr>
                        <w:r>
                          <w:rPr>
                            <w:rFonts w:ascii="宋体" w:eastAsia="宋体" w:hAnsi="宋体" w:cs="宋体"/>
                            <w:color w:val="000000"/>
                            <w:sz w:val="21"/>
                          </w:rPr>
                          <w:t>报告期末下属子产品的产品份额总数</w:t>
                        </w:r>
                      </w:p>
                    </w:tc>
                  </w:tr>
                </w:tbl>
                <w:p w:rsidR="000E7C8F" w:rsidRDefault="000E7C8F">
                  <w:pPr>
                    <w:pStyle w:val="EMPTYCELLSTYLE"/>
                  </w:pPr>
                </w:p>
              </w:tc>
            </w:tr>
            <w:tr w:rsidR="000E7C8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0E7C8F">
                    <w:tblPrEx>
                      <w:tblCellMar>
                        <w:top w:w="0" w:type="dxa"/>
                        <w:bottom w:w="0" w:type="dxa"/>
                      </w:tblCellMar>
                    </w:tblPrEx>
                    <w:trPr>
                      <w:trHeight w:val="560"/>
                    </w:trPr>
                    <w:tc>
                      <w:tcPr>
                        <w:tcW w:w="3000" w:type="dxa"/>
                        <w:tcMar>
                          <w:top w:w="0" w:type="dxa"/>
                          <w:left w:w="0" w:type="dxa"/>
                          <w:bottom w:w="20" w:type="dxa"/>
                          <w:right w:w="0" w:type="dxa"/>
                        </w:tcMar>
                        <w:vAlign w:val="center"/>
                      </w:tcPr>
                      <w:p w:rsidR="000E7C8F" w:rsidRDefault="00D730CF">
                        <w:pPr>
                          <w:jc w:val="center"/>
                        </w:pPr>
                        <w:r>
                          <w:rPr>
                            <w:rFonts w:ascii="宋体" w:eastAsia="宋体" w:hAnsi="宋体" w:cs="宋体"/>
                            <w:color w:val="000000"/>
                            <w:sz w:val="21"/>
                          </w:rPr>
                          <w:t>季季高</w:t>
                        </w:r>
                        <w:r>
                          <w:rPr>
                            <w:rFonts w:ascii="宋体" w:eastAsia="宋体" w:hAnsi="宋体" w:cs="宋体"/>
                            <w:color w:val="000000"/>
                            <w:sz w:val="21"/>
                          </w:rPr>
                          <w:t>C</w:t>
                        </w:r>
                        <w:r>
                          <w:rPr>
                            <w:rFonts w:ascii="宋体" w:eastAsia="宋体" w:hAnsi="宋体" w:cs="宋体"/>
                            <w:color w:val="000000"/>
                            <w:sz w:val="21"/>
                          </w:rPr>
                          <w:t>款</w:t>
                        </w:r>
                      </w:p>
                    </w:tc>
                  </w:tr>
                </w:tbl>
                <w:p w:rsidR="000E7C8F" w:rsidRDefault="000E7C8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0E7C8F">
                    <w:tblPrEx>
                      <w:tblCellMar>
                        <w:top w:w="0" w:type="dxa"/>
                        <w:bottom w:w="0" w:type="dxa"/>
                      </w:tblCellMar>
                    </w:tblPrEx>
                    <w:trPr>
                      <w:trHeight w:val="560"/>
                    </w:trPr>
                    <w:tc>
                      <w:tcPr>
                        <w:tcW w:w="3600" w:type="dxa"/>
                        <w:tcMar>
                          <w:top w:w="0" w:type="dxa"/>
                          <w:left w:w="0" w:type="dxa"/>
                          <w:bottom w:w="20" w:type="dxa"/>
                          <w:right w:w="0" w:type="dxa"/>
                        </w:tcMar>
                        <w:vAlign w:val="center"/>
                      </w:tcPr>
                      <w:p w:rsidR="000E7C8F" w:rsidRDefault="00D730CF">
                        <w:pPr>
                          <w:ind w:firstLine="200"/>
                          <w:jc w:val="center"/>
                        </w:pPr>
                        <w:r>
                          <w:rPr>
                            <w:rFonts w:ascii="宋体" w:eastAsia="宋体" w:hAnsi="宋体" w:cs="宋体"/>
                            <w:color w:val="000000"/>
                            <w:sz w:val="21"/>
                          </w:rPr>
                          <w:t>9K219175</w:t>
                        </w:r>
                      </w:p>
                    </w:tc>
                  </w:tr>
                </w:tbl>
                <w:p w:rsidR="000E7C8F" w:rsidRDefault="000E7C8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0E7C8F">
                    <w:tblPrEx>
                      <w:tblCellMar>
                        <w:top w:w="0" w:type="dxa"/>
                        <w:bottom w:w="0" w:type="dxa"/>
                      </w:tblCellMar>
                    </w:tblPrEx>
                    <w:trPr>
                      <w:trHeight w:val="560"/>
                    </w:trPr>
                    <w:tc>
                      <w:tcPr>
                        <w:tcW w:w="4100" w:type="dxa"/>
                        <w:tcMar>
                          <w:top w:w="0" w:type="dxa"/>
                          <w:left w:w="0" w:type="dxa"/>
                          <w:bottom w:w="20" w:type="dxa"/>
                          <w:right w:w="0" w:type="dxa"/>
                        </w:tcMar>
                        <w:vAlign w:val="center"/>
                      </w:tcPr>
                      <w:p w:rsidR="000E7C8F" w:rsidRDefault="00D730CF">
                        <w:pPr>
                          <w:ind w:firstLine="200"/>
                          <w:jc w:val="center"/>
                        </w:pPr>
                        <w:r>
                          <w:rPr>
                            <w:rFonts w:ascii="宋体" w:eastAsia="宋体" w:hAnsi="宋体" w:cs="宋体"/>
                            <w:color w:val="000000"/>
                            <w:sz w:val="21"/>
                          </w:rPr>
                          <w:t>4,960,817,143.78</w:t>
                        </w:r>
                      </w:p>
                    </w:tc>
                  </w:tr>
                </w:tbl>
                <w:p w:rsidR="000E7C8F" w:rsidRDefault="000E7C8F">
                  <w:pPr>
                    <w:pStyle w:val="EMPTYCELLSTYLE"/>
                  </w:pPr>
                </w:p>
              </w:tc>
            </w:tr>
            <w:tr w:rsidR="000E7C8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0E7C8F">
                    <w:tblPrEx>
                      <w:tblCellMar>
                        <w:top w:w="0" w:type="dxa"/>
                        <w:bottom w:w="0" w:type="dxa"/>
                      </w:tblCellMar>
                    </w:tblPrEx>
                    <w:trPr>
                      <w:trHeight w:val="560"/>
                    </w:trPr>
                    <w:tc>
                      <w:tcPr>
                        <w:tcW w:w="3000" w:type="dxa"/>
                        <w:tcMar>
                          <w:top w:w="0" w:type="dxa"/>
                          <w:left w:w="0" w:type="dxa"/>
                          <w:bottom w:w="20" w:type="dxa"/>
                          <w:right w:w="0" w:type="dxa"/>
                        </w:tcMar>
                        <w:vAlign w:val="center"/>
                      </w:tcPr>
                      <w:p w:rsidR="000E7C8F" w:rsidRDefault="00D730CF">
                        <w:pPr>
                          <w:jc w:val="center"/>
                        </w:pPr>
                        <w:r>
                          <w:rPr>
                            <w:rFonts w:ascii="宋体" w:eastAsia="宋体" w:hAnsi="宋体" w:cs="宋体"/>
                            <w:color w:val="000000"/>
                            <w:sz w:val="21"/>
                          </w:rPr>
                          <w:t>季季高</w:t>
                        </w:r>
                        <w:r>
                          <w:rPr>
                            <w:rFonts w:ascii="宋体" w:eastAsia="宋体" w:hAnsi="宋体" w:cs="宋体"/>
                            <w:color w:val="000000"/>
                            <w:sz w:val="21"/>
                          </w:rPr>
                          <w:t>C</w:t>
                        </w:r>
                        <w:r>
                          <w:rPr>
                            <w:rFonts w:ascii="宋体" w:eastAsia="宋体" w:hAnsi="宋体" w:cs="宋体"/>
                            <w:color w:val="000000"/>
                            <w:sz w:val="21"/>
                          </w:rPr>
                          <w:t>款（代发工资专属）</w:t>
                        </w:r>
                      </w:p>
                    </w:tc>
                  </w:tr>
                </w:tbl>
                <w:p w:rsidR="000E7C8F" w:rsidRDefault="000E7C8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0E7C8F">
                    <w:tblPrEx>
                      <w:tblCellMar>
                        <w:top w:w="0" w:type="dxa"/>
                        <w:bottom w:w="0" w:type="dxa"/>
                      </w:tblCellMar>
                    </w:tblPrEx>
                    <w:trPr>
                      <w:trHeight w:val="560"/>
                    </w:trPr>
                    <w:tc>
                      <w:tcPr>
                        <w:tcW w:w="3600" w:type="dxa"/>
                        <w:tcMar>
                          <w:top w:w="0" w:type="dxa"/>
                          <w:left w:w="0" w:type="dxa"/>
                          <w:bottom w:w="20" w:type="dxa"/>
                          <w:right w:w="0" w:type="dxa"/>
                        </w:tcMar>
                        <w:vAlign w:val="center"/>
                      </w:tcPr>
                      <w:p w:rsidR="000E7C8F" w:rsidRDefault="00D730CF">
                        <w:pPr>
                          <w:ind w:firstLine="200"/>
                          <w:jc w:val="center"/>
                        </w:pPr>
                        <w:r>
                          <w:rPr>
                            <w:rFonts w:ascii="宋体" w:eastAsia="宋体" w:hAnsi="宋体" w:cs="宋体"/>
                            <w:color w:val="000000"/>
                            <w:sz w:val="21"/>
                          </w:rPr>
                          <w:t>9K219275</w:t>
                        </w:r>
                      </w:p>
                    </w:tc>
                  </w:tr>
                </w:tbl>
                <w:p w:rsidR="000E7C8F" w:rsidRDefault="000E7C8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0E7C8F">
                    <w:tblPrEx>
                      <w:tblCellMar>
                        <w:top w:w="0" w:type="dxa"/>
                        <w:bottom w:w="0" w:type="dxa"/>
                      </w:tblCellMar>
                    </w:tblPrEx>
                    <w:trPr>
                      <w:trHeight w:val="560"/>
                    </w:trPr>
                    <w:tc>
                      <w:tcPr>
                        <w:tcW w:w="4100" w:type="dxa"/>
                        <w:tcMar>
                          <w:top w:w="0" w:type="dxa"/>
                          <w:left w:w="0" w:type="dxa"/>
                          <w:bottom w:w="20" w:type="dxa"/>
                          <w:right w:w="0" w:type="dxa"/>
                        </w:tcMar>
                        <w:vAlign w:val="center"/>
                      </w:tcPr>
                      <w:p w:rsidR="000E7C8F" w:rsidRDefault="00D730CF">
                        <w:pPr>
                          <w:ind w:firstLine="200"/>
                          <w:jc w:val="center"/>
                        </w:pPr>
                        <w:r>
                          <w:rPr>
                            <w:rFonts w:ascii="宋体" w:eastAsia="宋体" w:hAnsi="宋体" w:cs="宋体"/>
                            <w:color w:val="000000"/>
                            <w:sz w:val="21"/>
                          </w:rPr>
                          <w:t>1,332,623,301.91</w:t>
                        </w:r>
                      </w:p>
                    </w:tc>
                  </w:tr>
                </w:tbl>
                <w:p w:rsidR="000E7C8F" w:rsidRDefault="000E7C8F">
                  <w:pPr>
                    <w:pStyle w:val="EMPTYCELLSTYLE"/>
                  </w:pPr>
                </w:p>
              </w:tc>
            </w:tr>
            <w:tr w:rsidR="000E7C8F">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0E7C8F">
                    <w:tblPrEx>
                      <w:tblCellMar>
                        <w:top w:w="0" w:type="dxa"/>
                        <w:bottom w:w="0" w:type="dxa"/>
                      </w:tblCellMar>
                    </w:tblPrEx>
                    <w:trPr>
                      <w:trHeight w:val="560"/>
                    </w:trPr>
                    <w:tc>
                      <w:tcPr>
                        <w:tcW w:w="3000" w:type="dxa"/>
                        <w:tcMar>
                          <w:top w:w="0" w:type="dxa"/>
                          <w:left w:w="0" w:type="dxa"/>
                          <w:bottom w:w="20" w:type="dxa"/>
                          <w:right w:w="0" w:type="dxa"/>
                        </w:tcMar>
                        <w:vAlign w:val="center"/>
                      </w:tcPr>
                      <w:p w:rsidR="000E7C8F" w:rsidRDefault="00D730CF">
                        <w:pPr>
                          <w:jc w:val="center"/>
                        </w:pPr>
                        <w:r>
                          <w:rPr>
                            <w:rFonts w:ascii="宋体" w:eastAsia="宋体" w:hAnsi="宋体" w:cs="宋体"/>
                            <w:color w:val="000000"/>
                            <w:sz w:val="21"/>
                          </w:rPr>
                          <w:t>季季高</w:t>
                        </w:r>
                        <w:r>
                          <w:rPr>
                            <w:rFonts w:ascii="宋体" w:eastAsia="宋体" w:hAnsi="宋体" w:cs="宋体"/>
                            <w:color w:val="000000"/>
                            <w:sz w:val="21"/>
                          </w:rPr>
                          <w:t>C</w:t>
                        </w:r>
                        <w:r>
                          <w:rPr>
                            <w:rFonts w:ascii="宋体" w:eastAsia="宋体" w:hAnsi="宋体" w:cs="宋体"/>
                            <w:color w:val="000000"/>
                            <w:sz w:val="21"/>
                          </w:rPr>
                          <w:t>款（增强）</w:t>
                        </w:r>
                      </w:p>
                    </w:tc>
                  </w:tr>
                </w:tbl>
                <w:p w:rsidR="000E7C8F" w:rsidRDefault="000E7C8F">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0E7C8F">
                    <w:tblPrEx>
                      <w:tblCellMar>
                        <w:top w:w="0" w:type="dxa"/>
                        <w:bottom w:w="0" w:type="dxa"/>
                      </w:tblCellMar>
                    </w:tblPrEx>
                    <w:trPr>
                      <w:trHeight w:val="560"/>
                    </w:trPr>
                    <w:tc>
                      <w:tcPr>
                        <w:tcW w:w="3600" w:type="dxa"/>
                        <w:tcMar>
                          <w:top w:w="0" w:type="dxa"/>
                          <w:left w:w="0" w:type="dxa"/>
                          <w:bottom w:w="20" w:type="dxa"/>
                          <w:right w:w="0" w:type="dxa"/>
                        </w:tcMar>
                        <w:vAlign w:val="center"/>
                      </w:tcPr>
                      <w:p w:rsidR="000E7C8F" w:rsidRDefault="00D730CF">
                        <w:pPr>
                          <w:ind w:firstLine="200"/>
                          <w:jc w:val="center"/>
                        </w:pPr>
                        <w:r>
                          <w:rPr>
                            <w:rFonts w:ascii="宋体" w:eastAsia="宋体" w:hAnsi="宋体" w:cs="宋体"/>
                            <w:color w:val="000000"/>
                            <w:sz w:val="21"/>
                          </w:rPr>
                          <w:t>9K219375</w:t>
                        </w:r>
                      </w:p>
                    </w:tc>
                  </w:tr>
                </w:tbl>
                <w:p w:rsidR="000E7C8F" w:rsidRDefault="000E7C8F">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0E7C8F">
                    <w:tblPrEx>
                      <w:tblCellMar>
                        <w:top w:w="0" w:type="dxa"/>
                        <w:bottom w:w="0" w:type="dxa"/>
                      </w:tblCellMar>
                    </w:tblPrEx>
                    <w:trPr>
                      <w:trHeight w:val="560"/>
                    </w:trPr>
                    <w:tc>
                      <w:tcPr>
                        <w:tcW w:w="4100" w:type="dxa"/>
                        <w:tcMar>
                          <w:top w:w="0" w:type="dxa"/>
                          <w:left w:w="0" w:type="dxa"/>
                          <w:bottom w:w="20" w:type="dxa"/>
                          <w:right w:w="0" w:type="dxa"/>
                        </w:tcMar>
                        <w:vAlign w:val="center"/>
                      </w:tcPr>
                      <w:p w:rsidR="000E7C8F" w:rsidRDefault="00D730CF">
                        <w:pPr>
                          <w:ind w:firstLine="200"/>
                          <w:jc w:val="center"/>
                        </w:pPr>
                        <w:r>
                          <w:rPr>
                            <w:rFonts w:ascii="宋体" w:eastAsia="宋体" w:hAnsi="宋体" w:cs="宋体"/>
                            <w:color w:val="000000"/>
                            <w:sz w:val="21"/>
                          </w:rPr>
                          <w:t>11,878,232,544.30</w:t>
                        </w:r>
                      </w:p>
                    </w:tc>
                  </w:tr>
                </w:tbl>
                <w:p w:rsidR="000E7C8F" w:rsidRDefault="000E7C8F">
                  <w:pPr>
                    <w:pStyle w:val="EMPTYCELLSTYLE"/>
                  </w:pPr>
                </w:p>
              </w:tc>
            </w:tr>
          </w:tbl>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hRule="exact" w:val="1020"/>
        </w:trPr>
        <w:tc>
          <w:tcPr>
            <w:tcW w:w="1" w:type="dxa"/>
          </w:tcPr>
          <w:p w:rsidR="000E7C8F" w:rsidRDefault="000E7C8F">
            <w:pPr>
              <w:pStyle w:val="EMPTYCELLSTYLE"/>
            </w:pPr>
          </w:p>
        </w:tc>
        <w:tc>
          <w:tcPr>
            <w:tcW w:w="3400" w:type="dxa"/>
            <w:gridSpan w:val="6"/>
          </w:tcPr>
          <w:p w:rsidR="000E7C8F" w:rsidRDefault="000E7C8F">
            <w:pPr>
              <w:pStyle w:val="EMPTYCELLSTYLE"/>
            </w:pPr>
          </w:p>
        </w:tc>
        <w:tc>
          <w:tcPr>
            <w:tcW w:w="740" w:type="dxa"/>
          </w:tcPr>
          <w:p w:rsidR="000E7C8F" w:rsidRDefault="000E7C8F">
            <w:pPr>
              <w:pStyle w:val="EMPTYCELLSTYLE"/>
            </w:pPr>
          </w:p>
        </w:tc>
        <w:tc>
          <w:tcPr>
            <w:tcW w:w="1260" w:type="dxa"/>
            <w:gridSpan w:val="2"/>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4"/>
          <w:wAfter w:w="40" w:type="dxa"/>
          <w:trHeight w:val="400"/>
        </w:trPr>
        <w:tc>
          <w:tcPr>
            <w:tcW w:w="1" w:type="dxa"/>
          </w:tcPr>
          <w:p w:rsidR="000E7C8F" w:rsidRDefault="000E7C8F">
            <w:pPr>
              <w:pStyle w:val="EMPTYCELLSTYLE"/>
            </w:pPr>
          </w:p>
        </w:tc>
        <w:tc>
          <w:tcPr>
            <w:tcW w:w="3400" w:type="dxa"/>
            <w:gridSpan w:val="6"/>
          </w:tcPr>
          <w:p w:rsidR="000E7C8F" w:rsidRDefault="000E7C8F">
            <w:pPr>
              <w:pStyle w:val="EMPTYCELLSTYLE"/>
            </w:pPr>
          </w:p>
        </w:tc>
        <w:tc>
          <w:tcPr>
            <w:tcW w:w="2000" w:type="dxa"/>
            <w:gridSpan w:val="3"/>
            <w:tcMar>
              <w:top w:w="0" w:type="dxa"/>
              <w:left w:w="0" w:type="dxa"/>
              <w:bottom w:w="0" w:type="dxa"/>
              <w:right w:w="0" w:type="dxa"/>
            </w:tcMar>
          </w:tcPr>
          <w:p w:rsidR="000E7C8F" w:rsidRDefault="00D730C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0E7C8F" w:rsidRDefault="00D730CF">
            <w:pPr>
              <w:jc w:val="left"/>
            </w:pPr>
            <w:r>
              <w:rPr>
                <w:rFonts w:ascii="SansSerif" w:eastAsia="SansSerif" w:hAnsi="SansSerif" w:cs="SansSerif"/>
                <w:color w:val="000000"/>
                <w:sz w:val="18"/>
              </w:rPr>
              <w:t>7</w:t>
            </w:r>
          </w:p>
        </w:tc>
        <w:tc>
          <w:tcPr>
            <w:tcW w:w="330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c>
          <w:tcPr>
            <w:tcW w:w="1" w:type="dxa"/>
          </w:tcPr>
          <w:p w:rsidR="000E7C8F" w:rsidRDefault="000E7C8F">
            <w:pPr>
              <w:pStyle w:val="EMPTYCELLSTYLE"/>
              <w:pageBreakBefore/>
            </w:pPr>
            <w:bookmarkStart w:id="3" w:name="JR_PAGE_ANCHOR_0_4"/>
            <w:bookmarkEnd w:id="3"/>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840" w:type="dxa"/>
            <w:gridSpan w:val="2"/>
          </w:tcPr>
          <w:p w:rsidR="000E7C8F" w:rsidRDefault="000E7C8F">
            <w:pPr>
              <w:pStyle w:val="EMPTYCELLSTYLE"/>
            </w:pPr>
          </w:p>
        </w:tc>
        <w:tc>
          <w:tcPr>
            <w:tcW w:w="460" w:type="dxa"/>
            <w:gridSpan w:val="2"/>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4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bottom"/>
          </w:tcPr>
          <w:p w:rsidR="000E7C8F" w:rsidRDefault="00D730CF">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20"/>
        </w:trPr>
        <w:tc>
          <w:tcPr>
            <w:tcW w:w="1" w:type="dxa"/>
          </w:tcPr>
          <w:p w:rsidR="000E7C8F" w:rsidRDefault="000E7C8F">
            <w:pPr>
              <w:pStyle w:val="EMPTYCELLSTYLE"/>
            </w:pPr>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840" w:type="dxa"/>
            <w:gridSpan w:val="2"/>
          </w:tcPr>
          <w:p w:rsidR="000E7C8F" w:rsidRDefault="000E7C8F">
            <w:pPr>
              <w:pStyle w:val="EMPTYCELLSTYLE"/>
            </w:pPr>
          </w:p>
        </w:tc>
        <w:tc>
          <w:tcPr>
            <w:tcW w:w="460" w:type="dxa"/>
            <w:gridSpan w:val="2"/>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20"/>
        </w:trPr>
        <w:tc>
          <w:tcPr>
            <w:tcW w:w="1" w:type="dxa"/>
          </w:tcPr>
          <w:p w:rsidR="000E7C8F" w:rsidRDefault="000E7C8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400"/>
        </w:trPr>
        <w:tc>
          <w:tcPr>
            <w:tcW w:w="1" w:type="dxa"/>
          </w:tcPr>
          <w:p w:rsidR="000E7C8F" w:rsidRDefault="000E7C8F">
            <w:pPr>
              <w:pStyle w:val="EMPTYCELLSTYLE"/>
            </w:pPr>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840" w:type="dxa"/>
            <w:gridSpan w:val="2"/>
          </w:tcPr>
          <w:p w:rsidR="000E7C8F" w:rsidRDefault="000E7C8F">
            <w:pPr>
              <w:pStyle w:val="EMPTYCELLSTYLE"/>
            </w:pPr>
          </w:p>
        </w:tc>
        <w:tc>
          <w:tcPr>
            <w:tcW w:w="460" w:type="dxa"/>
            <w:gridSpan w:val="2"/>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6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400"/>
        </w:trPr>
        <w:tc>
          <w:tcPr>
            <w:tcW w:w="1" w:type="dxa"/>
          </w:tcPr>
          <w:p w:rsidR="000E7C8F" w:rsidRDefault="000E7C8F">
            <w:pPr>
              <w:pStyle w:val="EMPTYCELLSTYLE"/>
            </w:pPr>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840" w:type="dxa"/>
            <w:gridSpan w:val="2"/>
          </w:tcPr>
          <w:p w:rsidR="000E7C8F" w:rsidRDefault="000E7C8F">
            <w:pPr>
              <w:pStyle w:val="EMPTYCELLSTYLE"/>
            </w:pPr>
          </w:p>
        </w:tc>
        <w:tc>
          <w:tcPr>
            <w:tcW w:w="460" w:type="dxa"/>
            <w:gridSpan w:val="2"/>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1240"/>
        </w:trPr>
        <w:tc>
          <w:tcPr>
            <w:tcW w:w="1" w:type="dxa"/>
          </w:tcPr>
          <w:p w:rsidR="000E7C8F" w:rsidRDefault="000E7C8F">
            <w:pPr>
              <w:pStyle w:val="EMPTYCELLSTYLE"/>
            </w:pPr>
          </w:p>
        </w:tc>
        <w:tc>
          <w:tcPr>
            <w:tcW w:w="40" w:type="dxa"/>
            <w:gridSpan w:val="2"/>
          </w:tcPr>
          <w:p w:rsidR="000E7C8F" w:rsidRDefault="000E7C8F">
            <w:pPr>
              <w:pStyle w:val="EMPTYCELLSTYLE"/>
            </w:pPr>
          </w:p>
        </w:tc>
        <w:tc>
          <w:tcPr>
            <w:tcW w:w="10200" w:type="dxa"/>
            <w:gridSpan w:val="11"/>
            <w:tcMar>
              <w:top w:w="0" w:type="dxa"/>
              <w:left w:w="0" w:type="dxa"/>
              <w:bottom w:w="0" w:type="dxa"/>
              <w:right w:w="0" w:type="dxa"/>
            </w:tcMar>
            <w:vAlign w:val="center"/>
          </w:tcPr>
          <w:p w:rsidR="000E7C8F" w:rsidRDefault="00D730CF">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9K219175</w:t>
            </w:r>
            <w:r>
              <w:rPr>
                <w:rFonts w:ascii="宋体" w:eastAsia="宋体" w:hAnsi="宋体" w:cs="宋体"/>
                <w:color w:val="000000"/>
                <w:sz w:val="21"/>
              </w:rPr>
              <w:t>自起息日以来，累计净值增长率为</w:t>
            </w:r>
            <w:r>
              <w:rPr>
                <w:rFonts w:ascii="宋体" w:eastAsia="宋体" w:hAnsi="宋体" w:cs="宋体"/>
                <w:color w:val="000000"/>
                <w:sz w:val="21"/>
              </w:rPr>
              <w:t>2.4840%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3.5142%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9K219275</w:t>
            </w:r>
            <w:r>
              <w:rPr>
                <w:rFonts w:ascii="宋体" w:eastAsia="宋体" w:hAnsi="宋体" w:cs="宋体"/>
                <w:color w:val="000000"/>
                <w:sz w:val="21"/>
              </w:rPr>
              <w:t>自起息日以来，累计净值增长率为</w:t>
            </w:r>
            <w:r>
              <w:rPr>
                <w:rFonts w:ascii="宋体" w:eastAsia="宋体" w:hAnsi="宋体" w:cs="宋体"/>
                <w:color w:val="000000"/>
                <w:sz w:val="21"/>
              </w:rPr>
              <w:t>2.5690%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3.6344%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9K219375</w:t>
            </w:r>
            <w:r>
              <w:rPr>
                <w:rFonts w:ascii="宋体" w:eastAsia="宋体" w:hAnsi="宋体" w:cs="宋体"/>
                <w:color w:val="000000"/>
                <w:sz w:val="21"/>
              </w:rPr>
              <w:t>自起息日以来，累计净值增长率为</w:t>
            </w:r>
            <w:r>
              <w:rPr>
                <w:rFonts w:ascii="宋体" w:eastAsia="宋体" w:hAnsi="宋体" w:cs="宋体"/>
                <w:color w:val="000000"/>
                <w:sz w:val="21"/>
              </w:rPr>
              <w:t>0.9390%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3.7254%</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200"/>
        </w:trPr>
        <w:tc>
          <w:tcPr>
            <w:tcW w:w="1" w:type="dxa"/>
          </w:tcPr>
          <w:p w:rsidR="000E7C8F" w:rsidRDefault="000E7C8F">
            <w:pPr>
              <w:pStyle w:val="EMPTYCELLSTYLE"/>
            </w:pPr>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840" w:type="dxa"/>
            <w:gridSpan w:val="2"/>
          </w:tcPr>
          <w:p w:rsidR="000E7C8F" w:rsidRDefault="000E7C8F">
            <w:pPr>
              <w:pStyle w:val="EMPTYCELLSTYLE"/>
            </w:pPr>
          </w:p>
        </w:tc>
        <w:tc>
          <w:tcPr>
            <w:tcW w:w="460" w:type="dxa"/>
            <w:gridSpan w:val="2"/>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3000"/>
        </w:trPr>
        <w:tc>
          <w:tcPr>
            <w:tcW w:w="1" w:type="dxa"/>
          </w:tcPr>
          <w:p w:rsidR="000E7C8F" w:rsidRDefault="000E7C8F">
            <w:pPr>
              <w:pStyle w:val="EMPTYCELLSTYLE"/>
            </w:pPr>
          </w:p>
        </w:tc>
        <w:tc>
          <w:tcPr>
            <w:tcW w:w="40" w:type="dxa"/>
            <w:gridSpan w:val="2"/>
          </w:tcPr>
          <w:p w:rsidR="000E7C8F" w:rsidRDefault="000E7C8F">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0E7C8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E7C8F">
                    <w:tblPrEx>
                      <w:tblCellMar>
                        <w:top w:w="0" w:type="dxa"/>
                        <w:bottom w:w="0" w:type="dxa"/>
                      </w:tblCellMar>
                    </w:tblPrEx>
                    <w:trPr>
                      <w:trHeight w:val="600"/>
                    </w:trPr>
                    <w:tc>
                      <w:tcPr>
                        <w:tcW w:w="17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产品代码</w:t>
                        </w:r>
                      </w:p>
                    </w:tc>
                    <w:tc>
                      <w:tcPr>
                        <w:tcW w:w="20" w:type="dxa"/>
                      </w:tcPr>
                      <w:p w:rsidR="000E7C8F" w:rsidRDefault="000E7C8F">
                        <w:pPr>
                          <w:pStyle w:val="EMPTYCELLSTYLE"/>
                        </w:pPr>
                      </w:p>
                    </w:tc>
                  </w:tr>
                </w:tbl>
                <w:p w:rsidR="000E7C8F" w:rsidRDefault="000E7C8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0E7C8F">
                    <w:tblPrEx>
                      <w:tblCellMar>
                        <w:top w:w="0" w:type="dxa"/>
                        <w:bottom w:w="0" w:type="dxa"/>
                      </w:tblCellMar>
                    </w:tblPrEx>
                    <w:trPr>
                      <w:trHeight w:val="600"/>
                    </w:trPr>
                    <w:tc>
                      <w:tcPr>
                        <w:tcW w:w="2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估值日期</w:t>
                        </w:r>
                      </w:p>
                    </w:tc>
                  </w:tr>
                </w:tbl>
                <w:p w:rsidR="000E7C8F" w:rsidRDefault="000E7C8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0E7C8F">
                    <w:tblPrEx>
                      <w:tblCellMar>
                        <w:top w:w="0" w:type="dxa"/>
                        <w:bottom w:w="0" w:type="dxa"/>
                      </w:tblCellMar>
                    </w:tblPrEx>
                    <w:trPr>
                      <w:trHeight w:val="600"/>
                    </w:trPr>
                    <w:tc>
                      <w:tcPr>
                        <w:tcW w:w="24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产品份额净值</w:t>
                        </w:r>
                      </w:p>
                    </w:tc>
                  </w:tr>
                </w:tbl>
                <w:p w:rsidR="000E7C8F" w:rsidRDefault="000E7C8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E7C8F">
                    <w:tblPrEx>
                      <w:tblCellMar>
                        <w:top w:w="0" w:type="dxa"/>
                        <w:bottom w:w="0" w:type="dxa"/>
                      </w:tblCellMar>
                    </w:tblPrEx>
                    <w:trPr>
                      <w:trHeight w:val="600"/>
                    </w:trPr>
                    <w:tc>
                      <w:tcPr>
                        <w:tcW w:w="22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产品累计净值</w:t>
                        </w:r>
                      </w:p>
                    </w:tc>
                  </w:tr>
                </w:tbl>
                <w:p w:rsidR="000E7C8F" w:rsidRDefault="000E7C8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0E7C8F">
                    <w:tblPrEx>
                      <w:tblCellMar>
                        <w:top w:w="0" w:type="dxa"/>
                        <w:bottom w:w="0" w:type="dxa"/>
                      </w:tblCellMar>
                    </w:tblPrEx>
                    <w:trPr>
                      <w:trHeight w:val="600"/>
                    </w:trPr>
                    <w:tc>
                      <w:tcPr>
                        <w:tcW w:w="23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产品资产净值</w:t>
                        </w:r>
                      </w:p>
                    </w:tc>
                  </w:tr>
                </w:tbl>
                <w:p w:rsidR="000E7C8F" w:rsidRDefault="000E7C8F">
                  <w:pPr>
                    <w:pStyle w:val="EMPTYCELLSTYLE"/>
                  </w:pPr>
                </w:p>
              </w:tc>
            </w:tr>
            <w:tr w:rsidR="000E7C8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E7C8F">
                    <w:tblPrEx>
                      <w:tblCellMar>
                        <w:top w:w="0" w:type="dxa"/>
                        <w:bottom w:w="0" w:type="dxa"/>
                      </w:tblCellMar>
                    </w:tblPrEx>
                    <w:trPr>
                      <w:trHeight w:val="600"/>
                    </w:trPr>
                    <w:tc>
                      <w:tcPr>
                        <w:tcW w:w="17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9K219075</w:t>
                        </w:r>
                      </w:p>
                    </w:tc>
                    <w:tc>
                      <w:tcPr>
                        <w:tcW w:w="20" w:type="dxa"/>
                      </w:tcPr>
                      <w:p w:rsidR="000E7C8F" w:rsidRDefault="000E7C8F">
                        <w:pPr>
                          <w:pStyle w:val="EMPTYCELLSTYLE"/>
                        </w:pPr>
                      </w:p>
                    </w:tc>
                  </w:tr>
                </w:tbl>
                <w:p w:rsidR="000E7C8F" w:rsidRDefault="000E7C8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0E7C8F">
                    <w:tblPrEx>
                      <w:tblCellMar>
                        <w:top w:w="0" w:type="dxa"/>
                        <w:bottom w:w="0" w:type="dxa"/>
                      </w:tblCellMar>
                    </w:tblPrEx>
                    <w:trPr>
                      <w:trHeight w:val="600"/>
                    </w:trPr>
                    <w:tc>
                      <w:tcPr>
                        <w:tcW w:w="2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0E7C8F" w:rsidRDefault="000E7C8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0E7C8F">
                    <w:tblPrEx>
                      <w:tblCellMar>
                        <w:top w:w="0" w:type="dxa"/>
                        <w:bottom w:w="0" w:type="dxa"/>
                      </w:tblCellMar>
                    </w:tblPrEx>
                    <w:trPr>
                      <w:trHeight w:val="600"/>
                    </w:trPr>
                    <w:tc>
                      <w:tcPr>
                        <w:tcW w:w="24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1.01480</w:t>
                        </w:r>
                      </w:p>
                    </w:tc>
                  </w:tr>
                </w:tbl>
                <w:p w:rsidR="000E7C8F" w:rsidRDefault="000E7C8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E7C8F">
                    <w:tblPrEx>
                      <w:tblCellMar>
                        <w:top w:w="0" w:type="dxa"/>
                        <w:bottom w:w="0" w:type="dxa"/>
                      </w:tblCellMar>
                    </w:tblPrEx>
                    <w:trPr>
                      <w:trHeight w:val="600"/>
                    </w:trPr>
                    <w:tc>
                      <w:tcPr>
                        <w:tcW w:w="22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1.01480</w:t>
                        </w:r>
                      </w:p>
                    </w:tc>
                  </w:tr>
                </w:tbl>
                <w:p w:rsidR="000E7C8F" w:rsidRDefault="000E7C8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0E7C8F">
                    <w:tblPrEx>
                      <w:tblCellMar>
                        <w:top w:w="0" w:type="dxa"/>
                        <w:bottom w:w="0" w:type="dxa"/>
                      </w:tblCellMar>
                    </w:tblPrEx>
                    <w:trPr>
                      <w:trHeight w:val="600"/>
                    </w:trPr>
                    <w:tc>
                      <w:tcPr>
                        <w:tcW w:w="23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18,440,657,933.30</w:t>
                        </w:r>
                      </w:p>
                    </w:tc>
                  </w:tr>
                </w:tbl>
                <w:p w:rsidR="000E7C8F" w:rsidRDefault="000E7C8F">
                  <w:pPr>
                    <w:pStyle w:val="EMPTYCELLSTYLE"/>
                  </w:pPr>
                </w:p>
              </w:tc>
            </w:tr>
            <w:tr w:rsidR="000E7C8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E7C8F">
                    <w:tblPrEx>
                      <w:tblCellMar>
                        <w:top w:w="0" w:type="dxa"/>
                        <w:bottom w:w="0" w:type="dxa"/>
                      </w:tblCellMar>
                    </w:tblPrEx>
                    <w:trPr>
                      <w:trHeight w:val="600"/>
                    </w:trPr>
                    <w:tc>
                      <w:tcPr>
                        <w:tcW w:w="17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9K219175</w:t>
                        </w:r>
                      </w:p>
                    </w:tc>
                    <w:tc>
                      <w:tcPr>
                        <w:tcW w:w="20" w:type="dxa"/>
                      </w:tcPr>
                      <w:p w:rsidR="000E7C8F" w:rsidRDefault="000E7C8F">
                        <w:pPr>
                          <w:pStyle w:val="EMPTYCELLSTYLE"/>
                        </w:pPr>
                      </w:p>
                    </w:tc>
                  </w:tr>
                </w:tbl>
                <w:p w:rsidR="000E7C8F" w:rsidRDefault="000E7C8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0E7C8F">
                    <w:tblPrEx>
                      <w:tblCellMar>
                        <w:top w:w="0" w:type="dxa"/>
                        <w:bottom w:w="0" w:type="dxa"/>
                      </w:tblCellMar>
                    </w:tblPrEx>
                    <w:trPr>
                      <w:trHeight w:val="600"/>
                    </w:trPr>
                    <w:tc>
                      <w:tcPr>
                        <w:tcW w:w="2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0E7C8F" w:rsidRDefault="000E7C8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0E7C8F">
                    <w:tblPrEx>
                      <w:tblCellMar>
                        <w:top w:w="0" w:type="dxa"/>
                        <w:bottom w:w="0" w:type="dxa"/>
                      </w:tblCellMar>
                    </w:tblPrEx>
                    <w:trPr>
                      <w:trHeight w:val="600"/>
                    </w:trPr>
                    <w:tc>
                      <w:tcPr>
                        <w:tcW w:w="24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1.02484</w:t>
                        </w:r>
                      </w:p>
                    </w:tc>
                  </w:tr>
                </w:tbl>
                <w:p w:rsidR="000E7C8F" w:rsidRDefault="000E7C8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E7C8F">
                    <w:tblPrEx>
                      <w:tblCellMar>
                        <w:top w:w="0" w:type="dxa"/>
                        <w:bottom w:w="0" w:type="dxa"/>
                      </w:tblCellMar>
                    </w:tblPrEx>
                    <w:trPr>
                      <w:trHeight w:val="600"/>
                    </w:trPr>
                    <w:tc>
                      <w:tcPr>
                        <w:tcW w:w="22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1.02484</w:t>
                        </w:r>
                      </w:p>
                    </w:tc>
                  </w:tr>
                </w:tbl>
                <w:p w:rsidR="000E7C8F" w:rsidRDefault="000E7C8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0E7C8F">
                    <w:tblPrEx>
                      <w:tblCellMar>
                        <w:top w:w="0" w:type="dxa"/>
                        <w:bottom w:w="0" w:type="dxa"/>
                      </w:tblCellMar>
                    </w:tblPrEx>
                    <w:trPr>
                      <w:trHeight w:val="600"/>
                    </w:trPr>
                    <w:tc>
                      <w:tcPr>
                        <w:tcW w:w="23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5,084,054,773.68</w:t>
                        </w:r>
                      </w:p>
                    </w:tc>
                  </w:tr>
                </w:tbl>
                <w:p w:rsidR="000E7C8F" w:rsidRDefault="000E7C8F">
                  <w:pPr>
                    <w:pStyle w:val="EMPTYCELLSTYLE"/>
                  </w:pPr>
                </w:p>
              </w:tc>
            </w:tr>
            <w:tr w:rsidR="000E7C8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E7C8F">
                    <w:tblPrEx>
                      <w:tblCellMar>
                        <w:top w:w="0" w:type="dxa"/>
                        <w:bottom w:w="0" w:type="dxa"/>
                      </w:tblCellMar>
                    </w:tblPrEx>
                    <w:trPr>
                      <w:trHeight w:val="600"/>
                    </w:trPr>
                    <w:tc>
                      <w:tcPr>
                        <w:tcW w:w="17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9K219275</w:t>
                        </w:r>
                      </w:p>
                    </w:tc>
                    <w:tc>
                      <w:tcPr>
                        <w:tcW w:w="20" w:type="dxa"/>
                      </w:tcPr>
                      <w:p w:rsidR="000E7C8F" w:rsidRDefault="000E7C8F">
                        <w:pPr>
                          <w:pStyle w:val="EMPTYCELLSTYLE"/>
                        </w:pPr>
                      </w:p>
                    </w:tc>
                  </w:tr>
                </w:tbl>
                <w:p w:rsidR="000E7C8F" w:rsidRDefault="000E7C8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0E7C8F">
                    <w:tblPrEx>
                      <w:tblCellMar>
                        <w:top w:w="0" w:type="dxa"/>
                        <w:bottom w:w="0" w:type="dxa"/>
                      </w:tblCellMar>
                    </w:tblPrEx>
                    <w:trPr>
                      <w:trHeight w:val="600"/>
                    </w:trPr>
                    <w:tc>
                      <w:tcPr>
                        <w:tcW w:w="2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0E7C8F" w:rsidRDefault="000E7C8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0E7C8F">
                    <w:tblPrEx>
                      <w:tblCellMar>
                        <w:top w:w="0" w:type="dxa"/>
                        <w:bottom w:w="0" w:type="dxa"/>
                      </w:tblCellMar>
                    </w:tblPrEx>
                    <w:trPr>
                      <w:trHeight w:val="600"/>
                    </w:trPr>
                    <w:tc>
                      <w:tcPr>
                        <w:tcW w:w="24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1.02569</w:t>
                        </w:r>
                      </w:p>
                    </w:tc>
                  </w:tr>
                </w:tbl>
                <w:p w:rsidR="000E7C8F" w:rsidRDefault="000E7C8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E7C8F">
                    <w:tblPrEx>
                      <w:tblCellMar>
                        <w:top w:w="0" w:type="dxa"/>
                        <w:bottom w:w="0" w:type="dxa"/>
                      </w:tblCellMar>
                    </w:tblPrEx>
                    <w:trPr>
                      <w:trHeight w:val="600"/>
                    </w:trPr>
                    <w:tc>
                      <w:tcPr>
                        <w:tcW w:w="22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1.02569</w:t>
                        </w:r>
                      </w:p>
                    </w:tc>
                  </w:tr>
                </w:tbl>
                <w:p w:rsidR="000E7C8F" w:rsidRDefault="000E7C8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0E7C8F">
                    <w:tblPrEx>
                      <w:tblCellMar>
                        <w:top w:w="0" w:type="dxa"/>
                        <w:bottom w:w="0" w:type="dxa"/>
                      </w:tblCellMar>
                    </w:tblPrEx>
                    <w:trPr>
                      <w:trHeight w:val="600"/>
                    </w:trPr>
                    <w:tc>
                      <w:tcPr>
                        <w:tcW w:w="23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1,366,856,651.67</w:t>
                        </w:r>
                      </w:p>
                    </w:tc>
                  </w:tr>
                </w:tbl>
                <w:p w:rsidR="000E7C8F" w:rsidRDefault="000E7C8F">
                  <w:pPr>
                    <w:pStyle w:val="EMPTYCELLSTYLE"/>
                  </w:pPr>
                </w:p>
              </w:tc>
            </w:tr>
            <w:tr w:rsidR="000E7C8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E7C8F">
                    <w:tblPrEx>
                      <w:tblCellMar>
                        <w:top w:w="0" w:type="dxa"/>
                        <w:bottom w:w="0" w:type="dxa"/>
                      </w:tblCellMar>
                    </w:tblPrEx>
                    <w:trPr>
                      <w:trHeight w:val="600"/>
                    </w:trPr>
                    <w:tc>
                      <w:tcPr>
                        <w:tcW w:w="17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9K219375</w:t>
                        </w:r>
                      </w:p>
                    </w:tc>
                    <w:tc>
                      <w:tcPr>
                        <w:tcW w:w="20" w:type="dxa"/>
                      </w:tcPr>
                      <w:p w:rsidR="000E7C8F" w:rsidRDefault="000E7C8F">
                        <w:pPr>
                          <w:pStyle w:val="EMPTYCELLSTYLE"/>
                        </w:pPr>
                      </w:p>
                    </w:tc>
                  </w:tr>
                </w:tbl>
                <w:p w:rsidR="000E7C8F" w:rsidRDefault="000E7C8F">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0E7C8F">
                    <w:tblPrEx>
                      <w:tblCellMar>
                        <w:top w:w="0" w:type="dxa"/>
                        <w:bottom w:w="0" w:type="dxa"/>
                      </w:tblCellMar>
                    </w:tblPrEx>
                    <w:trPr>
                      <w:trHeight w:val="600"/>
                    </w:trPr>
                    <w:tc>
                      <w:tcPr>
                        <w:tcW w:w="2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0E7C8F" w:rsidRDefault="000E7C8F">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0E7C8F">
                    <w:tblPrEx>
                      <w:tblCellMar>
                        <w:top w:w="0" w:type="dxa"/>
                        <w:bottom w:w="0" w:type="dxa"/>
                      </w:tblCellMar>
                    </w:tblPrEx>
                    <w:trPr>
                      <w:trHeight w:val="600"/>
                    </w:trPr>
                    <w:tc>
                      <w:tcPr>
                        <w:tcW w:w="24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1.00939</w:t>
                        </w:r>
                      </w:p>
                    </w:tc>
                  </w:tr>
                </w:tbl>
                <w:p w:rsidR="000E7C8F" w:rsidRDefault="000E7C8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E7C8F">
                    <w:tblPrEx>
                      <w:tblCellMar>
                        <w:top w:w="0" w:type="dxa"/>
                        <w:bottom w:w="0" w:type="dxa"/>
                      </w:tblCellMar>
                    </w:tblPrEx>
                    <w:trPr>
                      <w:trHeight w:val="600"/>
                    </w:trPr>
                    <w:tc>
                      <w:tcPr>
                        <w:tcW w:w="22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1.00939</w:t>
                        </w:r>
                      </w:p>
                    </w:tc>
                  </w:tr>
                </w:tbl>
                <w:p w:rsidR="000E7C8F" w:rsidRDefault="000E7C8F">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0E7C8F">
                    <w:tblPrEx>
                      <w:tblCellMar>
                        <w:top w:w="0" w:type="dxa"/>
                        <w:bottom w:w="0" w:type="dxa"/>
                      </w:tblCellMar>
                    </w:tblPrEx>
                    <w:trPr>
                      <w:trHeight w:val="600"/>
                    </w:trPr>
                    <w:tc>
                      <w:tcPr>
                        <w:tcW w:w="23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11,989,746,507.95</w:t>
                        </w:r>
                      </w:p>
                    </w:tc>
                  </w:tr>
                </w:tbl>
                <w:p w:rsidR="000E7C8F" w:rsidRDefault="000E7C8F">
                  <w:pPr>
                    <w:pStyle w:val="EMPTYCELLSTYLE"/>
                  </w:pPr>
                </w:p>
              </w:tc>
            </w:tr>
          </w:tbl>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560"/>
        </w:trPr>
        <w:tc>
          <w:tcPr>
            <w:tcW w:w="1" w:type="dxa"/>
          </w:tcPr>
          <w:p w:rsidR="000E7C8F" w:rsidRDefault="000E7C8F">
            <w:pPr>
              <w:pStyle w:val="EMPTYCELLSTYLE"/>
            </w:pPr>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840" w:type="dxa"/>
            <w:gridSpan w:val="2"/>
          </w:tcPr>
          <w:p w:rsidR="000E7C8F" w:rsidRDefault="000E7C8F">
            <w:pPr>
              <w:pStyle w:val="EMPTYCELLSTYLE"/>
            </w:pPr>
          </w:p>
        </w:tc>
        <w:tc>
          <w:tcPr>
            <w:tcW w:w="460" w:type="dxa"/>
            <w:gridSpan w:val="2"/>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6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420"/>
        </w:trPr>
        <w:tc>
          <w:tcPr>
            <w:tcW w:w="1" w:type="dxa"/>
          </w:tcPr>
          <w:p w:rsidR="000E7C8F" w:rsidRDefault="000E7C8F">
            <w:pPr>
              <w:pStyle w:val="EMPTYCELLSTYLE"/>
            </w:pPr>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840" w:type="dxa"/>
            <w:gridSpan w:val="2"/>
          </w:tcPr>
          <w:p w:rsidR="000E7C8F" w:rsidRDefault="000E7C8F">
            <w:pPr>
              <w:pStyle w:val="EMPTYCELLSTYLE"/>
            </w:pPr>
          </w:p>
        </w:tc>
        <w:tc>
          <w:tcPr>
            <w:tcW w:w="460" w:type="dxa"/>
            <w:gridSpan w:val="2"/>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1560"/>
        </w:trPr>
        <w:tc>
          <w:tcPr>
            <w:tcW w:w="1" w:type="dxa"/>
          </w:tcPr>
          <w:p w:rsidR="000E7C8F" w:rsidRDefault="000E7C8F">
            <w:pPr>
              <w:pStyle w:val="EMPTYCELLSTYLE"/>
            </w:pPr>
          </w:p>
        </w:tc>
        <w:tc>
          <w:tcPr>
            <w:tcW w:w="10700" w:type="dxa"/>
            <w:gridSpan w:val="15"/>
            <w:tcMar>
              <w:top w:w="0" w:type="dxa"/>
              <w:left w:w="0" w:type="dxa"/>
              <w:bottom w:w="0" w:type="dxa"/>
              <w:right w:w="0" w:type="dxa"/>
            </w:tcMar>
          </w:tcPr>
          <w:p w:rsidR="000E7C8F" w:rsidRDefault="00D730C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徐佳女士，南开大学金融学硕士，北京师范大学经济学和英语双学士，拥有</w:t>
            </w:r>
            <w:r>
              <w:rPr>
                <w:rFonts w:ascii="宋体" w:eastAsia="宋体" w:hAnsi="宋体" w:cs="宋体"/>
                <w:color w:val="000000"/>
                <w:sz w:val="21"/>
              </w:rPr>
              <w:t>11</w:t>
            </w:r>
            <w:r>
              <w:rPr>
                <w:rFonts w:ascii="宋体" w:eastAsia="宋体" w:hAnsi="宋体" w:cs="宋体"/>
                <w:color w:val="000000"/>
                <w:sz w:val="21"/>
              </w:rPr>
              <w:t>年金融领域投资交易经验，具有银行间本币交易员资格。历任嘉</w:t>
            </w:r>
            <w:proofErr w:type="gramStart"/>
            <w:r>
              <w:rPr>
                <w:rFonts w:ascii="宋体" w:eastAsia="宋体" w:hAnsi="宋体" w:cs="宋体"/>
                <w:color w:val="000000"/>
                <w:sz w:val="21"/>
              </w:rPr>
              <w:t>实基金</w:t>
            </w:r>
            <w:proofErr w:type="gramEnd"/>
            <w:r>
              <w:rPr>
                <w:rFonts w:ascii="宋体" w:eastAsia="宋体" w:hAnsi="宋体" w:cs="宋体"/>
                <w:color w:val="000000"/>
                <w:sz w:val="21"/>
              </w:rPr>
              <w:t>管理有限公司交易员，于</w:t>
            </w:r>
            <w:r>
              <w:rPr>
                <w:rFonts w:ascii="宋体" w:eastAsia="宋体" w:hAnsi="宋体" w:cs="宋体"/>
                <w:color w:val="000000"/>
                <w:sz w:val="21"/>
              </w:rPr>
              <w:t>2014</w:t>
            </w:r>
            <w:r>
              <w:rPr>
                <w:rFonts w:ascii="宋体" w:eastAsia="宋体" w:hAnsi="宋体" w:cs="宋体"/>
                <w:color w:val="000000"/>
                <w:sz w:val="21"/>
              </w:rPr>
              <w:t>年加入兴业银行资产管理部，任兴业银行资产管理部债券投资经理，主要负责债券投资以及</w:t>
            </w:r>
            <w:proofErr w:type="gramStart"/>
            <w:r>
              <w:rPr>
                <w:rFonts w:ascii="宋体" w:eastAsia="宋体" w:hAnsi="宋体" w:cs="宋体"/>
                <w:color w:val="000000"/>
                <w:sz w:val="21"/>
              </w:rPr>
              <w:t>固收产品</w:t>
            </w:r>
            <w:proofErr w:type="gramEnd"/>
            <w:r>
              <w:rPr>
                <w:rFonts w:ascii="宋体" w:eastAsia="宋体" w:hAnsi="宋体" w:cs="宋体"/>
                <w:color w:val="000000"/>
                <w:sz w:val="21"/>
              </w:rPr>
              <w:t>投资管理工作；具有丰富的产品投资管理经验，并积累了丰富的债券投资和交易经验；目前管理逾十只净值型</w:t>
            </w:r>
            <w:r>
              <w:rPr>
                <w:rFonts w:ascii="宋体" w:eastAsia="宋体" w:hAnsi="宋体" w:cs="宋体"/>
                <w:color w:val="000000"/>
                <w:sz w:val="21"/>
              </w:rPr>
              <w:t>“</w:t>
            </w:r>
            <w:r>
              <w:rPr>
                <w:rFonts w:ascii="宋体" w:eastAsia="宋体" w:hAnsi="宋体" w:cs="宋体"/>
                <w:color w:val="000000"/>
                <w:sz w:val="21"/>
              </w:rPr>
              <w:t>稳利</w:t>
            </w:r>
            <w:r>
              <w:rPr>
                <w:rFonts w:ascii="宋体" w:eastAsia="宋体" w:hAnsi="宋体" w:cs="宋体"/>
                <w:color w:val="000000"/>
                <w:sz w:val="21"/>
              </w:rPr>
              <w:t>”</w:t>
            </w:r>
            <w:r>
              <w:rPr>
                <w:rFonts w:ascii="宋体" w:eastAsia="宋体" w:hAnsi="宋体" w:cs="宋体"/>
                <w:color w:val="000000"/>
                <w:sz w:val="21"/>
              </w:rPr>
              <w:t>系列产品，业绩优异，风格稳健。对宏观和利率走势有专业深入的</w:t>
            </w:r>
            <w:proofErr w:type="gramStart"/>
            <w:r>
              <w:rPr>
                <w:rFonts w:ascii="宋体" w:eastAsia="宋体" w:hAnsi="宋体" w:cs="宋体"/>
                <w:color w:val="000000"/>
                <w:sz w:val="21"/>
              </w:rPr>
              <w:t>研</w:t>
            </w:r>
            <w:proofErr w:type="gramEnd"/>
            <w:r>
              <w:rPr>
                <w:rFonts w:ascii="宋体" w:eastAsia="宋体" w:hAnsi="宋体" w:cs="宋体"/>
                <w:color w:val="000000"/>
                <w:sz w:val="21"/>
              </w:rPr>
              <w:t>判，擅长根据负债属性制定</w:t>
            </w:r>
            <w:proofErr w:type="gramStart"/>
            <w:r>
              <w:rPr>
                <w:rFonts w:ascii="宋体" w:eastAsia="宋体" w:hAnsi="宋体" w:cs="宋体"/>
                <w:color w:val="000000"/>
                <w:sz w:val="21"/>
              </w:rPr>
              <w:t>多资产</w:t>
            </w:r>
            <w:proofErr w:type="gramEnd"/>
            <w:r>
              <w:rPr>
                <w:rFonts w:ascii="宋体" w:eastAsia="宋体" w:hAnsi="宋体" w:cs="宋体"/>
                <w:color w:val="000000"/>
                <w:sz w:val="21"/>
              </w:rPr>
              <w:t>配置策略，并根据市场</w:t>
            </w:r>
            <w:proofErr w:type="gramStart"/>
            <w:r>
              <w:rPr>
                <w:rFonts w:ascii="宋体" w:eastAsia="宋体" w:hAnsi="宋体" w:cs="宋体"/>
                <w:color w:val="000000"/>
                <w:sz w:val="21"/>
              </w:rPr>
              <w:t>研</w:t>
            </w:r>
            <w:proofErr w:type="gramEnd"/>
            <w:r>
              <w:rPr>
                <w:rFonts w:ascii="宋体" w:eastAsia="宋体" w:hAnsi="宋体" w:cs="宋体"/>
                <w:color w:val="000000"/>
                <w:sz w:val="21"/>
              </w:rPr>
              <w:t>判灵活运用多种投资策略。</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720"/>
        </w:trPr>
        <w:tc>
          <w:tcPr>
            <w:tcW w:w="1" w:type="dxa"/>
          </w:tcPr>
          <w:p w:rsidR="000E7C8F" w:rsidRDefault="000E7C8F">
            <w:pPr>
              <w:pStyle w:val="EMPTYCELLSTYLE"/>
            </w:pPr>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840" w:type="dxa"/>
            <w:gridSpan w:val="2"/>
          </w:tcPr>
          <w:p w:rsidR="000E7C8F" w:rsidRDefault="000E7C8F">
            <w:pPr>
              <w:pStyle w:val="EMPTYCELLSTYLE"/>
            </w:pPr>
          </w:p>
        </w:tc>
        <w:tc>
          <w:tcPr>
            <w:tcW w:w="460" w:type="dxa"/>
            <w:gridSpan w:val="2"/>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6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420"/>
        </w:trPr>
        <w:tc>
          <w:tcPr>
            <w:tcW w:w="1" w:type="dxa"/>
          </w:tcPr>
          <w:p w:rsidR="000E7C8F" w:rsidRDefault="000E7C8F">
            <w:pPr>
              <w:pStyle w:val="EMPTYCELLSTYLE"/>
            </w:pPr>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2840" w:type="dxa"/>
            <w:gridSpan w:val="2"/>
          </w:tcPr>
          <w:p w:rsidR="000E7C8F" w:rsidRDefault="000E7C8F">
            <w:pPr>
              <w:pStyle w:val="EMPTYCELLSTYLE"/>
            </w:pPr>
          </w:p>
        </w:tc>
        <w:tc>
          <w:tcPr>
            <w:tcW w:w="460" w:type="dxa"/>
            <w:gridSpan w:val="2"/>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4080"/>
        </w:trPr>
        <w:tc>
          <w:tcPr>
            <w:tcW w:w="1" w:type="dxa"/>
          </w:tcPr>
          <w:p w:rsidR="000E7C8F" w:rsidRDefault="000E7C8F">
            <w:pPr>
              <w:pStyle w:val="EMPTYCELLSTYLE"/>
            </w:pPr>
          </w:p>
        </w:tc>
        <w:tc>
          <w:tcPr>
            <w:tcW w:w="10700" w:type="dxa"/>
            <w:gridSpan w:val="15"/>
            <w:tcMar>
              <w:top w:w="0" w:type="dxa"/>
              <w:left w:w="0" w:type="dxa"/>
              <w:bottom w:w="0" w:type="dxa"/>
              <w:right w:w="0" w:type="dxa"/>
            </w:tcMar>
          </w:tcPr>
          <w:p w:rsidR="000E7C8F" w:rsidRDefault="00D730C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年上半年，债券市场大致分为三个阶段：</w:t>
            </w:r>
            <w:r>
              <w:rPr>
                <w:rFonts w:ascii="宋体" w:eastAsia="宋体" w:hAnsi="宋体" w:cs="宋体"/>
                <w:color w:val="000000"/>
                <w:sz w:val="21"/>
              </w:rPr>
              <w:t>1</w:t>
            </w:r>
            <w:r>
              <w:rPr>
                <w:rFonts w:ascii="宋体" w:eastAsia="宋体" w:hAnsi="宋体" w:cs="宋体"/>
                <w:color w:val="000000"/>
                <w:sz w:val="21"/>
              </w:rPr>
              <w:t>、春节前流动性意外收紧打击多头情绪，从积极转向谨慎；</w:t>
            </w:r>
            <w:r>
              <w:rPr>
                <w:rFonts w:ascii="宋体" w:eastAsia="宋体" w:hAnsi="宋体" w:cs="宋体"/>
                <w:color w:val="000000"/>
                <w:sz w:val="21"/>
              </w:rPr>
              <w:t>2</w:t>
            </w:r>
            <w:r>
              <w:rPr>
                <w:rFonts w:ascii="宋体" w:eastAsia="宋体" w:hAnsi="宋体" w:cs="宋体"/>
                <w:color w:val="000000"/>
                <w:sz w:val="21"/>
              </w:rPr>
              <w:t>、春节后，一方面大宗商品价格持续上涨、美债收益率加速反弹、投资者担忧二季度地方政府债供给放量，市场</w:t>
            </w:r>
            <w:proofErr w:type="gramStart"/>
            <w:r>
              <w:rPr>
                <w:rFonts w:ascii="宋体" w:eastAsia="宋体" w:hAnsi="宋体" w:cs="宋体"/>
                <w:color w:val="000000"/>
                <w:sz w:val="21"/>
              </w:rPr>
              <w:t>延续看</w:t>
            </w:r>
            <w:proofErr w:type="gramEnd"/>
            <w:r>
              <w:rPr>
                <w:rFonts w:ascii="宋体" w:eastAsia="宋体" w:hAnsi="宋体" w:cs="宋体"/>
                <w:color w:val="000000"/>
                <w:sz w:val="21"/>
              </w:rPr>
              <w:t>空情绪，另一方面权益市场回落、机构持续扩表、资金面比预期宽松、政府债发行迟迟未能上量，投资者</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，利率走出震荡下行行情；</w:t>
            </w:r>
            <w:r>
              <w:rPr>
                <w:rFonts w:ascii="宋体" w:eastAsia="宋体" w:hAnsi="宋体" w:cs="宋体"/>
                <w:color w:val="000000"/>
                <w:sz w:val="21"/>
              </w:rPr>
              <w:t>3</w:t>
            </w:r>
            <w:r>
              <w:rPr>
                <w:rFonts w:ascii="宋体" w:eastAsia="宋体" w:hAnsi="宋体" w:cs="宋体"/>
                <w:color w:val="000000"/>
                <w:sz w:val="21"/>
              </w:rPr>
              <w:t>、</w:t>
            </w:r>
            <w:r>
              <w:rPr>
                <w:rFonts w:ascii="宋体" w:eastAsia="宋体" w:hAnsi="宋体" w:cs="宋体"/>
                <w:color w:val="000000"/>
                <w:sz w:val="21"/>
              </w:rPr>
              <w:t>6</w:t>
            </w:r>
            <w:r>
              <w:rPr>
                <w:rFonts w:ascii="宋体" w:eastAsia="宋体" w:hAnsi="宋体" w:cs="宋体"/>
                <w:color w:val="000000"/>
                <w:sz w:val="21"/>
              </w:rPr>
              <w:t>月央行等量续作</w:t>
            </w:r>
            <w:r>
              <w:rPr>
                <w:rFonts w:ascii="宋体" w:eastAsia="宋体" w:hAnsi="宋体" w:cs="宋体"/>
                <w:color w:val="000000"/>
                <w:sz w:val="21"/>
              </w:rPr>
              <w:t>MLF</w:t>
            </w:r>
            <w:r>
              <w:rPr>
                <w:rFonts w:ascii="宋体" w:eastAsia="宋体" w:hAnsi="宋体" w:cs="宋体"/>
                <w:color w:val="000000"/>
                <w:sz w:val="21"/>
              </w:rPr>
              <w:t>，半年末流动性收紧，叠加美联储退出量宽预期牵引，</w:t>
            </w:r>
            <w:proofErr w:type="gramStart"/>
            <w:r>
              <w:rPr>
                <w:rFonts w:ascii="宋体" w:eastAsia="宋体" w:hAnsi="宋体" w:cs="宋体"/>
                <w:color w:val="000000"/>
                <w:sz w:val="21"/>
              </w:rPr>
              <w:t>利率月</w:t>
            </w:r>
            <w:proofErr w:type="gramEnd"/>
            <w:r>
              <w:rPr>
                <w:rFonts w:ascii="宋体" w:eastAsia="宋体" w:hAnsi="宋体" w:cs="宋体"/>
                <w:color w:val="000000"/>
                <w:sz w:val="21"/>
              </w:rPr>
              <w:t>内出现阶段性反弹，月末迅速回落。当前利率水平呈现绝对收益不高，形态较为陡峭，优质资产信用利差</w:t>
            </w:r>
            <w:r>
              <w:rPr>
                <w:rFonts w:ascii="宋体" w:eastAsia="宋体" w:hAnsi="宋体" w:cs="宋体"/>
                <w:color w:val="000000"/>
                <w:sz w:val="21"/>
              </w:rPr>
              <w:t>偏低的状态。</w:t>
            </w:r>
            <w:r>
              <w:rPr>
                <w:rFonts w:ascii="宋体" w:eastAsia="宋体" w:hAnsi="宋体" w:cs="宋体"/>
                <w:color w:val="000000"/>
                <w:sz w:val="21"/>
              </w:rPr>
              <w:br/>
              <w:t xml:space="preserve">    </w:t>
            </w:r>
            <w:r>
              <w:rPr>
                <w:rFonts w:ascii="宋体" w:eastAsia="宋体" w:hAnsi="宋体" w:cs="宋体"/>
                <w:color w:val="000000"/>
                <w:sz w:val="21"/>
              </w:rPr>
              <w:t>展望下半年，对于债券市场，我们整体持中性乐观的态度。宏观经济方面，随着</w:t>
            </w:r>
            <w:proofErr w:type="gramStart"/>
            <w:r>
              <w:rPr>
                <w:rFonts w:ascii="宋体" w:eastAsia="宋体" w:hAnsi="宋体" w:cs="宋体"/>
                <w:color w:val="000000"/>
                <w:sz w:val="21"/>
              </w:rPr>
              <w:t>内需回落</w:t>
            </w:r>
            <w:proofErr w:type="gramEnd"/>
            <w:r>
              <w:rPr>
                <w:rFonts w:ascii="宋体" w:eastAsia="宋体" w:hAnsi="宋体" w:cs="宋体"/>
                <w:color w:val="000000"/>
                <w:sz w:val="21"/>
              </w:rPr>
              <w:t>叠加大宗涨价带来成本冲击，经济增速或有趋缓，但目前看不到失速风险，因此下半年</w:t>
            </w:r>
            <w:proofErr w:type="gramStart"/>
            <w:r>
              <w:rPr>
                <w:rFonts w:ascii="宋体" w:eastAsia="宋体" w:hAnsi="宋体" w:cs="宋体"/>
                <w:color w:val="000000"/>
                <w:sz w:val="21"/>
              </w:rPr>
              <w:t>稳增长</w:t>
            </w:r>
            <w:proofErr w:type="gramEnd"/>
            <w:r>
              <w:rPr>
                <w:rFonts w:ascii="宋体" w:eastAsia="宋体" w:hAnsi="宋体" w:cs="宋体"/>
                <w:color w:val="000000"/>
                <w:sz w:val="21"/>
              </w:rPr>
              <w:t>压力是否</w:t>
            </w:r>
            <w:proofErr w:type="gramStart"/>
            <w:r>
              <w:rPr>
                <w:rFonts w:ascii="宋体" w:eastAsia="宋体" w:hAnsi="宋体" w:cs="宋体"/>
                <w:color w:val="000000"/>
                <w:sz w:val="21"/>
              </w:rPr>
              <w:t>增大仍</w:t>
            </w:r>
            <w:proofErr w:type="gramEnd"/>
            <w:r>
              <w:rPr>
                <w:rFonts w:ascii="宋体" w:eastAsia="宋体" w:hAnsi="宋体" w:cs="宋体"/>
                <w:color w:val="000000"/>
                <w:sz w:val="21"/>
              </w:rPr>
              <w:t>尚待观察，</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可能延续放缓态势。国内</w:t>
            </w:r>
            <w:r>
              <w:rPr>
                <w:rFonts w:ascii="宋体" w:eastAsia="宋体" w:hAnsi="宋体" w:cs="宋体"/>
                <w:color w:val="000000"/>
                <w:sz w:val="21"/>
              </w:rPr>
              <w:t>CPI</w:t>
            </w:r>
            <w:r>
              <w:rPr>
                <w:rFonts w:ascii="宋体" w:eastAsia="宋体" w:hAnsi="宋体" w:cs="宋体"/>
                <w:color w:val="000000"/>
                <w:sz w:val="21"/>
              </w:rPr>
              <w:t>涨势温和，不构成对货币政策的压力。利率估值方面，当前绝对水平并不高，考虑到利率中枢下降，尚在合理范围之内，但也反应出了投资者情绪从谨慎再次转变为积极。我们关注</w:t>
            </w:r>
            <w:r>
              <w:rPr>
                <w:rFonts w:ascii="宋体" w:eastAsia="宋体" w:hAnsi="宋体" w:cs="宋体"/>
                <w:color w:val="000000"/>
                <w:sz w:val="21"/>
              </w:rPr>
              <w:t>1</w:t>
            </w:r>
            <w:r>
              <w:rPr>
                <w:rFonts w:ascii="宋体" w:eastAsia="宋体" w:hAnsi="宋体" w:cs="宋体"/>
                <w:color w:val="000000"/>
                <w:sz w:val="21"/>
              </w:rPr>
              <w:t>、在宏观趋势延续、财政后置维持、流动性松紧适度的状态下，利率有平坦化下行的可能。</w:t>
            </w:r>
            <w:r>
              <w:rPr>
                <w:rFonts w:ascii="宋体" w:eastAsia="宋体" w:hAnsi="宋体" w:cs="宋体"/>
                <w:color w:val="000000"/>
                <w:sz w:val="21"/>
              </w:rPr>
              <w:t>2</w:t>
            </w:r>
            <w:r>
              <w:rPr>
                <w:rFonts w:ascii="宋体" w:eastAsia="宋体" w:hAnsi="宋体" w:cs="宋体"/>
                <w:color w:val="000000"/>
                <w:sz w:val="21"/>
              </w:rPr>
              <w:t>、相对而言，若经济走弱，逆周</w:t>
            </w:r>
            <w:r>
              <w:rPr>
                <w:rFonts w:ascii="宋体" w:eastAsia="宋体" w:hAnsi="宋体" w:cs="宋体"/>
                <w:color w:val="000000"/>
                <w:sz w:val="21"/>
              </w:rPr>
              <w:t>期调节力度有所</w:t>
            </w:r>
            <w:r w:rsidR="001E6547">
              <w:rPr>
                <w:rFonts w:ascii="宋体" w:eastAsia="宋体" w:hAnsi="宋体" w:cs="宋体"/>
                <w:color w:val="000000"/>
                <w:sz w:val="21"/>
              </w:rPr>
              <w:t>增</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400"/>
        </w:trPr>
        <w:tc>
          <w:tcPr>
            <w:tcW w:w="1" w:type="dxa"/>
          </w:tcPr>
          <w:p w:rsidR="000E7C8F" w:rsidRDefault="000E7C8F">
            <w:pPr>
              <w:pStyle w:val="EMPTYCELLSTYLE"/>
            </w:pPr>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Mar>
              <w:top w:w="0" w:type="dxa"/>
              <w:left w:w="0" w:type="dxa"/>
              <w:bottom w:w="0" w:type="dxa"/>
              <w:right w:w="0" w:type="dxa"/>
            </w:tcMar>
          </w:tcPr>
          <w:p w:rsidR="000E7C8F" w:rsidRDefault="00D730C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0E7C8F" w:rsidRDefault="00D730CF">
            <w:pPr>
              <w:jc w:val="left"/>
            </w:pPr>
            <w:r>
              <w:rPr>
                <w:rFonts w:ascii="SansSerif" w:eastAsia="SansSerif" w:hAnsi="SansSerif" w:cs="SansSerif"/>
                <w:color w:val="000000"/>
                <w:sz w:val="18"/>
              </w:rPr>
              <w:t>7</w:t>
            </w:r>
          </w:p>
        </w:tc>
        <w:tc>
          <w:tcPr>
            <w:tcW w:w="2840" w:type="dxa"/>
            <w:gridSpan w:val="2"/>
          </w:tcPr>
          <w:p w:rsidR="000E7C8F" w:rsidRDefault="000E7C8F">
            <w:pPr>
              <w:pStyle w:val="EMPTYCELLSTYLE"/>
            </w:pPr>
          </w:p>
        </w:tc>
        <w:tc>
          <w:tcPr>
            <w:tcW w:w="460" w:type="dxa"/>
            <w:gridSpan w:val="2"/>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Pr>
        <w:tc>
          <w:tcPr>
            <w:tcW w:w="1" w:type="dxa"/>
          </w:tcPr>
          <w:p w:rsidR="000E7C8F" w:rsidRDefault="000E7C8F">
            <w:pPr>
              <w:pStyle w:val="EMPTYCELLSTYLE"/>
              <w:pageBreakBefore/>
            </w:pPr>
            <w:bookmarkStart w:id="4" w:name="JR_PAGE_ANCHOR_0_5"/>
            <w:bookmarkEnd w:id="4"/>
          </w:p>
        </w:tc>
        <w:tc>
          <w:tcPr>
            <w:tcW w:w="20" w:type="dxa"/>
          </w:tcPr>
          <w:p w:rsidR="000E7C8F" w:rsidRDefault="000E7C8F">
            <w:pPr>
              <w:pStyle w:val="EMPTYCELLSTYLE"/>
            </w:pPr>
          </w:p>
        </w:tc>
        <w:tc>
          <w:tcPr>
            <w:tcW w:w="3380" w:type="dxa"/>
            <w:gridSpan w:val="5"/>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val="4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bottom"/>
          </w:tcPr>
          <w:p w:rsidR="000E7C8F" w:rsidRDefault="00D730CF">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hRule="exact" w:val="20"/>
        </w:trPr>
        <w:tc>
          <w:tcPr>
            <w:tcW w:w="1" w:type="dxa"/>
          </w:tcPr>
          <w:p w:rsidR="000E7C8F" w:rsidRDefault="000E7C8F">
            <w:pPr>
              <w:pStyle w:val="EMPTYCELLSTYLE"/>
            </w:pPr>
          </w:p>
        </w:tc>
        <w:tc>
          <w:tcPr>
            <w:tcW w:w="20" w:type="dxa"/>
          </w:tcPr>
          <w:p w:rsidR="000E7C8F" w:rsidRDefault="000E7C8F">
            <w:pPr>
              <w:pStyle w:val="EMPTYCELLSTYLE"/>
            </w:pPr>
          </w:p>
        </w:tc>
        <w:tc>
          <w:tcPr>
            <w:tcW w:w="3380" w:type="dxa"/>
            <w:gridSpan w:val="5"/>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hRule="exact" w:val="20"/>
        </w:trPr>
        <w:tc>
          <w:tcPr>
            <w:tcW w:w="1" w:type="dxa"/>
          </w:tcPr>
          <w:p w:rsidR="000E7C8F" w:rsidRDefault="000E7C8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C8F" w:rsidRDefault="000E7C8F">
            <w:pPr>
              <w:pStyle w:val="EMPTYCELLSTYLE"/>
            </w:pP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val="2580"/>
        </w:trPr>
        <w:tc>
          <w:tcPr>
            <w:tcW w:w="1" w:type="dxa"/>
          </w:tcPr>
          <w:p w:rsidR="000E7C8F" w:rsidRDefault="000E7C8F">
            <w:pPr>
              <w:pStyle w:val="EMPTYCELLSTYLE"/>
            </w:pPr>
          </w:p>
        </w:tc>
        <w:tc>
          <w:tcPr>
            <w:tcW w:w="10700" w:type="dxa"/>
            <w:gridSpan w:val="15"/>
            <w:tcMar>
              <w:top w:w="0" w:type="dxa"/>
              <w:left w:w="0" w:type="dxa"/>
              <w:bottom w:w="0" w:type="dxa"/>
              <w:right w:w="0" w:type="dxa"/>
            </w:tcMar>
          </w:tcPr>
          <w:p w:rsidR="000E7C8F" w:rsidRDefault="00D730CF">
            <w:pPr>
              <w:spacing w:line="320" w:lineRule="exact"/>
              <w:jc w:val="left"/>
            </w:pPr>
            <w:r>
              <w:rPr>
                <w:rFonts w:ascii="宋体" w:eastAsia="宋体" w:hAnsi="宋体" w:cs="宋体"/>
                <w:color w:val="000000"/>
                <w:sz w:val="21"/>
              </w:rPr>
              <w:t>大，或美联储进一步讨论退出</w:t>
            </w:r>
            <w:r>
              <w:rPr>
                <w:rFonts w:ascii="宋体" w:eastAsia="宋体" w:hAnsi="宋体" w:cs="宋体"/>
                <w:color w:val="000000"/>
                <w:sz w:val="21"/>
              </w:rPr>
              <w:t>QE</w:t>
            </w:r>
            <w:r>
              <w:rPr>
                <w:rFonts w:ascii="宋体" w:eastAsia="宋体" w:hAnsi="宋体" w:cs="宋体"/>
                <w:color w:val="000000"/>
                <w:sz w:val="21"/>
              </w:rPr>
              <w:t>，均可能带来收益率调整的配置机会。</w:t>
            </w:r>
            <w:r>
              <w:rPr>
                <w:rFonts w:ascii="宋体" w:eastAsia="宋体" w:hAnsi="宋体" w:cs="宋体"/>
                <w:color w:val="000000"/>
                <w:sz w:val="21"/>
              </w:rPr>
              <w:br/>
              <w:t xml:space="preserve">    </w:t>
            </w:r>
            <w:r>
              <w:rPr>
                <w:rFonts w:ascii="宋体" w:eastAsia="宋体" w:hAnsi="宋体" w:cs="宋体"/>
                <w:color w:val="000000"/>
                <w:sz w:val="21"/>
              </w:rPr>
              <w:t>二、上半年运作回顾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r>
            <w:r>
              <w:rPr>
                <w:rFonts w:ascii="宋体" w:eastAsia="宋体" w:hAnsi="宋体" w:cs="宋体"/>
                <w:color w:val="000000"/>
                <w:sz w:val="21"/>
              </w:rPr>
              <w:br/>
              <w:t xml:space="preserve">    </w:t>
            </w:r>
            <w:r>
              <w:rPr>
                <w:rFonts w:ascii="宋体" w:eastAsia="宋体" w:hAnsi="宋体" w:cs="宋体"/>
                <w:color w:val="000000"/>
                <w:sz w:val="21"/>
              </w:rPr>
              <w:t>三、下半年投资策略</w:t>
            </w:r>
            <w:r>
              <w:rPr>
                <w:rFonts w:ascii="宋体" w:eastAsia="宋体" w:hAnsi="宋体" w:cs="宋体"/>
                <w:color w:val="000000"/>
                <w:sz w:val="21"/>
              </w:rPr>
              <w:br/>
              <w:t xml:space="preserve">    </w:t>
            </w:r>
            <w:r>
              <w:rPr>
                <w:rFonts w:ascii="宋体" w:eastAsia="宋体" w:hAnsi="宋体" w:cs="宋体"/>
                <w:color w:val="000000"/>
                <w:sz w:val="21"/>
              </w:rPr>
              <w:t>展望下半年，产品将继续保持稳健的投资风格。</w:t>
            </w:r>
            <w:r>
              <w:rPr>
                <w:rFonts w:ascii="宋体" w:eastAsia="宋体" w:hAnsi="宋体" w:cs="宋体"/>
                <w:color w:val="000000"/>
                <w:sz w:val="21"/>
              </w:rPr>
              <w:t>1</w:t>
            </w:r>
            <w:r>
              <w:rPr>
                <w:rFonts w:ascii="宋体" w:eastAsia="宋体" w:hAnsi="宋体" w:cs="宋体"/>
                <w:color w:val="000000"/>
                <w:sz w:val="21"/>
              </w:rPr>
              <w:t>、发挥票息策略优势，同时维持中性的杠杆水平与中性的组合久期。</w:t>
            </w:r>
            <w:r>
              <w:rPr>
                <w:rFonts w:ascii="宋体" w:eastAsia="宋体" w:hAnsi="宋体" w:cs="宋体"/>
                <w:color w:val="000000"/>
                <w:sz w:val="21"/>
              </w:rPr>
              <w:t>2</w:t>
            </w:r>
            <w:r>
              <w:rPr>
                <w:rFonts w:ascii="宋体" w:eastAsia="宋体" w:hAnsi="宋体" w:cs="宋体"/>
                <w:color w:val="000000"/>
                <w:sz w:val="21"/>
              </w:rPr>
              <w:t>、震荡思路对待，把握住利率反弹时的配置机会。</w:t>
            </w:r>
            <w:r>
              <w:rPr>
                <w:rFonts w:ascii="宋体" w:eastAsia="宋体" w:hAnsi="宋体" w:cs="宋体"/>
                <w:color w:val="000000"/>
                <w:sz w:val="21"/>
              </w:rPr>
              <w:t>3</w:t>
            </w:r>
            <w:r>
              <w:rPr>
                <w:rFonts w:ascii="宋体" w:eastAsia="宋体" w:hAnsi="宋体" w:cs="宋体"/>
                <w:color w:val="000000"/>
                <w:sz w:val="21"/>
              </w:rPr>
              <w:t>、关注收益率曲线平坦化的可能。</w:t>
            </w: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hRule="exact" w:val="580"/>
        </w:trPr>
        <w:tc>
          <w:tcPr>
            <w:tcW w:w="1" w:type="dxa"/>
          </w:tcPr>
          <w:p w:rsidR="000E7C8F" w:rsidRDefault="000E7C8F">
            <w:pPr>
              <w:pStyle w:val="EMPTYCELLSTYLE"/>
            </w:pPr>
          </w:p>
        </w:tc>
        <w:tc>
          <w:tcPr>
            <w:tcW w:w="20" w:type="dxa"/>
          </w:tcPr>
          <w:p w:rsidR="000E7C8F" w:rsidRDefault="000E7C8F">
            <w:pPr>
              <w:pStyle w:val="EMPTYCELLSTYLE"/>
            </w:pPr>
          </w:p>
        </w:tc>
        <w:tc>
          <w:tcPr>
            <w:tcW w:w="3380" w:type="dxa"/>
            <w:gridSpan w:val="5"/>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val="6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理财托管机构报告</w:t>
            </w: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hRule="exact" w:val="480"/>
        </w:trPr>
        <w:tc>
          <w:tcPr>
            <w:tcW w:w="1" w:type="dxa"/>
          </w:tcPr>
          <w:p w:rsidR="000E7C8F" w:rsidRDefault="000E7C8F">
            <w:pPr>
              <w:pStyle w:val="EMPTYCELLSTYLE"/>
            </w:pPr>
          </w:p>
        </w:tc>
        <w:tc>
          <w:tcPr>
            <w:tcW w:w="20" w:type="dxa"/>
          </w:tcPr>
          <w:p w:rsidR="000E7C8F" w:rsidRDefault="000E7C8F">
            <w:pPr>
              <w:pStyle w:val="EMPTYCELLSTYLE"/>
            </w:pPr>
          </w:p>
        </w:tc>
        <w:tc>
          <w:tcPr>
            <w:tcW w:w="3380" w:type="dxa"/>
            <w:gridSpan w:val="5"/>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val="3000"/>
        </w:trPr>
        <w:tc>
          <w:tcPr>
            <w:tcW w:w="1" w:type="dxa"/>
          </w:tcPr>
          <w:p w:rsidR="000E7C8F" w:rsidRDefault="000E7C8F">
            <w:pPr>
              <w:pStyle w:val="EMPTYCELLSTYLE"/>
            </w:pPr>
          </w:p>
        </w:tc>
        <w:tc>
          <w:tcPr>
            <w:tcW w:w="20" w:type="dxa"/>
          </w:tcPr>
          <w:p w:rsidR="000E7C8F" w:rsidRDefault="000E7C8F">
            <w:pPr>
              <w:pStyle w:val="EMPTYCELLSTYLE"/>
            </w:pPr>
          </w:p>
        </w:tc>
        <w:tc>
          <w:tcPr>
            <w:tcW w:w="10700" w:type="dxa"/>
            <w:gridSpan w:val="16"/>
            <w:tcMar>
              <w:top w:w="0" w:type="dxa"/>
              <w:left w:w="0" w:type="dxa"/>
              <w:bottom w:w="0" w:type="dxa"/>
              <w:right w:w="0" w:type="dxa"/>
            </w:tcMar>
          </w:tcPr>
          <w:p w:rsidR="000E7C8F" w:rsidRDefault="00D730CF">
            <w:pPr>
              <w:spacing w:line="320" w:lineRule="exact"/>
              <w:jc w:val="left"/>
            </w:pPr>
            <w:r>
              <w:rPr>
                <w:rFonts w:ascii="宋体" w:eastAsia="宋体" w:hAnsi="宋体" w:cs="宋体"/>
                <w:color w:val="000000"/>
                <w:sz w:val="21"/>
              </w:rPr>
              <w:br/>
              <w:t xml:space="preserve">    </w:t>
            </w:r>
            <w:r>
              <w:rPr>
                <w:rFonts w:ascii="宋体" w:eastAsia="宋体" w:hAnsi="宋体" w:cs="宋体"/>
                <w:color w:val="000000"/>
                <w:sz w:val="21"/>
              </w:rPr>
              <w:t>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w:t>
            </w:r>
            <w:r>
              <w:rPr>
                <w:rFonts w:ascii="宋体" w:eastAsia="宋体" w:hAnsi="宋体" w:cs="宋体"/>
                <w:color w:val="000000"/>
                <w:sz w:val="21"/>
              </w:rPr>
              <w:t>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托管人认真复核了本报告中的净值表现、投资组合报告等内容，认为其真实、准确和完整，不存在虚假记载、误导性陈述或者重大遗漏。</w:t>
            </w:r>
            <w:r>
              <w:rPr>
                <w:rFonts w:ascii="宋体" w:eastAsia="宋体" w:hAnsi="宋体" w:cs="宋体"/>
                <w:color w:val="000000"/>
                <w:sz w:val="21"/>
              </w:rPr>
              <w:br/>
            </w: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hRule="exact" w:val="600"/>
        </w:trPr>
        <w:tc>
          <w:tcPr>
            <w:tcW w:w="1" w:type="dxa"/>
          </w:tcPr>
          <w:p w:rsidR="000E7C8F" w:rsidRDefault="000E7C8F">
            <w:pPr>
              <w:pStyle w:val="EMPTYCELLSTYLE"/>
            </w:pPr>
          </w:p>
        </w:tc>
        <w:tc>
          <w:tcPr>
            <w:tcW w:w="20" w:type="dxa"/>
          </w:tcPr>
          <w:p w:rsidR="000E7C8F" w:rsidRDefault="000E7C8F">
            <w:pPr>
              <w:pStyle w:val="EMPTYCELLSTYLE"/>
            </w:pPr>
          </w:p>
        </w:tc>
        <w:tc>
          <w:tcPr>
            <w:tcW w:w="3380" w:type="dxa"/>
            <w:gridSpan w:val="5"/>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val="6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4"/>
              </w:rPr>
              <w:t xml:space="preserve">§ </w:t>
            </w:r>
            <w:r>
              <w:rPr>
                <w:rFonts w:ascii="宋体" w:eastAsia="宋体" w:hAnsi="宋体" w:cs="宋体"/>
                <w:b/>
                <w:color w:val="000000"/>
                <w:sz w:val="24"/>
              </w:rPr>
              <w:t>七</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hRule="exact" w:val="200"/>
        </w:trPr>
        <w:tc>
          <w:tcPr>
            <w:tcW w:w="1" w:type="dxa"/>
          </w:tcPr>
          <w:p w:rsidR="000E7C8F" w:rsidRDefault="000E7C8F">
            <w:pPr>
              <w:pStyle w:val="EMPTYCELLSTYLE"/>
            </w:pPr>
          </w:p>
        </w:tc>
        <w:tc>
          <w:tcPr>
            <w:tcW w:w="20" w:type="dxa"/>
          </w:tcPr>
          <w:p w:rsidR="000E7C8F" w:rsidRDefault="000E7C8F">
            <w:pPr>
              <w:pStyle w:val="EMPTYCELLSTYLE"/>
            </w:pPr>
          </w:p>
        </w:tc>
        <w:tc>
          <w:tcPr>
            <w:tcW w:w="3380" w:type="dxa"/>
            <w:gridSpan w:val="5"/>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val="400"/>
        </w:trPr>
        <w:tc>
          <w:tcPr>
            <w:tcW w:w="1" w:type="dxa"/>
          </w:tcPr>
          <w:p w:rsidR="000E7C8F" w:rsidRDefault="000E7C8F">
            <w:pPr>
              <w:pStyle w:val="EMPTYCELLSTYLE"/>
            </w:pPr>
          </w:p>
        </w:tc>
        <w:tc>
          <w:tcPr>
            <w:tcW w:w="20" w:type="dxa"/>
          </w:tcPr>
          <w:p w:rsidR="000E7C8F" w:rsidRDefault="000E7C8F">
            <w:pPr>
              <w:pStyle w:val="EMPTYCELLSTYLE"/>
            </w:pPr>
          </w:p>
        </w:tc>
        <w:tc>
          <w:tcPr>
            <w:tcW w:w="10700" w:type="dxa"/>
            <w:gridSpan w:val="16"/>
            <w:tcMar>
              <w:top w:w="0" w:type="dxa"/>
              <w:left w:w="0" w:type="dxa"/>
              <w:bottom w:w="0" w:type="dxa"/>
              <w:right w:w="0" w:type="dxa"/>
            </w:tcMar>
            <w:vAlign w:val="center"/>
          </w:tcPr>
          <w:p w:rsidR="000E7C8F" w:rsidRDefault="00D730C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hRule="exact" w:val="40"/>
        </w:trPr>
        <w:tc>
          <w:tcPr>
            <w:tcW w:w="1" w:type="dxa"/>
          </w:tcPr>
          <w:p w:rsidR="000E7C8F" w:rsidRDefault="000E7C8F">
            <w:pPr>
              <w:pStyle w:val="EMPTYCELLSTYLE"/>
            </w:pPr>
          </w:p>
        </w:tc>
        <w:tc>
          <w:tcPr>
            <w:tcW w:w="20" w:type="dxa"/>
          </w:tcPr>
          <w:p w:rsidR="000E7C8F" w:rsidRDefault="000E7C8F">
            <w:pPr>
              <w:pStyle w:val="EMPTYCELLSTYLE"/>
            </w:pPr>
          </w:p>
        </w:tc>
        <w:tc>
          <w:tcPr>
            <w:tcW w:w="3380" w:type="dxa"/>
            <w:gridSpan w:val="5"/>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hRule="exact" w:val="3600"/>
        </w:trPr>
        <w:tc>
          <w:tcPr>
            <w:tcW w:w="1" w:type="dxa"/>
          </w:tcPr>
          <w:p w:rsidR="000E7C8F" w:rsidRDefault="000E7C8F">
            <w:pPr>
              <w:pStyle w:val="EMPTYCELLSTYLE"/>
            </w:pPr>
          </w:p>
        </w:tc>
        <w:tc>
          <w:tcPr>
            <w:tcW w:w="20" w:type="dxa"/>
          </w:tcPr>
          <w:p w:rsidR="000E7C8F" w:rsidRDefault="000E7C8F">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0E7C8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序号</w:t>
                        </w:r>
                      </w:p>
                    </w:tc>
                  </w:tr>
                </w:tbl>
                <w:p w:rsidR="000E7C8F" w:rsidRDefault="000E7C8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资产类型</w:t>
                        </w:r>
                      </w:p>
                    </w:tc>
                  </w:tr>
                </w:tbl>
                <w:p w:rsidR="000E7C8F" w:rsidRDefault="000E7C8F">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0E7C8F" w:rsidRDefault="000E7C8F">
                  <w:pPr>
                    <w:pStyle w:val="EMPTYCELLSTYLE"/>
                  </w:pPr>
                </w:p>
              </w:tc>
            </w:tr>
            <w:tr w:rsidR="000E7C8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60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w:t>
                        </w:r>
                      </w:p>
                    </w:tc>
                  </w:tr>
                </w:tbl>
                <w:p w:rsidR="000E7C8F" w:rsidRDefault="000E7C8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现金及存款</w:t>
                        </w:r>
                      </w:p>
                    </w:tc>
                  </w:tr>
                </w:tbl>
                <w:p w:rsidR="000E7C8F" w:rsidRDefault="000E7C8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37.82</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66.89</w:t>
                        </w:r>
                      </w:p>
                    </w:tc>
                  </w:tr>
                </w:tbl>
                <w:p w:rsidR="000E7C8F" w:rsidRDefault="000E7C8F">
                  <w:pPr>
                    <w:pStyle w:val="EMPTYCELLSTYLE"/>
                  </w:pPr>
                </w:p>
              </w:tc>
            </w:tr>
            <w:tr w:rsidR="000E7C8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60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w:t>
                        </w:r>
                      </w:p>
                    </w:tc>
                  </w:tr>
                </w:tbl>
                <w:p w:rsidR="000E7C8F" w:rsidRDefault="000E7C8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买入返售金融资产</w:t>
                        </w:r>
                      </w:p>
                    </w:tc>
                  </w:tr>
                </w:tbl>
                <w:p w:rsidR="000E7C8F" w:rsidRDefault="000E7C8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2.29</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2.29</w:t>
                        </w:r>
                      </w:p>
                    </w:tc>
                  </w:tr>
                </w:tbl>
                <w:p w:rsidR="000E7C8F" w:rsidRDefault="000E7C8F">
                  <w:pPr>
                    <w:pStyle w:val="EMPTYCELLSTYLE"/>
                  </w:pPr>
                </w:p>
              </w:tc>
            </w:tr>
            <w:tr w:rsidR="000E7C8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60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3</w:t>
                        </w:r>
                      </w:p>
                    </w:tc>
                  </w:tr>
                </w:tbl>
                <w:p w:rsidR="000E7C8F" w:rsidRDefault="000E7C8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债券投资</w:t>
                        </w:r>
                      </w:p>
                    </w:tc>
                  </w:tr>
                </w:tbl>
                <w:p w:rsidR="000E7C8F" w:rsidRDefault="000E7C8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30.82</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30.82</w:t>
                        </w:r>
                      </w:p>
                    </w:tc>
                  </w:tr>
                </w:tbl>
                <w:p w:rsidR="000E7C8F" w:rsidRDefault="000E7C8F">
                  <w:pPr>
                    <w:pStyle w:val="EMPTYCELLSTYLE"/>
                  </w:pPr>
                </w:p>
              </w:tc>
            </w:tr>
            <w:tr w:rsidR="000E7C8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60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4</w:t>
                        </w:r>
                      </w:p>
                    </w:tc>
                  </w:tr>
                </w:tbl>
                <w:p w:rsidR="000E7C8F" w:rsidRDefault="000E7C8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委外投资</w:t>
                        </w:r>
                      </w:p>
                    </w:tc>
                  </w:tr>
                </w:tbl>
                <w:p w:rsidR="000E7C8F" w:rsidRDefault="000E7C8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29.07</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0.00</w:t>
                        </w:r>
                      </w:p>
                    </w:tc>
                  </w:tr>
                </w:tbl>
                <w:p w:rsidR="000E7C8F" w:rsidRDefault="000E7C8F">
                  <w:pPr>
                    <w:pStyle w:val="EMPTYCELLSTYLE"/>
                  </w:pPr>
                </w:p>
              </w:tc>
            </w:tr>
            <w:tr w:rsidR="000E7C8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600"/>
                    </w:trPr>
                    <w:tc>
                      <w:tcPr>
                        <w:tcW w:w="1000" w:type="dxa"/>
                        <w:tcMar>
                          <w:top w:w="0" w:type="dxa"/>
                          <w:left w:w="0" w:type="dxa"/>
                          <w:bottom w:w="0" w:type="dxa"/>
                          <w:right w:w="0" w:type="dxa"/>
                        </w:tcMar>
                        <w:vAlign w:val="center"/>
                      </w:tcPr>
                      <w:p w:rsidR="000E7C8F" w:rsidRDefault="000E7C8F">
                        <w:pPr>
                          <w:jc w:val="center"/>
                        </w:pPr>
                      </w:p>
                    </w:tc>
                  </w:tr>
                </w:tbl>
                <w:p w:rsidR="000E7C8F" w:rsidRDefault="000E7C8F">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总计</w:t>
                        </w:r>
                      </w:p>
                    </w:tc>
                  </w:tr>
                </w:tbl>
                <w:p w:rsidR="000E7C8F" w:rsidRDefault="000E7C8F">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100.00</w:t>
                        </w:r>
                      </w:p>
                    </w:tc>
                  </w:tr>
                </w:tbl>
                <w:p w:rsidR="000E7C8F" w:rsidRDefault="000E7C8F">
                  <w:pPr>
                    <w:pStyle w:val="EMPTYCELLSTYLE"/>
                  </w:pPr>
                </w:p>
              </w:tc>
            </w:tr>
          </w:tbl>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hRule="exact" w:val="20"/>
        </w:trPr>
        <w:tc>
          <w:tcPr>
            <w:tcW w:w="1" w:type="dxa"/>
          </w:tcPr>
          <w:p w:rsidR="000E7C8F" w:rsidRDefault="000E7C8F">
            <w:pPr>
              <w:pStyle w:val="EMPTYCELLSTYLE"/>
            </w:pPr>
          </w:p>
        </w:tc>
        <w:tc>
          <w:tcPr>
            <w:tcW w:w="20" w:type="dxa"/>
          </w:tcPr>
          <w:p w:rsidR="000E7C8F" w:rsidRDefault="000E7C8F">
            <w:pPr>
              <w:pStyle w:val="EMPTYCELLSTYLE"/>
            </w:pPr>
          </w:p>
        </w:tc>
        <w:tc>
          <w:tcPr>
            <w:tcW w:w="3380" w:type="dxa"/>
            <w:gridSpan w:val="5"/>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val="6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center"/>
          </w:tcPr>
          <w:p w:rsidR="000E7C8F" w:rsidRDefault="00D730C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val="1000"/>
        </w:trPr>
        <w:tc>
          <w:tcPr>
            <w:tcW w:w="1" w:type="dxa"/>
          </w:tcPr>
          <w:p w:rsidR="000E7C8F" w:rsidRDefault="000E7C8F">
            <w:pPr>
              <w:pStyle w:val="EMPTYCELLSTYLE"/>
            </w:pPr>
          </w:p>
        </w:tc>
        <w:tc>
          <w:tcPr>
            <w:tcW w:w="10700" w:type="dxa"/>
            <w:gridSpan w:val="15"/>
            <w:tcMar>
              <w:top w:w="0" w:type="dxa"/>
              <w:left w:w="0" w:type="dxa"/>
              <w:bottom w:w="0" w:type="dxa"/>
              <w:right w:w="0" w:type="dxa"/>
            </w:tcMar>
          </w:tcPr>
          <w:p w:rsidR="000E7C8F" w:rsidRDefault="00D730C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hRule="exact" w:val="500"/>
        </w:trPr>
        <w:tc>
          <w:tcPr>
            <w:tcW w:w="1" w:type="dxa"/>
          </w:tcPr>
          <w:p w:rsidR="000E7C8F" w:rsidRDefault="000E7C8F">
            <w:pPr>
              <w:pStyle w:val="EMPTYCELLSTYLE"/>
            </w:pPr>
          </w:p>
        </w:tc>
        <w:tc>
          <w:tcPr>
            <w:tcW w:w="20" w:type="dxa"/>
          </w:tcPr>
          <w:p w:rsidR="000E7C8F" w:rsidRDefault="000E7C8F">
            <w:pPr>
              <w:pStyle w:val="EMPTYCELLSTYLE"/>
            </w:pPr>
          </w:p>
        </w:tc>
        <w:tc>
          <w:tcPr>
            <w:tcW w:w="3380" w:type="dxa"/>
            <w:gridSpan w:val="5"/>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gridAfter w:val="2"/>
          <w:wAfter w:w="20" w:type="dxa"/>
          <w:trHeight w:val="400"/>
        </w:trPr>
        <w:tc>
          <w:tcPr>
            <w:tcW w:w="1" w:type="dxa"/>
          </w:tcPr>
          <w:p w:rsidR="000E7C8F" w:rsidRDefault="000E7C8F">
            <w:pPr>
              <w:pStyle w:val="EMPTYCELLSTYLE"/>
            </w:pPr>
          </w:p>
        </w:tc>
        <w:tc>
          <w:tcPr>
            <w:tcW w:w="20" w:type="dxa"/>
          </w:tcPr>
          <w:p w:rsidR="000E7C8F" w:rsidRDefault="000E7C8F">
            <w:pPr>
              <w:pStyle w:val="EMPTYCELLSTYLE"/>
            </w:pPr>
          </w:p>
        </w:tc>
        <w:tc>
          <w:tcPr>
            <w:tcW w:w="3380" w:type="dxa"/>
            <w:gridSpan w:val="5"/>
          </w:tcPr>
          <w:p w:rsidR="000E7C8F" w:rsidRDefault="000E7C8F">
            <w:pPr>
              <w:pStyle w:val="EMPTYCELLSTYLE"/>
            </w:pPr>
          </w:p>
        </w:tc>
        <w:tc>
          <w:tcPr>
            <w:tcW w:w="2000" w:type="dxa"/>
            <w:gridSpan w:val="3"/>
            <w:tcMar>
              <w:top w:w="0" w:type="dxa"/>
              <w:left w:w="0" w:type="dxa"/>
              <w:bottom w:w="0" w:type="dxa"/>
              <w:right w:w="0" w:type="dxa"/>
            </w:tcMar>
          </w:tcPr>
          <w:p w:rsidR="000E7C8F" w:rsidRDefault="00D730C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0E7C8F" w:rsidRDefault="00D730CF">
            <w:pPr>
              <w:jc w:val="left"/>
            </w:pPr>
            <w:r>
              <w:rPr>
                <w:rFonts w:ascii="SansSerif" w:eastAsia="SansSerif" w:hAnsi="SansSerif" w:cs="SansSerif"/>
                <w:color w:val="000000"/>
                <w:sz w:val="18"/>
              </w:rPr>
              <w:t>7</w:t>
            </w:r>
          </w:p>
        </w:tc>
        <w:tc>
          <w:tcPr>
            <w:tcW w:w="3300" w:type="dxa"/>
            <w:gridSpan w:val="4"/>
          </w:tcPr>
          <w:p w:rsidR="000E7C8F" w:rsidRDefault="000E7C8F">
            <w:pPr>
              <w:pStyle w:val="EMPTYCELLSTYLE"/>
            </w:pPr>
          </w:p>
        </w:tc>
        <w:tc>
          <w:tcPr>
            <w:tcW w:w="20" w:type="dxa"/>
            <w:gridSpan w:val="2"/>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c>
          <w:tcPr>
            <w:tcW w:w="1" w:type="dxa"/>
          </w:tcPr>
          <w:p w:rsidR="000E7C8F" w:rsidRDefault="000E7C8F">
            <w:pPr>
              <w:pStyle w:val="EMPTYCELLSTYLE"/>
              <w:pageBreakBefore/>
            </w:pPr>
            <w:bookmarkStart w:id="5" w:name="JR_PAGE_ANCHOR_0_6"/>
            <w:bookmarkEnd w:id="5"/>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4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bottom"/>
          </w:tcPr>
          <w:p w:rsidR="000E7C8F" w:rsidRDefault="00D730CF">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20"/>
        </w:trPr>
        <w:tc>
          <w:tcPr>
            <w:tcW w:w="1" w:type="dxa"/>
          </w:tcPr>
          <w:p w:rsidR="000E7C8F" w:rsidRDefault="000E7C8F">
            <w:pPr>
              <w:pStyle w:val="EMPTYCELLSTYLE"/>
            </w:pPr>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20"/>
        </w:trPr>
        <w:tc>
          <w:tcPr>
            <w:tcW w:w="1" w:type="dxa"/>
          </w:tcPr>
          <w:p w:rsidR="000E7C8F" w:rsidRDefault="000E7C8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6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center"/>
          </w:tcPr>
          <w:p w:rsidR="000E7C8F" w:rsidRDefault="00D730C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2580"/>
        </w:trPr>
        <w:tc>
          <w:tcPr>
            <w:tcW w:w="1" w:type="dxa"/>
          </w:tcPr>
          <w:p w:rsidR="000E7C8F" w:rsidRDefault="000E7C8F">
            <w:pPr>
              <w:pStyle w:val="EMPTYCELLSTYLE"/>
            </w:pPr>
          </w:p>
        </w:tc>
        <w:tc>
          <w:tcPr>
            <w:tcW w:w="10700" w:type="dxa"/>
            <w:gridSpan w:val="15"/>
            <w:tcMar>
              <w:top w:w="0" w:type="dxa"/>
              <w:left w:w="0" w:type="dxa"/>
              <w:bottom w:w="0" w:type="dxa"/>
              <w:right w:w="0" w:type="dxa"/>
            </w:tcMar>
          </w:tcPr>
          <w:p w:rsidR="000E7C8F" w:rsidRDefault="00D730C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540"/>
        </w:trPr>
        <w:tc>
          <w:tcPr>
            <w:tcW w:w="1" w:type="dxa"/>
          </w:tcPr>
          <w:p w:rsidR="000E7C8F" w:rsidRDefault="000E7C8F">
            <w:pPr>
              <w:pStyle w:val="EMPTYCELLSTYLE"/>
            </w:pPr>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600"/>
        </w:trPr>
        <w:tc>
          <w:tcPr>
            <w:tcW w:w="1" w:type="dxa"/>
          </w:tcPr>
          <w:p w:rsidR="000E7C8F" w:rsidRDefault="000E7C8F">
            <w:pPr>
              <w:pStyle w:val="EMPTYCELLSTYLE"/>
            </w:pPr>
          </w:p>
        </w:tc>
        <w:tc>
          <w:tcPr>
            <w:tcW w:w="40" w:type="dxa"/>
            <w:gridSpan w:val="2"/>
          </w:tcPr>
          <w:p w:rsidR="000E7C8F" w:rsidRDefault="000E7C8F">
            <w:pPr>
              <w:pStyle w:val="EMPTYCELLSTYLE"/>
            </w:pPr>
          </w:p>
        </w:tc>
        <w:tc>
          <w:tcPr>
            <w:tcW w:w="10700" w:type="dxa"/>
            <w:gridSpan w:val="17"/>
            <w:tcMar>
              <w:top w:w="0" w:type="dxa"/>
              <w:left w:w="0" w:type="dxa"/>
              <w:bottom w:w="0" w:type="dxa"/>
              <w:right w:w="0" w:type="dxa"/>
            </w:tcMar>
            <w:vAlign w:val="center"/>
          </w:tcPr>
          <w:p w:rsidR="000E7C8F" w:rsidRDefault="00D730CF">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0E7C8F" w:rsidRDefault="000E7C8F">
            <w:pPr>
              <w:pStyle w:val="EMPTYCELLSTYLE"/>
            </w:pPr>
          </w:p>
        </w:tc>
      </w:tr>
      <w:tr w:rsidR="000E7C8F">
        <w:tblPrEx>
          <w:tblCellMar>
            <w:top w:w="0" w:type="dxa"/>
            <w:bottom w:w="0" w:type="dxa"/>
          </w:tblCellMar>
        </w:tblPrEx>
        <w:trPr>
          <w:trHeight w:hRule="exact" w:val="6640"/>
        </w:trPr>
        <w:tc>
          <w:tcPr>
            <w:tcW w:w="1" w:type="dxa"/>
          </w:tcPr>
          <w:p w:rsidR="000E7C8F" w:rsidRDefault="000E7C8F">
            <w:pPr>
              <w:pStyle w:val="EMPTYCELLSTYLE"/>
            </w:pPr>
          </w:p>
        </w:tc>
        <w:tc>
          <w:tcPr>
            <w:tcW w:w="40" w:type="dxa"/>
            <w:gridSpan w:val="2"/>
          </w:tcPr>
          <w:p w:rsidR="000E7C8F" w:rsidRDefault="000E7C8F">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0E7C8F">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序号</w:t>
                        </w:r>
                      </w:p>
                    </w:tc>
                  </w:tr>
                </w:tbl>
                <w:p w:rsidR="000E7C8F" w:rsidRDefault="000E7C8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资产名称</w:t>
                        </w:r>
                      </w:p>
                    </w:tc>
                  </w:tr>
                </w:tbl>
                <w:p w:rsidR="000E7C8F" w:rsidRDefault="000E7C8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资产面额</w:t>
                        </w:r>
                      </w:p>
                    </w:tc>
                  </w:tr>
                </w:tbl>
                <w:p w:rsidR="000E7C8F" w:rsidRDefault="000E7C8F">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0E7C8F" w:rsidRDefault="000E7C8F">
                  <w:pPr>
                    <w:pStyle w:val="EMPTYCELLSTYLE"/>
                  </w:pPr>
                </w:p>
              </w:tc>
            </w:tr>
            <w:tr w:rsidR="000E7C8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58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w:t>
                        </w:r>
                      </w:p>
                    </w:tc>
                  </w:tr>
                </w:tbl>
                <w:p w:rsidR="000E7C8F" w:rsidRDefault="000E7C8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0E7C8F" w:rsidRDefault="000E7C8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3,299,442,680.94</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18.70</w:t>
                        </w:r>
                      </w:p>
                    </w:tc>
                  </w:tr>
                </w:tbl>
                <w:p w:rsidR="000E7C8F" w:rsidRDefault="000E7C8F">
                  <w:pPr>
                    <w:pStyle w:val="EMPTYCELLSTYLE"/>
                  </w:pPr>
                </w:p>
              </w:tc>
            </w:tr>
            <w:tr w:rsidR="000E7C8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58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w:t>
                        </w:r>
                      </w:p>
                    </w:tc>
                  </w:tr>
                </w:tbl>
                <w:p w:rsidR="000E7C8F" w:rsidRDefault="000E7C8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光大永</w:t>
                        </w:r>
                        <w:proofErr w:type="gramStart"/>
                        <w:r>
                          <w:rPr>
                            <w:rFonts w:ascii="宋体" w:eastAsia="宋体" w:hAnsi="宋体" w:cs="宋体"/>
                            <w:color w:val="000000"/>
                            <w:sz w:val="21"/>
                          </w:rPr>
                          <w:t>明资产永聚固收</w:t>
                        </w:r>
                        <w:proofErr w:type="gramEnd"/>
                        <w:r>
                          <w:rPr>
                            <w:rFonts w:ascii="宋体" w:eastAsia="宋体" w:hAnsi="宋体" w:cs="宋体"/>
                            <w:color w:val="000000"/>
                            <w:sz w:val="21"/>
                          </w:rPr>
                          <w:t>77</w:t>
                        </w:r>
                        <w:r>
                          <w:rPr>
                            <w:rFonts w:ascii="宋体" w:eastAsia="宋体" w:hAnsi="宋体" w:cs="宋体"/>
                            <w:color w:val="000000"/>
                            <w:sz w:val="21"/>
                          </w:rPr>
                          <w:t>号集合资产管理产品</w:t>
                        </w:r>
                      </w:p>
                    </w:tc>
                  </w:tr>
                </w:tbl>
                <w:p w:rsidR="000E7C8F" w:rsidRDefault="000E7C8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1,291,785,218.21</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7.27</w:t>
                        </w:r>
                      </w:p>
                    </w:tc>
                  </w:tr>
                </w:tbl>
                <w:p w:rsidR="000E7C8F" w:rsidRDefault="000E7C8F">
                  <w:pPr>
                    <w:pStyle w:val="EMPTYCELLSTYLE"/>
                  </w:pPr>
                </w:p>
              </w:tc>
            </w:tr>
            <w:tr w:rsidR="000E7C8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58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3</w:t>
                        </w:r>
                      </w:p>
                    </w:tc>
                  </w:tr>
                </w:tbl>
                <w:p w:rsidR="000E7C8F" w:rsidRDefault="000E7C8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21CSFD146</w:t>
                        </w:r>
                      </w:p>
                    </w:tc>
                  </w:tr>
                </w:tbl>
                <w:p w:rsidR="000E7C8F" w:rsidRDefault="000E7C8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1,000,000,000.00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5.42</w:t>
                        </w:r>
                      </w:p>
                    </w:tc>
                  </w:tr>
                </w:tbl>
                <w:p w:rsidR="000E7C8F" w:rsidRDefault="000E7C8F">
                  <w:pPr>
                    <w:pStyle w:val="EMPTYCELLSTYLE"/>
                  </w:pPr>
                </w:p>
              </w:tc>
            </w:tr>
            <w:tr w:rsidR="000E7C8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58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4</w:t>
                        </w:r>
                      </w:p>
                    </w:tc>
                  </w:tr>
                </w:tbl>
                <w:p w:rsidR="000E7C8F" w:rsidRDefault="000E7C8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同业借款</w:t>
                        </w:r>
                        <w:r>
                          <w:rPr>
                            <w:rFonts w:ascii="宋体" w:eastAsia="宋体" w:hAnsi="宋体" w:cs="宋体"/>
                            <w:color w:val="000000"/>
                            <w:sz w:val="21"/>
                          </w:rPr>
                          <w:t>20190829001</w:t>
                        </w:r>
                      </w:p>
                    </w:tc>
                  </w:tr>
                </w:tbl>
                <w:p w:rsidR="000E7C8F" w:rsidRDefault="000E7C8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1,000,000,000.00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5.42</w:t>
                        </w:r>
                      </w:p>
                    </w:tc>
                  </w:tr>
                </w:tbl>
                <w:p w:rsidR="000E7C8F" w:rsidRDefault="000E7C8F">
                  <w:pPr>
                    <w:pStyle w:val="EMPTYCELLSTYLE"/>
                  </w:pPr>
                </w:p>
              </w:tc>
            </w:tr>
            <w:tr w:rsidR="000E7C8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58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5</w:t>
                        </w:r>
                      </w:p>
                    </w:tc>
                  </w:tr>
                </w:tbl>
                <w:p w:rsidR="000E7C8F" w:rsidRDefault="000E7C8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20190925001</w:t>
                        </w:r>
                      </w:p>
                    </w:tc>
                  </w:tr>
                </w:tbl>
                <w:p w:rsidR="000E7C8F" w:rsidRDefault="000E7C8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1,000,000,000.00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5.42</w:t>
                        </w:r>
                      </w:p>
                    </w:tc>
                  </w:tr>
                </w:tbl>
                <w:p w:rsidR="000E7C8F" w:rsidRDefault="000E7C8F">
                  <w:pPr>
                    <w:pStyle w:val="EMPTYCELLSTYLE"/>
                  </w:pPr>
                </w:p>
              </w:tc>
            </w:tr>
            <w:tr w:rsidR="000E7C8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58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6</w:t>
                        </w:r>
                      </w:p>
                    </w:tc>
                  </w:tr>
                </w:tbl>
                <w:p w:rsidR="000E7C8F" w:rsidRDefault="000E7C8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20191226005</w:t>
                        </w:r>
                      </w:p>
                    </w:tc>
                  </w:tr>
                </w:tbl>
                <w:p w:rsidR="000E7C8F" w:rsidRDefault="000E7C8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1,000,000,000.00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5.42</w:t>
                        </w:r>
                      </w:p>
                    </w:tc>
                  </w:tr>
                </w:tbl>
                <w:p w:rsidR="000E7C8F" w:rsidRDefault="000E7C8F">
                  <w:pPr>
                    <w:pStyle w:val="EMPTYCELLSTYLE"/>
                  </w:pPr>
                </w:p>
              </w:tc>
            </w:tr>
            <w:tr w:rsidR="000E7C8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58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7</w:t>
                        </w:r>
                      </w:p>
                    </w:tc>
                  </w:tr>
                </w:tbl>
                <w:p w:rsidR="000E7C8F" w:rsidRDefault="000E7C8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建信保险资管安鑫</w:t>
                        </w:r>
                        <w:r>
                          <w:rPr>
                            <w:rFonts w:ascii="宋体" w:eastAsia="宋体" w:hAnsi="宋体" w:cs="宋体"/>
                            <w:color w:val="000000"/>
                            <w:sz w:val="21"/>
                          </w:rPr>
                          <w:t>21</w:t>
                        </w:r>
                        <w:r>
                          <w:rPr>
                            <w:rFonts w:ascii="宋体" w:eastAsia="宋体" w:hAnsi="宋体" w:cs="宋体"/>
                            <w:color w:val="000000"/>
                            <w:sz w:val="21"/>
                          </w:rPr>
                          <w:t>号</w:t>
                        </w:r>
                      </w:p>
                    </w:tc>
                  </w:tr>
                </w:tbl>
                <w:p w:rsidR="000E7C8F" w:rsidRDefault="000E7C8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799,905,659.81</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4.34</w:t>
                        </w:r>
                      </w:p>
                    </w:tc>
                  </w:tr>
                </w:tbl>
                <w:p w:rsidR="000E7C8F" w:rsidRDefault="000E7C8F">
                  <w:pPr>
                    <w:pStyle w:val="EMPTYCELLSTYLE"/>
                  </w:pPr>
                </w:p>
              </w:tc>
            </w:tr>
            <w:tr w:rsidR="000E7C8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58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8</w:t>
                        </w:r>
                      </w:p>
                    </w:tc>
                  </w:tr>
                </w:tbl>
                <w:p w:rsidR="000E7C8F" w:rsidRDefault="000E7C8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中国银行大额存单</w:t>
                        </w:r>
                        <w:r>
                          <w:rPr>
                            <w:rFonts w:ascii="宋体" w:eastAsia="宋体" w:hAnsi="宋体" w:cs="宋体"/>
                            <w:color w:val="000000"/>
                            <w:sz w:val="21"/>
                          </w:rPr>
                          <w:t>20200508001</w:t>
                        </w:r>
                      </w:p>
                    </w:tc>
                  </w:tr>
                </w:tbl>
                <w:p w:rsidR="000E7C8F" w:rsidRDefault="000E7C8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800,000,000.00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4.34</w:t>
                        </w:r>
                      </w:p>
                    </w:tc>
                  </w:tr>
                </w:tbl>
                <w:p w:rsidR="000E7C8F" w:rsidRDefault="000E7C8F">
                  <w:pPr>
                    <w:pStyle w:val="EMPTYCELLSTYLE"/>
                  </w:pPr>
                </w:p>
              </w:tc>
            </w:tr>
            <w:tr w:rsidR="000E7C8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58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9</w:t>
                        </w:r>
                      </w:p>
                    </w:tc>
                  </w:tr>
                </w:tbl>
                <w:p w:rsidR="000E7C8F" w:rsidRDefault="000E7C8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存放同业</w:t>
                        </w:r>
                        <w:r>
                          <w:rPr>
                            <w:rFonts w:ascii="宋体" w:eastAsia="宋体" w:hAnsi="宋体" w:cs="宋体"/>
                            <w:color w:val="000000"/>
                            <w:sz w:val="21"/>
                          </w:rPr>
                          <w:t>20201118001</w:t>
                        </w:r>
                      </w:p>
                    </w:tc>
                  </w:tr>
                </w:tbl>
                <w:p w:rsidR="000E7C8F" w:rsidRDefault="000E7C8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700,000,000.00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3.80</w:t>
                        </w:r>
                      </w:p>
                    </w:tc>
                  </w:tr>
                </w:tbl>
                <w:p w:rsidR="000E7C8F" w:rsidRDefault="000E7C8F">
                  <w:pPr>
                    <w:pStyle w:val="EMPTYCELLSTYLE"/>
                  </w:pPr>
                </w:p>
              </w:tc>
            </w:tr>
            <w:tr w:rsidR="000E7C8F">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58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w:t>
                        </w:r>
                      </w:p>
                    </w:tc>
                  </w:tr>
                </w:tbl>
                <w:p w:rsidR="000E7C8F" w:rsidRDefault="000E7C8F">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0E7C8F">
                    <w:tblPrEx>
                      <w:tblCellMar>
                        <w:top w:w="0" w:type="dxa"/>
                        <w:bottom w:w="0" w:type="dxa"/>
                      </w:tblCellMar>
                    </w:tblPrEx>
                    <w:trPr>
                      <w:trHeight w:val="600"/>
                    </w:trPr>
                    <w:tc>
                      <w:tcPr>
                        <w:tcW w:w="4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存放同业</w:t>
                        </w:r>
                        <w:r>
                          <w:rPr>
                            <w:rFonts w:ascii="宋体" w:eastAsia="宋体" w:hAnsi="宋体" w:cs="宋体"/>
                            <w:color w:val="000000"/>
                            <w:sz w:val="21"/>
                          </w:rPr>
                          <w:t>20201117001</w:t>
                        </w:r>
                      </w:p>
                    </w:tc>
                  </w:tr>
                </w:tbl>
                <w:p w:rsidR="000E7C8F" w:rsidRDefault="000E7C8F">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0E7C8F">
                    <w:tblPrEx>
                      <w:tblCellMar>
                        <w:top w:w="0" w:type="dxa"/>
                        <w:bottom w:w="0" w:type="dxa"/>
                      </w:tblCellMar>
                    </w:tblPrEx>
                    <w:trPr>
                      <w:trHeight w:val="600"/>
                    </w:trPr>
                    <w:tc>
                      <w:tcPr>
                        <w:tcW w:w="26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600,000,000.00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3.25</w:t>
                        </w:r>
                      </w:p>
                    </w:tc>
                  </w:tr>
                </w:tbl>
                <w:p w:rsidR="000E7C8F" w:rsidRDefault="000E7C8F">
                  <w:pPr>
                    <w:pStyle w:val="EMPTYCELLSTYLE"/>
                  </w:pPr>
                </w:p>
              </w:tc>
            </w:tr>
          </w:tbl>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3840"/>
        </w:trPr>
        <w:tc>
          <w:tcPr>
            <w:tcW w:w="1" w:type="dxa"/>
          </w:tcPr>
          <w:p w:rsidR="000E7C8F" w:rsidRDefault="000E7C8F">
            <w:pPr>
              <w:pStyle w:val="EMPTYCELLSTYLE"/>
            </w:pPr>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400"/>
        </w:trPr>
        <w:tc>
          <w:tcPr>
            <w:tcW w:w="1" w:type="dxa"/>
          </w:tcPr>
          <w:p w:rsidR="000E7C8F" w:rsidRDefault="000E7C8F">
            <w:pPr>
              <w:pStyle w:val="EMPTYCELLSTYLE"/>
            </w:pPr>
          </w:p>
        </w:tc>
        <w:tc>
          <w:tcPr>
            <w:tcW w:w="40" w:type="dxa"/>
            <w:gridSpan w:val="2"/>
          </w:tcPr>
          <w:p w:rsidR="000E7C8F" w:rsidRDefault="000E7C8F">
            <w:pPr>
              <w:pStyle w:val="EMPTYCELLSTYLE"/>
            </w:pPr>
          </w:p>
        </w:tc>
        <w:tc>
          <w:tcPr>
            <w:tcW w:w="3360" w:type="dxa"/>
            <w:gridSpan w:val="4"/>
          </w:tcPr>
          <w:p w:rsidR="000E7C8F" w:rsidRDefault="000E7C8F">
            <w:pPr>
              <w:pStyle w:val="EMPTYCELLSTYLE"/>
            </w:pPr>
          </w:p>
        </w:tc>
        <w:tc>
          <w:tcPr>
            <w:tcW w:w="2000" w:type="dxa"/>
            <w:gridSpan w:val="3"/>
            <w:tcMar>
              <w:top w:w="0" w:type="dxa"/>
              <w:left w:w="0" w:type="dxa"/>
              <w:bottom w:w="0" w:type="dxa"/>
              <w:right w:w="0" w:type="dxa"/>
            </w:tcMar>
          </w:tcPr>
          <w:p w:rsidR="000E7C8F" w:rsidRDefault="00D730C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0E7C8F" w:rsidRDefault="00D730CF">
            <w:pPr>
              <w:jc w:val="left"/>
            </w:pPr>
            <w:r>
              <w:rPr>
                <w:rFonts w:ascii="SansSerif" w:eastAsia="SansSerif" w:hAnsi="SansSerif" w:cs="SansSerif"/>
                <w:color w:val="000000"/>
                <w:sz w:val="18"/>
              </w:rPr>
              <w:t>7</w:t>
            </w:r>
          </w:p>
        </w:tc>
        <w:tc>
          <w:tcPr>
            <w:tcW w:w="3300" w:type="dxa"/>
            <w:gridSpan w:val="4"/>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c>
          <w:tcPr>
            <w:tcW w:w="1" w:type="dxa"/>
          </w:tcPr>
          <w:p w:rsidR="000E7C8F" w:rsidRDefault="000E7C8F">
            <w:pPr>
              <w:pStyle w:val="EMPTYCELLSTYLE"/>
              <w:pageBreakBefore/>
            </w:pPr>
            <w:bookmarkStart w:id="6" w:name="JR_PAGE_ANCHOR_0_7"/>
            <w:bookmarkEnd w:id="6"/>
          </w:p>
        </w:tc>
        <w:tc>
          <w:tcPr>
            <w:tcW w:w="40" w:type="dxa"/>
            <w:gridSpan w:val="2"/>
          </w:tcPr>
          <w:p w:rsidR="000E7C8F" w:rsidRDefault="000E7C8F">
            <w:pPr>
              <w:pStyle w:val="EMPTYCELLSTYLE"/>
            </w:pPr>
          </w:p>
        </w:tc>
        <w:tc>
          <w:tcPr>
            <w:tcW w:w="160" w:type="dxa"/>
            <w:gridSpan w:val="2"/>
          </w:tcPr>
          <w:p w:rsidR="000E7C8F" w:rsidRDefault="000E7C8F">
            <w:pPr>
              <w:pStyle w:val="EMPTYCELLSTYLE"/>
            </w:pPr>
          </w:p>
        </w:tc>
        <w:tc>
          <w:tcPr>
            <w:tcW w:w="3200" w:type="dxa"/>
            <w:gridSpan w:val="2"/>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4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bottom"/>
          </w:tcPr>
          <w:p w:rsidR="000E7C8F" w:rsidRDefault="00D730CF">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6</w:t>
            </w:r>
            <w:r>
              <w:rPr>
                <w:rFonts w:ascii="宋体" w:eastAsia="宋体" w:hAnsi="宋体" w:cs="宋体"/>
                <w:color w:val="808080"/>
                <w:sz w:val="18"/>
              </w:rPr>
              <w:t>号净值型理财产品</w:t>
            </w:r>
            <w:r>
              <w:rPr>
                <w:rFonts w:ascii="宋体" w:eastAsia="宋体" w:hAnsi="宋体" w:cs="宋体"/>
                <w:color w:val="808080"/>
                <w:sz w:val="18"/>
              </w:rPr>
              <w:t>E</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年半年度报告</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20"/>
        </w:trPr>
        <w:tc>
          <w:tcPr>
            <w:tcW w:w="1" w:type="dxa"/>
          </w:tcPr>
          <w:p w:rsidR="000E7C8F" w:rsidRDefault="000E7C8F">
            <w:pPr>
              <w:pStyle w:val="EMPTYCELLSTYLE"/>
            </w:pPr>
          </w:p>
        </w:tc>
        <w:tc>
          <w:tcPr>
            <w:tcW w:w="40" w:type="dxa"/>
            <w:gridSpan w:val="2"/>
          </w:tcPr>
          <w:p w:rsidR="000E7C8F" w:rsidRDefault="000E7C8F">
            <w:pPr>
              <w:pStyle w:val="EMPTYCELLSTYLE"/>
            </w:pPr>
          </w:p>
        </w:tc>
        <w:tc>
          <w:tcPr>
            <w:tcW w:w="160" w:type="dxa"/>
            <w:gridSpan w:val="2"/>
          </w:tcPr>
          <w:p w:rsidR="000E7C8F" w:rsidRDefault="000E7C8F">
            <w:pPr>
              <w:pStyle w:val="EMPTYCELLSTYLE"/>
            </w:pPr>
          </w:p>
        </w:tc>
        <w:tc>
          <w:tcPr>
            <w:tcW w:w="3200" w:type="dxa"/>
            <w:gridSpan w:val="2"/>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20"/>
        </w:trPr>
        <w:tc>
          <w:tcPr>
            <w:tcW w:w="1" w:type="dxa"/>
          </w:tcPr>
          <w:p w:rsidR="000E7C8F" w:rsidRDefault="000E7C8F">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6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center"/>
          </w:tcPr>
          <w:p w:rsidR="000E7C8F" w:rsidRDefault="00D730C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400"/>
        </w:trPr>
        <w:tc>
          <w:tcPr>
            <w:tcW w:w="1" w:type="dxa"/>
          </w:tcPr>
          <w:p w:rsidR="000E7C8F" w:rsidRDefault="000E7C8F">
            <w:pPr>
              <w:pStyle w:val="EMPTYCELLSTYLE"/>
            </w:pPr>
          </w:p>
        </w:tc>
        <w:tc>
          <w:tcPr>
            <w:tcW w:w="40" w:type="dxa"/>
            <w:gridSpan w:val="2"/>
          </w:tcPr>
          <w:p w:rsidR="000E7C8F" w:rsidRDefault="000E7C8F">
            <w:pPr>
              <w:pStyle w:val="EMPTYCELLSTYLE"/>
            </w:pPr>
          </w:p>
        </w:tc>
        <w:tc>
          <w:tcPr>
            <w:tcW w:w="160" w:type="dxa"/>
            <w:gridSpan w:val="2"/>
          </w:tcPr>
          <w:p w:rsidR="000E7C8F" w:rsidRDefault="000E7C8F">
            <w:pPr>
              <w:pStyle w:val="EMPTYCELLSTYLE"/>
            </w:pPr>
          </w:p>
        </w:tc>
        <w:tc>
          <w:tcPr>
            <w:tcW w:w="10500" w:type="dxa"/>
            <w:gridSpan w:val="11"/>
            <w:tcMar>
              <w:top w:w="0" w:type="dxa"/>
              <w:left w:w="0" w:type="dxa"/>
              <w:bottom w:w="0" w:type="dxa"/>
              <w:right w:w="0" w:type="dxa"/>
            </w:tcMar>
          </w:tcPr>
          <w:p w:rsidR="000E7C8F" w:rsidRDefault="00D730C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4800"/>
        </w:trPr>
        <w:tc>
          <w:tcPr>
            <w:tcW w:w="1" w:type="dxa"/>
          </w:tcPr>
          <w:p w:rsidR="000E7C8F" w:rsidRDefault="000E7C8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0E7C8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E7C8F">
                    <w:tblPrEx>
                      <w:tblCellMar>
                        <w:top w:w="0" w:type="dxa"/>
                        <w:bottom w:w="0" w:type="dxa"/>
                      </w:tblCellMar>
                    </w:tblPrEx>
                    <w:trPr>
                      <w:trHeight w:val="600"/>
                    </w:trPr>
                    <w:tc>
                      <w:tcPr>
                        <w:tcW w:w="178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产品代码</w:t>
                        </w:r>
                      </w:p>
                    </w:tc>
                    <w:tc>
                      <w:tcPr>
                        <w:tcW w:w="20" w:type="dxa"/>
                      </w:tcPr>
                      <w:p w:rsidR="000E7C8F" w:rsidRDefault="000E7C8F">
                        <w:pPr>
                          <w:pStyle w:val="EMPTYCELLSTYLE"/>
                        </w:pPr>
                      </w:p>
                    </w:tc>
                  </w:tr>
                </w:tbl>
                <w:p w:rsidR="000E7C8F" w:rsidRDefault="000E7C8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E7C8F">
                    <w:tblPrEx>
                      <w:tblCellMar>
                        <w:top w:w="0" w:type="dxa"/>
                        <w:bottom w:w="0" w:type="dxa"/>
                      </w:tblCellMar>
                    </w:tblPrEx>
                    <w:trPr>
                      <w:trHeight w:val="600"/>
                    </w:trPr>
                    <w:tc>
                      <w:tcPr>
                        <w:tcW w:w="300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资产名称</w:t>
                        </w:r>
                      </w:p>
                    </w:tc>
                  </w:tr>
                </w:tbl>
                <w:p w:rsidR="000E7C8F" w:rsidRDefault="000E7C8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0E7C8F">
                    <w:tblPrEx>
                      <w:tblCellMar>
                        <w:top w:w="0" w:type="dxa"/>
                        <w:bottom w:w="0" w:type="dxa"/>
                      </w:tblCellMar>
                    </w:tblPrEx>
                    <w:trPr>
                      <w:trHeight w:val="600"/>
                    </w:trPr>
                    <w:tc>
                      <w:tcPr>
                        <w:tcW w:w="280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资产面额（元）</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0E7C8F" w:rsidRDefault="000E7C8F">
                  <w:pPr>
                    <w:pStyle w:val="EMPTYCELLSTYLE"/>
                  </w:pPr>
                </w:p>
              </w:tc>
            </w:tr>
            <w:tr w:rsidR="000E7C8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E7C8F">
                    <w:tblPrEx>
                      <w:tblCellMar>
                        <w:top w:w="0" w:type="dxa"/>
                        <w:bottom w:w="0" w:type="dxa"/>
                      </w:tblCellMar>
                    </w:tblPrEx>
                    <w:trPr>
                      <w:trHeight w:val="600"/>
                    </w:trPr>
                    <w:tc>
                      <w:tcPr>
                        <w:tcW w:w="17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9K219075</w:t>
                        </w:r>
                      </w:p>
                    </w:tc>
                    <w:tc>
                      <w:tcPr>
                        <w:tcW w:w="20" w:type="dxa"/>
                      </w:tcPr>
                      <w:p w:rsidR="000E7C8F" w:rsidRDefault="000E7C8F">
                        <w:pPr>
                          <w:pStyle w:val="EMPTYCELLSTYLE"/>
                        </w:pPr>
                      </w:p>
                    </w:tc>
                  </w:tr>
                </w:tbl>
                <w:p w:rsidR="000E7C8F" w:rsidRDefault="000E7C8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E7C8F">
                    <w:tblPrEx>
                      <w:tblCellMar>
                        <w:top w:w="0" w:type="dxa"/>
                        <w:bottom w:w="0" w:type="dxa"/>
                      </w:tblCellMar>
                    </w:tblPrEx>
                    <w:trPr>
                      <w:trHeight w:val="600"/>
                    </w:trPr>
                    <w:tc>
                      <w:tcPr>
                        <w:tcW w:w="3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20</w:t>
                        </w:r>
                        <w:r>
                          <w:rPr>
                            <w:rFonts w:ascii="宋体" w:eastAsia="宋体" w:hAnsi="宋体" w:cs="宋体"/>
                            <w:color w:val="000000"/>
                            <w:sz w:val="21"/>
                          </w:rPr>
                          <w:t>中</w:t>
                        </w:r>
                        <w:proofErr w:type="gramStart"/>
                        <w:r>
                          <w:rPr>
                            <w:rFonts w:ascii="宋体" w:eastAsia="宋体" w:hAnsi="宋体" w:cs="宋体"/>
                            <w:color w:val="000000"/>
                            <w:sz w:val="21"/>
                          </w:rPr>
                          <w:t>关科技</w:t>
                        </w:r>
                        <w:proofErr w:type="gramEnd"/>
                        <w:r>
                          <w:rPr>
                            <w:rFonts w:ascii="宋体" w:eastAsia="宋体" w:hAnsi="宋体" w:cs="宋体"/>
                            <w:color w:val="000000"/>
                            <w:sz w:val="21"/>
                          </w:rPr>
                          <w:t>CP001</w:t>
                        </w:r>
                      </w:p>
                    </w:tc>
                  </w:tr>
                </w:tbl>
                <w:p w:rsidR="000E7C8F" w:rsidRDefault="000E7C8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0E7C8F">
                    <w:tblPrEx>
                      <w:tblCellMar>
                        <w:top w:w="0" w:type="dxa"/>
                        <w:bottom w:w="0" w:type="dxa"/>
                      </w:tblCellMar>
                    </w:tblPrEx>
                    <w:trPr>
                      <w:trHeight w:val="600"/>
                    </w:trPr>
                    <w:tc>
                      <w:tcPr>
                        <w:tcW w:w="28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兴业银行股份有限公司</w:t>
                        </w:r>
                      </w:p>
                    </w:tc>
                  </w:tr>
                </w:tbl>
                <w:p w:rsidR="000E7C8F" w:rsidRDefault="000E7C8F">
                  <w:pPr>
                    <w:pStyle w:val="EMPTYCELLSTYLE"/>
                  </w:pPr>
                </w:p>
              </w:tc>
            </w:tr>
            <w:tr w:rsidR="000E7C8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E7C8F">
                    <w:tblPrEx>
                      <w:tblCellMar>
                        <w:top w:w="0" w:type="dxa"/>
                        <w:bottom w:w="0" w:type="dxa"/>
                      </w:tblCellMar>
                    </w:tblPrEx>
                    <w:trPr>
                      <w:trHeight w:val="600"/>
                    </w:trPr>
                    <w:tc>
                      <w:tcPr>
                        <w:tcW w:w="17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9K219075</w:t>
                        </w:r>
                      </w:p>
                    </w:tc>
                    <w:tc>
                      <w:tcPr>
                        <w:tcW w:w="20" w:type="dxa"/>
                      </w:tcPr>
                      <w:p w:rsidR="000E7C8F" w:rsidRDefault="000E7C8F">
                        <w:pPr>
                          <w:pStyle w:val="EMPTYCELLSTYLE"/>
                        </w:pPr>
                      </w:p>
                    </w:tc>
                  </w:tr>
                </w:tbl>
                <w:p w:rsidR="000E7C8F" w:rsidRDefault="000E7C8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E7C8F">
                    <w:tblPrEx>
                      <w:tblCellMar>
                        <w:top w:w="0" w:type="dxa"/>
                        <w:bottom w:w="0" w:type="dxa"/>
                      </w:tblCellMar>
                    </w:tblPrEx>
                    <w:trPr>
                      <w:trHeight w:val="600"/>
                    </w:trPr>
                    <w:tc>
                      <w:tcPr>
                        <w:tcW w:w="3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16</w:t>
                        </w:r>
                        <w:proofErr w:type="gramStart"/>
                        <w:r>
                          <w:rPr>
                            <w:rFonts w:ascii="宋体" w:eastAsia="宋体" w:hAnsi="宋体" w:cs="宋体"/>
                            <w:color w:val="000000"/>
                            <w:sz w:val="21"/>
                          </w:rPr>
                          <w:t>江津华</w:t>
                        </w:r>
                        <w:proofErr w:type="gramEnd"/>
                        <w:r>
                          <w:rPr>
                            <w:rFonts w:ascii="宋体" w:eastAsia="宋体" w:hAnsi="宋体" w:cs="宋体"/>
                            <w:color w:val="000000"/>
                            <w:sz w:val="21"/>
                          </w:rPr>
                          <w:t>信</w:t>
                        </w:r>
                        <w:r>
                          <w:rPr>
                            <w:rFonts w:ascii="宋体" w:eastAsia="宋体" w:hAnsi="宋体" w:cs="宋体"/>
                            <w:color w:val="000000"/>
                            <w:sz w:val="21"/>
                          </w:rPr>
                          <w:t>MTN001</w:t>
                        </w:r>
                      </w:p>
                    </w:tc>
                  </w:tr>
                </w:tbl>
                <w:p w:rsidR="000E7C8F" w:rsidRDefault="000E7C8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0E7C8F">
                    <w:tblPrEx>
                      <w:tblCellMar>
                        <w:top w:w="0" w:type="dxa"/>
                        <w:bottom w:w="0" w:type="dxa"/>
                      </w:tblCellMar>
                    </w:tblPrEx>
                    <w:trPr>
                      <w:trHeight w:val="600"/>
                    </w:trPr>
                    <w:tc>
                      <w:tcPr>
                        <w:tcW w:w="28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兴业银行股份有限公司</w:t>
                        </w:r>
                      </w:p>
                    </w:tc>
                  </w:tr>
                </w:tbl>
                <w:p w:rsidR="000E7C8F" w:rsidRDefault="000E7C8F">
                  <w:pPr>
                    <w:pStyle w:val="EMPTYCELLSTYLE"/>
                  </w:pPr>
                </w:p>
              </w:tc>
            </w:tr>
            <w:tr w:rsidR="000E7C8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E7C8F">
                    <w:tblPrEx>
                      <w:tblCellMar>
                        <w:top w:w="0" w:type="dxa"/>
                        <w:bottom w:w="0" w:type="dxa"/>
                      </w:tblCellMar>
                    </w:tblPrEx>
                    <w:trPr>
                      <w:trHeight w:val="600"/>
                    </w:trPr>
                    <w:tc>
                      <w:tcPr>
                        <w:tcW w:w="17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9K219075</w:t>
                        </w:r>
                      </w:p>
                    </w:tc>
                    <w:tc>
                      <w:tcPr>
                        <w:tcW w:w="20" w:type="dxa"/>
                      </w:tcPr>
                      <w:p w:rsidR="000E7C8F" w:rsidRDefault="000E7C8F">
                        <w:pPr>
                          <w:pStyle w:val="EMPTYCELLSTYLE"/>
                        </w:pPr>
                      </w:p>
                    </w:tc>
                  </w:tr>
                </w:tbl>
                <w:p w:rsidR="000E7C8F" w:rsidRDefault="000E7C8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E7C8F">
                    <w:tblPrEx>
                      <w:tblCellMar>
                        <w:top w:w="0" w:type="dxa"/>
                        <w:bottom w:w="0" w:type="dxa"/>
                      </w:tblCellMar>
                    </w:tblPrEx>
                    <w:trPr>
                      <w:trHeight w:val="600"/>
                    </w:trPr>
                    <w:tc>
                      <w:tcPr>
                        <w:tcW w:w="3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20</w:t>
                        </w:r>
                        <w:r>
                          <w:rPr>
                            <w:rFonts w:ascii="宋体" w:eastAsia="宋体" w:hAnsi="宋体" w:cs="宋体"/>
                            <w:color w:val="000000"/>
                            <w:sz w:val="21"/>
                          </w:rPr>
                          <w:t>溧阳城建</w:t>
                        </w:r>
                        <w:r>
                          <w:rPr>
                            <w:rFonts w:ascii="宋体" w:eastAsia="宋体" w:hAnsi="宋体" w:cs="宋体"/>
                            <w:color w:val="000000"/>
                            <w:sz w:val="21"/>
                          </w:rPr>
                          <w:t>PPN002</w:t>
                        </w:r>
                      </w:p>
                    </w:tc>
                  </w:tr>
                </w:tbl>
                <w:p w:rsidR="000E7C8F" w:rsidRDefault="000E7C8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0E7C8F">
                    <w:tblPrEx>
                      <w:tblCellMar>
                        <w:top w:w="0" w:type="dxa"/>
                        <w:bottom w:w="0" w:type="dxa"/>
                      </w:tblCellMar>
                    </w:tblPrEx>
                    <w:trPr>
                      <w:trHeight w:val="600"/>
                    </w:trPr>
                    <w:tc>
                      <w:tcPr>
                        <w:tcW w:w="28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兴业银行股份有限公司</w:t>
                        </w:r>
                      </w:p>
                    </w:tc>
                  </w:tr>
                </w:tbl>
                <w:p w:rsidR="000E7C8F" w:rsidRDefault="000E7C8F">
                  <w:pPr>
                    <w:pStyle w:val="EMPTYCELLSTYLE"/>
                  </w:pPr>
                </w:p>
              </w:tc>
            </w:tr>
            <w:tr w:rsidR="000E7C8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E7C8F">
                    <w:tblPrEx>
                      <w:tblCellMar>
                        <w:top w:w="0" w:type="dxa"/>
                        <w:bottom w:w="0" w:type="dxa"/>
                      </w:tblCellMar>
                    </w:tblPrEx>
                    <w:trPr>
                      <w:trHeight w:val="600"/>
                    </w:trPr>
                    <w:tc>
                      <w:tcPr>
                        <w:tcW w:w="17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9K219075</w:t>
                        </w:r>
                      </w:p>
                    </w:tc>
                    <w:tc>
                      <w:tcPr>
                        <w:tcW w:w="20" w:type="dxa"/>
                      </w:tcPr>
                      <w:p w:rsidR="000E7C8F" w:rsidRDefault="000E7C8F">
                        <w:pPr>
                          <w:pStyle w:val="EMPTYCELLSTYLE"/>
                        </w:pPr>
                      </w:p>
                    </w:tc>
                  </w:tr>
                </w:tbl>
                <w:p w:rsidR="000E7C8F" w:rsidRDefault="000E7C8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E7C8F">
                    <w:tblPrEx>
                      <w:tblCellMar>
                        <w:top w:w="0" w:type="dxa"/>
                        <w:bottom w:w="0" w:type="dxa"/>
                      </w:tblCellMar>
                    </w:tblPrEx>
                    <w:trPr>
                      <w:trHeight w:val="600"/>
                    </w:trPr>
                    <w:tc>
                      <w:tcPr>
                        <w:tcW w:w="3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21</w:t>
                        </w:r>
                        <w:r>
                          <w:rPr>
                            <w:rFonts w:ascii="宋体" w:eastAsia="宋体" w:hAnsi="宋体" w:cs="宋体"/>
                            <w:color w:val="000000"/>
                            <w:sz w:val="21"/>
                          </w:rPr>
                          <w:t>张保实业</w:t>
                        </w:r>
                        <w:r>
                          <w:rPr>
                            <w:rFonts w:ascii="宋体" w:eastAsia="宋体" w:hAnsi="宋体" w:cs="宋体"/>
                            <w:color w:val="000000"/>
                            <w:sz w:val="21"/>
                          </w:rPr>
                          <w:t>SCP002</w:t>
                        </w:r>
                      </w:p>
                    </w:tc>
                  </w:tr>
                </w:tbl>
                <w:p w:rsidR="000E7C8F" w:rsidRDefault="000E7C8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0E7C8F">
                    <w:tblPrEx>
                      <w:tblCellMar>
                        <w:top w:w="0" w:type="dxa"/>
                        <w:bottom w:w="0" w:type="dxa"/>
                      </w:tblCellMar>
                    </w:tblPrEx>
                    <w:trPr>
                      <w:trHeight w:val="600"/>
                    </w:trPr>
                    <w:tc>
                      <w:tcPr>
                        <w:tcW w:w="28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兴业银行股份有限公司</w:t>
                        </w:r>
                      </w:p>
                    </w:tc>
                  </w:tr>
                </w:tbl>
                <w:p w:rsidR="000E7C8F" w:rsidRDefault="000E7C8F">
                  <w:pPr>
                    <w:pStyle w:val="EMPTYCELLSTYLE"/>
                  </w:pPr>
                </w:p>
              </w:tc>
            </w:tr>
            <w:tr w:rsidR="000E7C8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E7C8F">
                    <w:tblPrEx>
                      <w:tblCellMar>
                        <w:top w:w="0" w:type="dxa"/>
                        <w:bottom w:w="0" w:type="dxa"/>
                      </w:tblCellMar>
                    </w:tblPrEx>
                    <w:trPr>
                      <w:trHeight w:val="600"/>
                    </w:trPr>
                    <w:tc>
                      <w:tcPr>
                        <w:tcW w:w="17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9K219075</w:t>
                        </w:r>
                      </w:p>
                    </w:tc>
                    <w:tc>
                      <w:tcPr>
                        <w:tcW w:w="20" w:type="dxa"/>
                      </w:tcPr>
                      <w:p w:rsidR="000E7C8F" w:rsidRDefault="000E7C8F">
                        <w:pPr>
                          <w:pStyle w:val="EMPTYCELLSTYLE"/>
                        </w:pPr>
                      </w:p>
                    </w:tc>
                  </w:tr>
                </w:tbl>
                <w:p w:rsidR="000E7C8F" w:rsidRDefault="000E7C8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E7C8F">
                    <w:tblPrEx>
                      <w:tblCellMar>
                        <w:top w:w="0" w:type="dxa"/>
                        <w:bottom w:w="0" w:type="dxa"/>
                      </w:tblCellMar>
                    </w:tblPrEx>
                    <w:trPr>
                      <w:trHeight w:val="600"/>
                    </w:trPr>
                    <w:tc>
                      <w:tcPr>
                        <w:tcW w:w="3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21</w:t>
                        </w:r>
                        <w:r>
                          <w:rPr>
                            <w:rFonts w:ascii="宋体" w:eastAsia="宋体" w:hAnsi="宋体" w:cs="宋体"/>
                            <w:color w:val="000000"/>
                            <w:sz w:val="21"/>
                          </w:rPr>
                          <w:t>桐乡城投</w:t>
                        </w:r>
                        <w:r>
                          <w:rPr>
                            <w:rFonts w:ascii="宋体" w:eastAsia="宋体" w:hAnsi="宋体" w:cs="宋体"/>
                            <w:color w:val="000000"/>
                            <w:sz w:val="21"/>
                          </w:rPr>
                          <w:t>SCP001</w:t>
                        </w:r>
                      </w:p>
                    </w:tc>
                  </w:tr>
                </w:tbl>
                <w:p w:rsidR="000E7C8F" w:rsidRDefault="000E7C8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0E7C8F">
                    <w:tblPrEx>
                      <w:tblCellMar>
                        <w:top w:w="0" w:type="dxa"/>
                        <w:bottom w:w="0" w:type="dxa"/>
                      </w:tblCellMar>
                    </w:tblPrEx>
                    <w:trPr>
                      <w:trHeight w:val="600"/>
                    </w:trPr>
                    <w:tc>
                      <w:tcPr>
                        <w:tcW w:w="28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兴业银行股份有限公司</w:t>
                        </w:r>
                      </w:p>
                    </w:tc>
                  </w:tr>
                </w:tbl>
                <w:p w:rsidR="000E7C8F" w:rsidRDefault="000E7C8F">
                  <w:pPr>
                    <w:pStyle w:val="EMPTYCELLSTYLE"/>
                  </w:pPr>
                </w:p>
              </w:tc>
            </w:tr>
            <w:tr w:rsidR="000E7C8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E7C8F">
                    <w:tblPrEx>
                      <w:tblCellMar>
                        <w:top w:w="0" w:type="dxa"/>
                        <w:bottom w:w="0" w:type="dxa"/>
                      </w:tblCellMar>
                    </w:tblPrEx>
                    <w:trPr>
                      <w:trHeight w:val="600"/>
                    </w:trPr>
                    <w:tc>
                      <w:tcPr>
                        <w:tcW w:w="17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9K219075</w:t>
                        </w:r>
                      </w:p>
                    </w:tc>
                    <w:tc>
                      <w:tcPr>
                        <w:tcW w:w="20" w:type="dxa"/>
                      </w:tcPr>
                      <w:p w:rsidR="000E7C8F" w:rsidRDefault="000E7C8F">
                        <w:pPr>
                          <w:pStyle w:val="EMPTYCELLSTYLE"/>
                        </w:pPr>
                      </w:p>
                    </w:tc>
                  </w:tr>
                </w:tbl>
                <w:p w:rsidR="000E7C8F" w:rsidRDefault="000E7C8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E7C8F">
                    <w:tblPrEx>
                      <w:tblCellMar>
                        <w:top w:w="0" w:type="dxa"/>
                        <w:bottom w:w="0" w:type="dxa"/>
                      </w:tblCellMar>
                    </w:tblPrEx>
                    <w:trPr>
                      <w:trHeight w:val="600"/>
                    </w:trPr>
                    <w:tc>
                      <w:tcPr>
                        <w:tcW w:w="3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21</w:t>
                        </w:r>
                        <w:r>
                          <w:rPr>
                            <w:rFonts w:ascii="宋体" w:eastAsia="宋体" w:hAnsi="宋体" w:cs="宋体"/>
                            <w:color w:val="000000"/>
                            <w:sz w:val="21"/>
                          </w:rPr>
                          <w:t>海</w:t>
                        </w:r>
                        <w:proofErr w:type="gramStart"/>
                        <w:r>
                          <w:rPr>
                            <w:rFonts w:ascii="宋体" w:eastAsia="宋体" w:hAnsi="宋体" w:cs="宋体"/>
                            <w:color w:val="000000"/>
                            <w:sz w:val="21"/>
                          </w:rPr>
                          <w:t>沧</w:t>
                        </w:r>
                        <w:proofErr w:type="gramEnd"/>
                        <w:r>
                          <w:rPr>
                            <w:rFonts w:ascii="宋体" w:eastAsia="宋体" w:hAnsi="宋体" w:cs="宋体"/>
                            <w:color w:val="000000"/>
                            <w:sz w:val="21"/>
                          </w:rPr>
                          <w:t>投资</w:t>
                        </w:r>
                        <w:r>
                          <w:rPr>
                            <w:rFonts w:ascii="宋体" w:eastAsia="宋体" w:hAnsi="宋体" w:cs="宋体"/>
                            <w:color w:val="000000"/>
                            <w:sz w:val="21"/>
                          </w:rPr>
                          <w:t>SCP002</w:t>
                        </w:r>
                      </w:p>
                    </w:tc>
                  </w:tr>
                </w:tbl>
                <w:p w:rsidR="000E7C8F" w:rsidRDefault="000E7C8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0E7C8F">
                    <w:tblPrEx>
                      <w:tblCellMar>
                        <w:top w:w="0" w:type="dxa"/>
                        <w:bottom w:w="0" w:type="dxa"/>
                      </w:tblCellMar>
                    </w:tblPrEx>
                    <w:trPr>
                      <w:trHeight w:val="600"/>
                    </w:trPr>
                    <w:tc>
                      <w:tcPr>
                        <w:tcW w:w="28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兴业银行股份有限公司</w:t>
                        </w:r>
                      </w:p>
                    </w:tc>
                  </w:tr>
                </w:tbl>
                <w:p w:rsidR="000E7C8F" w:rsidRDefault="000E7C8F">
                  <w:pPr>
                    <w:pStyle w:val="EMPTYCELLSTYLE"/>
                  </w:pPr>
                </w:p>
              </w:tc>
            </w:tr>
            <w:tr w:rsidR="000E7C8F">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0E7C8F">
                    <w:tblPrEx>
                      <w:tblCellMar>
                        <w:top w:w="0" w:type="dxa"/>
                        <w:bottom w:w="0" w:type="dxa"/>
                      </w:tblCellMar>
                    </w:tblPrEx>
                    <w:trPr>
                      <w:trHeight w:val="600"/>
                    </w:trPr>
                    <w:tc>
                      <w:tcPr>
                        <w:tcW w:w="17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9K219075</w:t>
                        </w:r>
                      </w:p>
                    </w:tc>
                    <w:tc>
                      <w:tcPr>
                        <w:tcW w:w="20" w:type="dxa"/>
                      </w:tcPr>
                      <w:p w:rsidR="000E7C8F" w:rsidRDefault="000E7C8F">
                        <w:pPr>
                          <w:pStyle w:val="EMPTYCELLSTYLE"/>
                        </w:pPr>
                      </w:p>
                    </w:tc>
                  </w:tr>
                </w:tbl>
                <w:p w:rsidR="000E7C8F" w:rsidRDefault="000E7C8F">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E7C8F">
                    <w:tblPrEx>
                      <w:tblCellMar>
                        <w:top w:w="0" w:type="dxa"/>
                        <w:bottom w:w="0" w:type="dxa"/>
                      </w:tblCellMar>
                    </w:tblPrEx>
                    <w:trPr>
                      <w:trHeight w:val="600"/>
                    </w:trPr>
                    <w:tc>
                      <w:tcPr>
                        <w:tcW w:w="3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21</w:t>
                        </w:r>
                        <w:proofErr w:type="gramStart"/>
                        <w:r>
                          <w:rPr>
                            <w:rFonts w:ascii="宋体" w:eastAsia="宋体" w:hAnsi="宋体" w:cs="宋体"/>
                            <w:color w:val="000000"/>
                            <w:sz w:val="21"/>
                          </w:rPr>
                          <w:t>铜陵建投</w:t>
                        </w:r>
                        <w:proofErr w:type="gramEnd"/>
                        <w:r>
                          <w:rPr>
                            <w:rFonts w:ascii="宋体" w:eastAsia="宋体" w:hAnsi="宋体" w:cs="宋体"/>
                            <w:color w:val="000000"/>
                            <w:sz w:val="21"/>
                          </w:rPr>
                          <w:t>SCP002</w:t>
                        </w:r>
                      </w:p>
                    </w:tc>
                  </w:tr>
                </w:tbl>
                <w:p w:rsidR="000E7C8F" w:rsidRDefault="000E7C8F">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0E7C8F">
                    <w:tblPrEx>
                      <w:tblCellMar>
                        <w:top w:w="0" w:type="dxa"/>
                        <w:bottom w:w="0" w:type="dxa"/>
                      </w:tblCellMar>
                    </w:tblPrEx>
                    <w:trPr>
                      <w:trHeight w:val="600"/>
                    </w:trPr>
                    <w:tc>
                      <w:tcPr>
                        <w:tcW w:w="28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40,000,000.00</w:t>
                        </w:r>
                      </w:p>
                    </w:tc>
                  </w:tr>
                </w:tbl>
                <w:p w:rsidR="000E7C8F" w:rsidRDefault="000E7C8F">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0E7C8F">
                    <w:tblPrEx>
                      <w:tblCellMar>
                        <w:top w:w="0" w:type="dxa"/>
                        <w:bottom w:w="0" w:type="dxa"/>
                      </w:tblCellMar>
                    </w:tblPrEx>
                    <w:trPr>
                      <w:trHeight w:val="600"/>
                    </w:trPr>
                    <w:tc>
                      <w:tcPr>
                        <w:tcW w:w="31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兴业银行股份有限公司</w:t>
                        </w:r>
                      </w:p>
                    </w:tc>
                  </w:tr>
                </w:tbl>
                <w:p w:rsidR="000E7C8F" w:rsidRDefault="000E7C8F">
                  <w:pPr>
                    <w:pStyle w:val="EMPTYCELLSTYLE"/>
                  </w:pPr>
                </w:p>
              </w:tc>
            </w:tr>
          </w:tbl>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200"/>
        </w:trPr>
        <w:tc>
          <w:tcPr>
            <w:tcW w:w="1" w:type="dxa"/>
          </w:tcPr>
          <w:p w:rsidR="000E7C8F" w:rsidRDefault="000E7C8F">
            <w:pPr>
              <w:pStyle w:val="EMPTYCELLSTYLE"/>
            </w:pPr>
          </w:p>
        </w:tc>
        <w:tc>
          <w:tcPr>
            <w:tcW w:w="40" w:type="dxa"/>
            <w:gridSpan w:val="2"/>
          </w:tcPr>
          <w:p w:rsidR="000E7C8F" w:rsidRDefault="000E7C8F">
            <w:pPr>
              <w:pStyle w:val="EMPTYCELLSTYLE"/>
            </w:pPr>
          </w:p>
        </w:tc>
        <w:tc>
          <w:tcPr>
            <w:tcW w:w="160" w:type="dxa"/>
            <w:gridSpan w:val="2"/>
          </w:tcPr>
          <w:p w:rsidR="000E7C8F" w:rsidRDefault="000E7C8F">
            <w:pPr>
              <w:pStyle w:val="EMPTYCELLSTYLE"/>
            </w:pPr>
          </w:p>
        </w:tc>
        <w:tc>
          <w:tcPr>
            <w:tcW w:w="3200" w:type="dxa"/>
            <w:gridSpan w:val="2"/>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400"/>
        </w:trPr>
        <w:tc>
          <w:tcPr>
            <w:tcW w:w="1" w:type="dxa"/>
          </w:tcPr>
          <w:p w:rsidR="000E7C8F" w:rsidRDefault="000E7C8F">
            <w:pPr>
              <w:pStyle w:val="EMPTYCELLSTYLE"/>
            </w:pPr>
          </w:p>
        </w:tc>
        <w:tc>
          <w:tcPr>
            <w:tcW w:w="40" w:type="dxa"/>
            <w:gridSpan w:val="2"/>
          </w:tcPr>
          <w:p w:rsidR="000E7C8F" w:rsidRDefault="000E7C8F">
            <w:pPr>
              <w:pStyle w:val="EMPTYCELLSTYLE"/>
            </w:pPr>
          </w:p>
        </w:tc>
        <w:tc>
          <w:tcPr>
            <w:tcW w:w="160" w:type="dxa"/>
            <w:gridSpan w:val="2"/>
          </w:tcPr>
          <w:p w:rsidR="000E7C8F" w:rsidRDefault="000E7C8F">
            <w:pPr>
              <w:pStyle w:val="EMPTYCELLSTYLE"/>
            </w:pPr>
          </w:p>
        </w:tc>
        <w:tc>
          <w:tcPr>
            <w:tcW w:w="10500" w:type="dxa"/>
            <w:gridSpan w:val="11"/>
            <w:tcMar>
              <w:top w:w="0" w:type="dxa"/>
              <w:left w:w="0" w:type="dxa"/>
              <w:bottom w:w="0" w:type="dxa"/>
              <w:right w:w="0" w:type="dxa"/>
            </w:tcMar>
          </w:tcPr>
          <w:p w:rsidR="000E7C8F" w:rsidRDefault="00D730C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600"/>
        </w:trPr>
        <w:tc>
          <w:tcPr>
            <w:tcW w:w="1" w:type="dxa"/>
          </w:tcPr>
          <w:p w:rsidR="000E7C8F" w:rsidRDefault="000E7C8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0E7C8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0E7C8F">
                    <w:tblPrEx>
                      <w:tblCellMar>
                        <w:top w:w="0" w:type="dxa"/>
                        <w:bottom w:w="0" w:type="dxa"/>
                      </w:tblCellMar>
                    </w:tblPrEx>
                    <w:trPr>
                      <w:trHeight w:val="600"/>
                    </w:trPr>
                    <w:tc>
                      <w:tcPr>
                        <w:tcW w:w="158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产品代码</w:t>
                        </w:r>
                      </w:p>
                    </w:tc>
                    <w:tc>
                      <w:tcPr>
                        <w:tcW w:w="20" w:type="dxa"/>
                      </w:tcPr>
                      <w:p w:rsidR="000E7C8F" w:rsidRDefault="000E7C8F">
                        <w:pPr>
                          <w:pStyle w:val="EMPTYCELLSTYLE"/>
                        </w:pPr>
                      </w:p>
                    </w:tc>
                  </w:tr>
                </w:tbl>
                <w:p w:rsidR="000E7C8F" w:rsidRDefault="000E7C8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E7C8F">
                    <w:tblPrEx>
                      <w:tblCellMar>
                        <w:top w:w="0" w:type="dxa"/>
                        <w:bottom w:w="0" w:type="dxa"/>
                      </w:tblCellMar>
                    </w:tblPrEx>
                    <w:trPr>
                      <w:trHeight w:val="600"/>
                    </w:trPr>
                    <w:tc>
                      <w:tcPr>
                        <w:tcW w:w="220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资产名称</w:t>
                        </w:r>
                      </w:p>
                    </w:tc>
                  </w:tr>
                </w:tbl>
                <w:p w:rsidR="000E7C8F" w:rsidRDefault="000E7C8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E7C8F">
                    <w:tblPrEx>
                      <w:tblCellMar>
                        <w:top w:w="0" w:type="dxa"/>
                        <w:bottom w:w="0" w:type="dxa"/>
                      </w:tblCellMar>
                    </w:tblPrEx>
                    <w:trPr>
                      <w:trHeight w:val="600"/>
                    </w:trPr>
                    <w:tc>
                      <w:tcPr>
                        <w:tcW w:w="220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资产面额（元）</w:t>
                        </w:r>
                      </w:p>
                    </w:tc>
                  </w:tr>
                </w:tbl>
                <w:p w:rsidR="000E7C8F" w:rsidRDefault="000E7C8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0E7C8F">
                    <w:tblPrEx>
                      <w:tblCellMar>
                        <w:top w:w="0" w:type="dxa"/>
                        <w:bottom w:w="0" w:type="dxa"/>
                      </w:tblCellMar>
                    </w:tblPrEx>
                    <w:trPr>
                      <w:trHeight w:val="600"/>
                    </w:trPr>
                    <w:tc>
                      <w:tcPr>
                        <w:tcW w:w="180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交易类型</w:t>
                        </w:r>
                      </w:p>
                    </w:tc>
                  </w:tr>
                </w:tbl>
                <w:p w:rsidR="000E7C8F" w:rsidRDefault="000E7C8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0E7C8F">
                    <w:tblPrEx>
                      <w:tblCellMar>
                        <w:top w:w="0" w:type="dxa"/>
                        <w:bottom w:w="0" w:type="dxa"/>
                      </w:tblCellMar>
                    </w:tblPrEx>
                    <w:trPr>
                      <w:trHeight w:val="600"/>
                    </w:trPr>
                    <w:tc>
                      <w:tcPr>
                        <w:tcW w:w="290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关联方名称</w:t>
                        </w:r>
                      </w:p>
                    </w:tc>
                  </w:tr>
                </w:tbl>
                <w:p w:rsidR="000E7C8F" w:rsidRDefault="000E7C8F">
                  <w:pPr>
                    <w:pStyle w:val="EMPTYCELLSTYLE"/>
                  </w:pPr>
                </w:p>
              </w:tc>
            </w:tr>
          </w:tbl>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600"/>
        </w:trPr>
        <w:tc>
          <w:tcPr>
            <w:tcW w:w="1" w:type="dxa"/>
          </w:tcPr>
          <w:p w:rsidR="000E7C8F" w:rsidRDefault="000E7C8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0E7C8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0E7C8F">
                    <w:tblPrEx>
                      <w:tblCellMar>
                        <w:top w:w="0" w:type="dxa"/>
                        <w:bottom w:w="0" w:type="dxa"/>
                      </w:tblCellMar>
                    </w:tblPrEx>
                    <w:trPr>
                      <w:trHeight w:val="600"/>
                    </w:trPr>
                    <w:tc>
                      <w:tcPr>
                        <w:tcW w:w="106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无</w:t>
                        </w:r>
                      </w:p>
                    </w:tc>
                    <w:tc>
                      <w:tcPr>
                        <w:tcW w:w="20" w:type="dxa"/>
                      </w:tcPr>
                      <w:p w:rsidR="000E7C8F" w:rsidRDefault="000E7C8F">
                        <w:pPr>
                          <w:pStyle w:val="EMPTYCELLSTYLE"/>
                        </w:pPr>
                      </w:p>
                    </w:tc>
                  </w:tr>
                </w:tbl>
                <w:p w:rsidR="000E7C8F" w:rsidRDefault="000E7C8F">
                  <w:pPr>
                    <w:pStyle w:val="EMPTYCELLSTYLE"/>
                  </w:pPr>
                </w:p>
              </w:tc>
            </w:tr>
          </w:tbl>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200"/>
        </w:trPr>
        <w:tc>
          <w:tcPr>
            <w:tcW w:w="1" w:type="dxa"/>
          </w:tcPr>
          <w:p w:rsidR="000E7C8F" w:rsidRDefault="000E7C8F">
            <w:pPr>
              <w:pStyle w:val="EMPTYCELLSTYLE"/>
            </w:pPr>
          </w:p>
        </w:tc>
        <w:tc>
          <w:tcPr>
            <w:tcW w:w="40" w:type="dxa"/>
            <w:gridSpan w:val="2"/>
          </w:tcPr>
          <w:p w:rsidR="000E7C8F" w:rsidRDefault="000E7C8F">
            <w:pPr>
              <w:pStyle w:val="EMPTYCELLSTYLE"/>
            </w:pPr>
          </w:p>
        </w:tc>
        <w:tc>
          <w:tcPr>
            <w:tcW w:w="160" w:type="dxa"/>
            <w:gridSpan w:val="2"/>
          </w:tcPr>
          <w:p w:rsidR="000E7C8F" w:rsidRDefault="000E7C8F">
            <w:pPr>
              <w:pStyle w:val="EMPTYCELLSTYLE"/>
            </w:pPr>
          </w:p>
        </w:tc>
        <w:tc>
          <w:tcPr>
            <w:tcW w:w="3200" w:type="dxa"/>
            <w:gridSpan w:val="2"/>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400"/>
        </w:trPr>
        <w:tc>
          <w:tcPr>
            <w:tcW w:w="1" w:type="dxa"/>
          </w:tcPr>
          <w:p w:rsidR="000E7C8F" w:rsidRDefault="000E7C8F">
            <w:pPr>
              <w:pStyle w:val="EMPTYCELLSTYLE"/>
            </w:pPr>
          </w:p>
        </w:tc>
        <w:tc>
          <w:tcPr>
            <w:tcW w:w="40" w:type="dxa"/>
            <w:gridSpan w:val="2"/>
          </w:tcPr>
          <w:p w:rsidR="000E7C8F" w:rsidRDefault="000E7C8F">
            <w:pPr>
              <w:pStyle w:val="EMPTYCELLSTYLE"/>
            </w:pPr>
          </w:p>
        </w:tc>
        <w:tc>
          <w:tcPr>
            <w:tcW w:w="160" w:type="dxa"/>
            <w:gridSpan w:val="2"/>
          </w:tcPr>
          <w:p w:rsidR="000E7C8F" w:rsidRDefault="000E7C8F">
            <w:pPr>
              <w:pStyle w:val="EMPTYCELLSTYLE"/>
            </w:pPr>
          </w:p>
        </w:tc>
        <w:tc>
          <w:tcPr>
            <w:tcW w:w="10500" w:type="dxa"/>
            <w:gridSpan w:val="11"/>
            <w:tcMar>
              <w:top w:w="0" w:type="dxa"/>
              <w:left w:w="0" w:type="dxa"/>
              <w:bottom w:w="0" w:type="dxa"/>
              <w:right w:w="0" w:type="dxa"/>
            </w:tcMar>
          </w:tcPr>
          <w:p w:rsidR="000E7C8F" w:rsidRDefault="00D730C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600"/>
        </w:trPr>
        <w:tc>
          <w:tcPr>
            <w:tcW w:w="1" w:type="dxa"/>
          </w:tcPr>
          <w:p w:rsidR="000E7C8F" w:rsidRDefault="000E7C8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0E7C8F">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0E7C8F">
                    <w:tblPrEx>
                      <w:tblCellMar>
                        <w:top w:w="0" w:type="dxa"/>
                        <w:bottom w:w="0" w:type="dxa"/>
                      </w:tblCellMar>
                    </w:tblPrEx>
                    <w:trPr>
                      <w:trHeight w:val="600"/>
                    </w:trPr>
                    <w:tc>
                      <w:tcPr>
                        <w:tcW w:w="158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产品代码</w:t>
                        </w:r>
                      </w:p>
                    </w:tc>
                    <w:tc>
                      <w:tcPr>
                        <w:tcW w:w="20" w:type="dxa"/>
                      </w:tcPr>
                      <w:p w:rsidR="000E7C8F" w:rsidRDefault="000E7C8F">
                        <w:pPr>
                          <w:pStyle w:val="EMPTYCELLSTYLE"/>
                        </w:pPr>
                      </w:p>
                    </w:tc>
                  </w:tr>
                </w:tbl>
                <w:p w:rsidR="000E7C8F" w:rsidRDefault="000E7C8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E7C8F">
                    <w:tblPrEx>
                      <w:tblCellMar>
                        <w:top w:w="0" w:type="dxa"/>
                        <w:bottom w:w="0" w:type="dxa"/>
                      </w:tblCellMar>
                    </w:tblPrEx>
                    <w:trPr>
                      <w:trHeight w:val="600"/>
                    </w:trPr>
                    <w:tc>
                      <w:tcPr>
                        <w:tcW w:w="220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资产名称</w:t>
                        </w:r>
                      </w:p>
                    </w:tc>
                  </w:tr>
                </w:tbl>
                <w:p w:rsidR="000E7C8F" w:rsidRDefault="000E7C8F">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E7C8F">
                    <w:tblPrEx>
                      <w:tblCellMar>
                        <w:top w:w="0" w:type="dxa"/>
                        <w:bottom w:w="0" w:type="dxa"/>
                      </w:tblCellMar>
                    </w:tblPrEx>
                    <w:trPr>
                      <w:trHeight w:val="600"/>
                    </w:trPr>
                    <w:tc>
                      <w:tcPr>
                        <w:tcW w:w="220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资产面额（元）</w:t>
                        </w:r>
                      </w:p>
                    </w:tc>
                  </w:tr>
                </w:tbl>
                <w:p w:rsidR="000E7C8F" w:rsidRDefault="000E7C8F">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0E7C8F">
                    <w:tblPrEx>
                      <w:tblCellMar>
                        <w:top w:w="0" w:type="dxa"/>
                        <w:bottom w:w="0" w:type="dxa"/>
                      </w:tblCellMar>
                    </w:tblPrEx>
                    <w:trPr>
                      <w:trHeight w:val="600"/>
                    </w:trPr>
                    <w:tc>
                      <w:tcPr>
                        <w:tcW w:w="180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交易类型</w:t>
                        </w:r>
                      </w:p>
                    </w:tc>
                  </w:tr>
                </w:tbl>
                <w:p w:rsidR="000E7C8F" w:rsidRDefault="000E7C8F">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0E7C8F">
                    <w:tblPrEx>
                      <w:tblCellMar>
                        <w:top w:w="0" w:type="dxa"/>
                        <w:bottom w:w="0" w:type="dxa"/>
                      </w:tblCellMar>
                    </w:tblPrEx>
                    <w:trPr>
                      <w:trHeight w:val="600"/>
                    </w:trPr>
                    <w:tc>
                      <w:tcPr>
                        <w:tcW w:w="2900" w:type="dxa"/>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关联方名称</w:t>
                        </w:r>
                      </w:p>
                    </w:tc>
                  </w:tr>
                </w:tbl>
                <w:p w:rsidR="000E7C8F" w:rsidRDefault="000E7C8F">
                  <w:pPr>
                    <w:pStyle w:val="EMPTYCELLSTYLE"/>
                  </w:pPr>
                </w:p>
              </w:tc>
            </w:tr>
          </w:tbl>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600"/>
        </w:trPr>
        <w:tc>
          <w:tcPr>
            <w:tcW w:w="1" w:type="dxa"/>
          </w:tcPr>
          <w:p w:rsidR="000E7C8F" w:rsidRDefault="000E7C8F">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0E7C8F">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0E7C8F">
                    <w:tblPrEx>
                      <w:tblCellMar>
                        <w:top w:w="0" w:type="dxa"/>
                        <w:bottom w:w="0" w:type="dxa"/>
                      </w:tblCellMar>
                    </w:tblPrEx>
                    <w:trPr>
                      <w:trHeight w:val="600"/>
                    </w:trPr>
                    <w:tc>
                      <w:tcPr>
                        <w:tcW w:w="1068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无</w:t>
                        </w:r>
                      </w:p>
                    </w:tc>
                    <w:tc>
                      <w:tcPr>
                        <w:tcW w:w="20" w:type="dxa"/>
                      </w:tcPr>
                      <w:p w:rsidR="000E7C8F" w:rsidRDefault="000E7C8F">
                        <w:pPr>
                          <w:pStyle w:val="EMPTYCELLSTYLE"/>
                        </w:pPr>
                      </w:p>
                    </w:tc>
                  </w:tr>
                </w:tbl>
                <w:p w:rsidR="000E7C8F" w:rsidRDefault="000E7C8F">
                  <w:pPr>
                    <w:pStyle w:val="EMPTYCELLSTYLE"/>
                  </w:pPr>
                </w:p>
              </w:tc>
            </w:tr>
          </w:tbl>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160"/>
        </w:trPr>
        <w:tc>
          <w:tcPr>
            <w:tcW w:w="1" w:type="dxa"/>
          </w:tcPr>
          <w:p w:rsidR="000E7C8F" w:rsidRDefault="000E7C8F">
            <w:pPr>
              <w:pStyle w:val="EMPTYCELLSTYLE"/>
            </w:pPr>
          </w:p>
        </w:tc>
        <w:tc>
          <w:tcPr>
            <w:tcW w:w="40" w:type="dxa"/>
            <w:gridSpan w:val="2"/>
          </w:tcPr>
          <w:p w:rsidR="000E7C8F" w:rsidRDefault="000E7C8F">
            <w:pPr>
              <w:pStyle w:val="EMPTYCELLSTYLE"/>
            </w:pPr>
          </w:p>
        </w:tc>
        <w:tc>
          <w:tcPr>
            <w:tcW w:w="160" w:type="dxa"/>
            <w:gridSpan w:val="2"/>
          </w:tcPr>
          <w:p w:rsidR="000E7C8F" w:rsidRDefault="000E7C8F">
            <w:pPr>
              <w:pStyle w:val="EMPTYCELLSTYLE"/>
            </w:pPr>
          </w:p>
        </w:tc>
        <w:tc>
          <w:tcPr>
            <w:tcW w:w="3200" w:type="dxa"/>
            <w:gridSpan w:val="2"/>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400"/>
        </w:trPr>
        <w:tc>
          <w:tcPr>
            <w:tcW w:w="1" w:type="dxa"/>
          </w:tcPr>
          <w:p w:rsidR="000E7C8F" w:rsidRDefault="000E7C8F">
            <w:pPr>
              <w:pStyle w:val="EMPTYCELLSTYLE"/>
            </w:pPr>
          </w:p>
        </w:tc>
        <w:tc>
          <w:tcPr>
            <w:tcW w:w="40" w:type="dxa"/>
            <w:gridSpan w:val="2"/>
          </w:tcPr>
          <w:p w:rsidR="000E7C8F" w:rsidRDefault="000E7C8F">
            <w:pPr>
              <w:pStyle w:val="EMPTYCELLSTYLE"/>
            </w:pPr>
          </w:p>
        </w:tc>
        <w:tc>
          <w:tcPr>
            <w:tcW w:w="10700" w:type="dxa"/>
            <w:gridSpan w:val="17"/>
            <w:tcMar>
              <w:top w:w="0" w:type="dxa"/>
              <w:left w:w="0" w:type="dxa"/>
              <w:bottom w:w="0" w:type="dxa"/>
              <w:right w:w="0" w:type="dxa"/>
            </w:tcMar>
            <w:vAlign w:val="center"/>
          </w:tcPr>
          <w:p w:rsidR="000E7C8F" w:rsidRDefault="00D730C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0E7C8F" w:rsidRDefault="000E7C8F">
            <w:pPr>
              <w:pStyle w:val="EMPTYCELLSTYLE"/>
            </w:pPr>
          </w:p>
        </w:tc>
      </w:tr>
      <w:tr w:rsidR="000E7C8F">
        <w:tblPrEx>
          <w:tblCellMar>
            <w:top w:w="0" w:type="dxa"/>
            <w:bottom w:w="0" w:type="dxa"/>
          </w:tblCellMar>
        </w:tblPrEx>
        <w:trPr>
          <w:trHeight w:hRule="exact" w:val="1200"/>
        </w:trPr>
        <w:tc>
          <w:tcPr>
            <w:tcW w:w="1" w:type="dxa"/>
          </w:tcPr>
          <w:p w:rsidR="000E7C8F" w:rsidRDefault="000E7C8F">
            <w:pPr>
              <w:pStyle w:val="EMPTYCELLSTYLE"/>
            </w:pPr>
          </w:p>
        </w:tc>
        <w:tc>
          <w:tcPr>
            <w:tcW w:w="40" w:type="dxa"/>
            <w:gridSpan w:val="2"/>
          </w:tcPr>
          <w:p w:rsidR="000E7C8F" w:rsidRDefault="000E7C8F">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0E7C8F">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序号</w:t>
                        </w:r>
                      </w:p>
                    </w:tc>
                  </w:tr>
                </w:tbl>
                <w:p w:rsidR="000E7C8F" w:rsidRDefault="000E7C8F">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E7C8F">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账户类型</w:t>
                        </w:r>
                      </w:p>
                    </w:tc>
                  </w:tr>
                </w:tbl>
                <w:p w:rsidR="000E7C8F" w:rsidRDefault="000E7C8F">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E7C8F">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账户编号</w:t>
                        </w:r>
                      </w:p>
                    </w:tc>
                  </w:tr>
                </w:tbl>
                <w:p w:rsidR="000E7C8F" w:rsidRDefault="000E7C8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0E7C8F">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0E7C8F" w:rsidRDefault="00D730CF">
                        <w:pPr>
                          <w:jc w:val="center"/>
                        </w:pPr>
                        <w:r>
                          <w:rPr>
                            <w:rFonts w:ascii="宋体" w:eastAsia="宋体" w:hAnsi="宋体" w:cs="宋体"/>
                            <w:b/>
                            <w:color w:val="000000"/>
                            <w:sz w:val="21"/>
                          </w:rPr>
                          <w:t>账户名称</w:t>
                        </w:r>
                      </w:p>
                    </w:tc>
                  </w:tr>
                </w:tbl>
                <w:p w:rsidR="000E7C8F" w:rsidRDefault="000E7C8F">
                  <w:pPr>
                    <w:pStyle w:val="EMPTYCELLSTYLE"/>
                  </w:pPr>
                </w:p>
              </w:tc>
            </w:tr>
            <w:tr w:rsidR="000E7C8F">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0E7C8F">
                    <w:tblPrEx>
                      <w:tblCellMar>
                        <w:top w:w="0" w:type="dxa"/>
                        <w:bottom w:w="0" w:type="dxa"/>
                      </w:tblCellMar>
                    </w:tblPrEx>
                    <w:trPr>
                      <w:trHeight w:val="600"/>
                    </w:trPr>
                    <w:tc>
                      <w:tcPr>
                        <w:tcW w:w="1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1</w:t>
                        </w:r>
                      </w:p>
                    </w:tc>
                  </w:tr>
                </w:tbl>
                <w:p w:rsidR="000E7C8F" w:rsidRDefault="000E7C8F">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0E7C8F">
                    <w:tblPrEx>
                      <w:tblCellMar>
                        <w:top w:w="0" w:type="dxa"/>
                        <w:bottom w:w="0" w:type="dxa"/>
                      </w:tblCellMar>
                    </w:tblPrEx>
                    <w:trPr>
                      <w:trHeight w:val="600"/>
                    </w:trPr>
                    <w:tc>
                      <w:tcPr>
                        <w:tcW w:w="22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托管账户</w:t>
                        </w:r>
                      </w:p>
                    </w:tc>
                  </w:tr>
                </w:tbl>
                <w:p w:rsidR="000E7C8F" w:rsidRDefault="000E7C8F">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0E7C8F">
                    <w:tblPrEx>
                      <w:tblCellMar>
                        <w:top w:w="0" w:type="dxa"/>
                        <w:bottom w:w="0" w:type="dxa"/>
                      </w:tblCellMar>
                    </w:tblPrEx>
                    <w:trPr>
                      <w:trHeight w:val="600"/>
                    </w:trPr>
                    <w:tc>
                      <w:tcPr>
                        <w:tcW w:w="30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051010100100916711</w:t>
                        </w:r>
                      </w:p>
                    </w:tc>
                  </w:tr>
                </w:tbl>
                <w:p w:rsidR="000E7C8F" w:rsidRDefault="000E7C8F">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0E7C8F">
                    <w:tblPrEx>
                      <w:tblCellMar>
                        <w:top w:w="0" w:type="dxa"/>
                        <w:bottom w:w="0" w:type="dxa"/>
                      </w:tblCellMar>
                    </w:tblPrEx>
                    <w:trPr>
                      <w:trHeight w:val="600"/>
                    </w:trPr>
                    <w:tc>
                      <w:tcPr>
                        <w:tcW w:w="4500" w:type="dxa"/>
                        <w:tcMar>
                          <w:top w:w="0" w:type="dxa"/>
                          <w:left w:w="0" w:type="dxa"/>
                          <w:bottom w:w="0" w:type="dxa"/>
                          <w:right w:w="0" w:type="dxa"/>
                        </w:tcMar>
                        <w:vAlign w:val="center"/>
                      </w:tcPr>
                      <w:p w:rsidR="000E7C8F" w:rsidRDefault="00D730CF">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6</w:t>
                        </w:r>
                        <w:r>
                          <w:rPr>
                            <w:rFonts w:ascii="宋体" w:eastAsia="宋体" w:hAnsi="宋体" w:cs="宋体"/>
                            <w:color w:val="000000"/>
                            <w:sz w:val="21"/>
                          </w:rPr>
                          <w:t>号</w:t>
                        </w:r>
                        <w:r>
                          <w:rPr>
                            <w:rFonts w:ascii="宋体" w:eastAsia="宋体" w:hAnsi="宋体" w:cs="宋体"/>
                            <w:color w:val="000000"/>
                            <w:sz w:val="21"/>
                          </w:rPr>
                          <w:t>E</w:t>
                        </w:r>
                        <w:r>
                          <w:rPr>
                            <w:rFonts w:ascii="宋体" w:eastAsia="宋体" w:hAnsi="宋体" w:cs="宋体"/>
                            <w:color w:val="000000"/>
                            <w:sz w:val="21"/>
                          </w:rPr>
                          <w:t>款</w:t>
                        </w:r>
                      </w:p>
                    </w:tc>
                  </w:tr>
                </w:tbl>
                <w:p w:rsidR="000E7C8F" w:rsidRDefault="000E7C8F">
                  <w:pPr>
                    <w:pStyle w:val="EMPTYCELLSTYLE"/>
                  </w:pPr>
                </w:p>
              </w:tc>
            </w:tr>
          </w:tbl>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960"/>
        </w:trPr>
        <w:tc>
          <w:tcPr>
            <w:tcW w:w="1" w:type="dxa"/>
          </w:tcPr>
          <w:p w:rsidR="000E7C8F" w:rsidRDefault="000E7C8F">
            <w:pPr>
              <w:pStyle w:val="EMPTYCELLSTYLE"/>
            </w:pPr>
          </w:p>
        </w:tc>
        <w:tc>
          <w:tcPr>
            <w:tcW w:w="40" w:type="dxa"/>
            <w:gridSpan w:val="2"/>
          </w:tcPr>
          <w:p w:rsidR="000E7C8F" w:rsidRDefault="000E7C8F">
            <w:pPr>
              <w:pStyle w:val="EMPTYCELLSTYLE"/>
            </w:pPr>
          </w:p>
        </w:tc>
        <w:tc>
          <w:tcPr>
            <w:tcW w:w="160" w:type="dxa"/>
            <w:gridSpan w:val="2"/>
          </w:tcPr>
          <w:p w:rsidR="000E7C8F" w:rsidRDefault="000E7C8F">
            <w:pPr>
              <w:pStyle w:val="EMPTYCELLSTYLE"/>
            </w:pPr>
          </w:p>
        </w:tc>
        <w:tc>
          <w:tcPr>
            <w:tcW w:w="3200" w:type="dxa"/>
            <w:gridSpan w:val="2"/>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400"/>
        </w:trPr>
        <w:tc>
          <w:tcPr>
            <w:tcW w:w="1" w:type="dxa"/>
          </w:tcPr>
          <w:p w:rsidR="000E7C8F" w:rsidRDefault="000E7C8F">
            <w:pPr>
              <w:pStyle w:val="EMPTYCELLSTYLE"/>
            </w:pPr>
          </w:p>
        </w:tc>
        <w:tc>
          <w:tcPr>
            <w:tcW w:w="10700" w:type="dxa"/>
            <w:gridSpan w:val="15"/>
            <w:tcMar>
              <w:top w:w="0" w:type="dxa"/>
              <w:left w:w="0" w:type="dxa"/>
              <w:bottom w:w="0" w:type="dxa"/>
              <w:right w:w="0" w:type="dxa"/>
            </w:tcMar>
            <w:vAlign w:val="center"/>
          </w:tcPr>
          <w:p w:rsidR="000E7C8F" w:rsidRDefault="00D730CF">
            <w:pPr>
              <w:jc w:val="right"/>
            </w:pPr>
            <w:r>
              <w:rPr>
                <w:rFonts w:ascii="宋体" w:eastAsia="宋体" w:hAnsi="宋体" w:cs="宋体"/>
                <w:color w:val="000000"/>
                <w:sz w:val="21"/>
              </w:rPr>
              <w:t>兴银理财有限责任公司</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400"/>
        </w:trPr>
        <w:tc>
          <w:tcPr>
            <w:tcW w:w="1" w:type="dxa"/>
          </w:tcPr>
          <w:p w:rsidR="000E7C8F" w:rsidRDefault="000E7C8F">
            <w:pPr>
              <w:pStyle w:val="EMPTYCELLSTYLE"/>
            </w:pPr>
          </w:p>
        </w:tc>
        <w:tc>
          <w:tcPr>
            <w:tcW w:w="10700" w:type="dxa"/>
            <w:gridSpan w:val="15"/>
            <w:tcMar>
              <w:top w:w="0" w:type="dxa"/>
              <w:left w:w="0" w:type="dxa"/>
              <w:bottom w:w="0" w:type="dxa"/>
              <w:right w:w="0" w:type="dxa"/>
            </w:tcMar>
          </w:tcPr>
          <w:p w:rsidR="000E7C8F" w:rsidRDefault="00D730CF">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hRule="exact" w:val="1880"/>
        </w:trPr>
        <w:tc>
          <w:tcPr>
            <w:tcW w:w="1" w:type="dxa"/>
          </w:tcPr>
          <w:p w:rsidR="000E7C8F" w:rsidRDefault="000E7C8F">
            <w:pPr>
              <w:pStyle w:val="EMPTYCELLSTYLE"/>
            </w:pPr>
          </w:p>
        </w:tc>
        <w:tc>
          <w:tcPr>
            <w:tcW w:w="40" w:type="dxa"/>
            <w:gridSpan w:val="2"/>
          </w:tcPr>
          <w:p w:rsidR="000E7C8F" w:rsidRDefault="000E7C8F">
            <w:pPr>
              <w:pStyle w:val="EMPTYCELLSTYLE"/>
            </w:pPr>
          </w:p>
        </w:tc>
        <w:tc>
          <w:tcPr>
            <w:tcW w:w="160" w:type="dxa"/>
            <w:gridSpan w:val="2"/>
          </w:tcPr>
          <w:p w:rsidR="000E7C8F" w:rsidRDefault="000E7C8F">
            <w:pPr>
              <w:pStyle w:val="EMPTYCELLSTYLE"/>
            </w:pPr>
          </w:p>
        </w:tc>
        <w:tc>
          <w:tcPr>
            <w:tcW w:w="3200" w:type="dxa"/>
            <w:gridSpan w:val="2"/>
          </w:tcPr>
          <w:p w:rsidR="000E7C8F" w:rsidRDefault="000E7C8F">
            <w:pPr>
              <w:pStyle w:val="EMPTYCELLSTYLE"/>
            </w:pPr>
          </w:p>
        </w:tc>
        <w:tc>
          <w:tcPr>
            <w:tcW w:w="2000" w:type="dxa"/>
            <w:gridSpan w:val="3"/>
          </w:tcPr>
          <w:p w:rsidR="000E7C8F" w:rsidRDefault="000E7C8F">
            <w:pPr>
              <w:pStyle w:val="EMPTYCELLSTYLE"/>
            </w:pPr>
          </w:p>
        </w:tc>
        <w:tc>
          <w:tcPr>
            <w:tcW w:w="2000" w:type="dxa"/>
            <w:gridSpan w:val="2"/>
          </w:tcPr>
          <w:p w:rsidR="000E7C8F" w:rsidRDefault="000E7C8F">
            <w:pPr>
              <w:pStyle w:val="EMPTYCELLSTYLE"/>
            </w:pPr>
          </w:p>
        </w:tc>
        <w:tc>
          <w:tcPr>
            <w:tcW w:w="3300" w:type="dxa"/>
            <w:gridSpan w:val="4"/>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r w:rsidR="000E7C8F">
        <w:tblPrEx>
          <w:tblCellMar>
            <w:top w:w="0" w:type="dxa"/>
            <w:bottom w:w="0" w:type="dxa"/>
          </w:tblCellMar>
        </w:tblPrEx>
        <w:trPr>
          <w:trHeight w:val="400"/>
        </w:trPr>
        <w:tc>
          <w:tcPr>
            <w:tcW w:w="1" w:type="dxa"/>
          </w:tcPr>
          <w:p w:rsidR="000E7C8F" w:rsidRDefault="000E7C8F">
            <w:pPr>
              <w:pStyle w:val="EMPTYCELLSTYLE"/>
            </w:pPr>
          </w:p>
        </w:tc>
        <w:tc>
          <w:tcPr>
            <w:tcW w:w="40" w:type="dxa"/>
            <w:gridSpan w:val="2"/>
          </w:tcPr>
          <w:p w:rsidR="000E7C8F" w:rsidRDefault="000E7C8F">
            <w:pPr>
              <w:pStyle w:val="EMPTYCELLSTYLE"/>
            </w:pPr>
          </w:p>
        </w:tc>
        <w:tc>
          <w:tcPr>
            <w:tcW w:w="160" w:type="dxa"/>
            <w:gridSpan w:val="2"/>
          </w:tcPr>
          <w:p w:rsidR="000E7C8F" w:rsidRDefault="000E7C8F">
            <w:pPr>
              <w:pStyle w:val="EMPTYCELLSTYLE"/>
            </w:pPr>
          </w:p>
        </w:tc>
        <w:tc>
          <w:tcPr>
            <w:tcW w:w="3200" w:type="dxa"/>
            <w:gridSpan w:val="2"/>
          </w:tcPr>
          <w:p w:rsidR="000E7C8F" w:rsidRDefault="000E7C8F">
            <w:pPr>
              <w:pStyle w:val="EMPTYCELLSTYLE"/>
            </w:pPr>
          </w:p>
        </w:tc>
        <w:tc>
          <w:tcPr>
            <w:tcW w:w="2000" w:type="dxa"/>
            <w:gridSpan w:val="3"/>
            <w:tcMar>
              <w:top w:w="0" w:type="dxa"/>
              <w:left w:w="0" w:type="dxa"/>
              <w:bottom w:w="0" w:type="dxa"/>
              <w:right w:w="0" w:type="dxa"/>
            </w:tcMar>
          </w:tcPr>
          <w:p w:rsidR="000E7C8F" w:rsidRDefault="00D730C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0E7C8F" w:rsidRDefault="00D730CF">
            <w:pPr>
              <w:jc w:val="left"/>
            </w:pPr>
            <w:r>
              <w:rPr>
                <w:rFonts w:ascii="SansSerif" w:eastAsia="SansSerif" w:hAnsi="SansSerif" w:cs="SansSerif"/>
                <w:color w:val="000000"/>
                <w:sz w:val="18"/>
              </w:rPr>
              <w:t>7</w:t>
            </w:r>
          </w:p>
        </w:tc>
        <w:tc>
          <w:tcPr>
            <w:tcW w:w="3300" w:type="dxa"/>
            <w:gridSpan w:val="4"/>
          </w:tcPr>
          <w:p w:rsidR="000E7C8F" w:rsidRDefault="000E7C8F">
            <w:pPr>
              <w:pStyle w:val="EMPTYCELLSTYLE"/>
            </w:pPr>
          </w:p>
        </w:tc>
        <w:tc>
          <w:tcPr>
            <w:tcW w:w="40" w:type="dxa"/>
            <w:gridSpan w:val="4"/>
          </w:tcPr>
          <w:p w:rsidR="000E7C8F" w:rsidRDefault="000E7C8F">
            <w:pPr>
              <w:pStyle w:val="EMPTYCELLSTYLE"/>
            </w:pPr>
          </w:p>
        </w:tc>
        <w:tc>
          <w:tcPr>
            <w:tcW w:w="1" w:type="dxa"/>
          </w:tcPr>
          <w:p w:rsidR="000E7C8F" w:rsidRDefault="000E7C8F">
            <w:pPr>
              <w:pStyle w:val="EMPTYCELLSTYLE"/>
            </w:pPr>
          </w:p>
        </w:tc>
      </w:tr>
    </w:tbl>
    <w:p w:rsidR="00D730CF" w:rsidRDefault="00D730CF"/>
    <w:sectPr w:rsidR="00D730CF" w:rsidSect="000E7C8F">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0CF" w:rsidRDefault="00D730CF" w:rsidP="001E6547">
      <w:r>
        <w:separator/>
      </w:r>
    </w:p>
  </w:endnote>
  <w:endnote w:type="continuationSeparator" w:id="0">
    <w:p w:rsidR="00D730CF" w:rsidRDefault="00D730CF" w:rsidP="001E6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0CF" w:rsidRDefault="00D730CF" w:rsidP="001E6547">
      <w:r>
        <w:separator/>
      </w:r>
    </w:p>
  </w:footnote>
  <w:footnote w:type="continuationSeparator" w:id="0">
    <w:p w:rsidR="00D730CF" w:rsidRDefault="00D730CF" w:rsidP="001E65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0E7C8F"/>
    <w:rsid w:val="000E7C8F"/>
    <w:rsid w:val="001E6547"/>
    <w:rsid w:val="00D73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0E7C8F"/>
    <w:rPr>
      <w:rFonts w:ascii="SansSerif" w:eastAsia="SansSerif" w:hAnsi="SansSerif" w:cs="SansSerif"/>
      <w:color w:val="000000"/>
      <w:sz w:val="1"/>
    </w:rPr>
  </w:style>
  <w:style w:type="paragraph" w:customStyle="1" w:styleId="TableTH">
    <w:name w:val="Table_TH"/>
    <w:qFormat/>
    <w:rsid w:val="000E7C8F"/>
    <w:rPr>
      <w:rFonts w:ascii="SansSerif" w:eastAsia="SansSerif" w:hAnsi="SansSerif" w:cs="SansSerif"/>
      <w:color w:val="000000"/>
    </w:rPr>
  </w:style>
  <w:style w:type="paragraph" w:customStyle="1" w:styleId="TableCH">
    <w:name w:val="Table_CH"/>
    <w:qFormat/>
    <w:rsid w:val="000E7C8F"/>
    <w:rPr>
      <w:rFonts w:ascii="SansSerif" w:eastAsia="SansSerif" w:hAnsi="SansSerif" w:cs="SansSerif"/>
      <w:color w:val="000000"/>
    </w:rPr>
  </w:style>
  <w:style w:type="paragraph" w:customStyle="1" w:styleId="TableTD">
    <w:name w:val="Table_TD"/>
    <w:qFormat/>
    <w:rsid w:val="000E7C8F"/>
    <w:rPr>
      <w:rFonts w:ascii="SansSerif" w:eastAsia="SansSerif" w:hAnsi="SansSerif" w:cs="SansSerif"/>
      <w:color w:val="000000"/>
    </w:rPr>
  </w:style>
  <w:style w:type="paragraph" w:customStyle="1" w:styleId="TableCD">
    <w:name w:val="Table_CD"/>
    <w:qFormat/>
    <w:rsid w:val="000E7C8F"/>
    <w:rPr>
      <w:rFonts w:ascii="SansSerif" w:eastAsia="SansSerif" w:hAnsi="SansSerif" w:cs="SansSerif"/>
      <w:color w:val="000000"/>
    </w:rPr>
  </w:style>
  <w:style w:type="paragraph" w:customStyle="1" w:styleId="Table3TH">
    <w:name w:val="Table 3_TH"/>
    <w:qFormat/>
    <w:rsid w:val="000E7C8F"/>
    <w:rPr>
      <w:rFonts w:ascii="SansSerif" w:eastAsia="SansSerif" w:hAnsi="SansSerif" w:cs="SansSerif"/>
      <w:color w:val="000000"/>
    </w:rPr>
  </w:style>
  <w:style w:type="paragraph" w:customStyle="1" w:styleId="Table3CH">
    <w:name w:val="Table 3_CH"/>
    <w:qFormat/>
    <w:rsid w:val="000E7C8F"/>
    <w:rPr>
      <w:rFonts w:ascii="SansSerif" w:eastAsia="SansSerif" w:hAnsi="SansSerif" w:cs="SansSerif"/>
      <w:color w:val="000000"/>
    </w:rPr>
  </w:style>
  <w:style w:type="paragraph" w:customStyle="1" w:styleId="Table3TD">
    <w:name w:val="Table 3_TD"/>
    <w:qFormat/>
    <w:rsid w:val="000E7C8F"/>
    <w:rPr>
      <w:rFonts w:ascii="SansSerif" w:eastAsia="SansSerif" w:hAnsi="SansSerif" w:cs="SansSerif"/>
      <w:color w:val="000000"/>
    </w:rPr>
  </w:style>
  <w:style w:type="paragraph" w:customStyle="1" w:styleId="Table4TH">
    <w:name w:val="Table 4_TH"/>
    <w:qFormat/>
    <w:rsid w:val="000E7C8F"/>
    <w:rPr>
      <w:rFonts w:ascii="SansSerif" w:eastAsia="SansSerif" w:hAnsi="SansSerif" w:cs="SansSerif"/>
      <w:color w:val="000000"/>
    </w:rPr>
  </w:style>
  <w:style w:type="paragraph" w:customStyle="1" w:styleId="Table4CH">
    <w:name w:val="Table 4_CH"/>
    <w:qFormat/>
    <w:rsid w:val="000E7C8F"/>
    <w:rPr>
      <w:rFonts w:ascii="SansSerif" w:eastAsia="SansSerif" w:hAnsi="SansSerif" w:cs="SansSerif"/>
      <w:color w:val="000000"/>
    </w:rPr>
  </w:style>
  <w:style w:type="paragraph" w:customStyle="1" w:styleId="Table4TD">
    <w:name w:val="Table 4_TD"/>
    <w:qFormat/>
    <w:rsid w:val="000E7C8F"/>
    <w:rPr>
      <w:rFonts w:ascii="SansSerif" w:eastAsia="SansSerif" w:hAnsi="SansSerif" w:cs="SansSerif"/>
      <w:color w:val="000000"/>
    </w:rPr>
  </w:style>
  <w:style w:type="paragraph" w:customStyle="1" w:styleId="Table1TH">
    <w:name w:val="Table 1_TH"/>
    <w:qFormat/>
    <w:rsid w:val="000E7C8F"/>
    <w:rPr>
      <w:rFonts w:ascii="SansSerif" w:eastAsia="SansSerif" w:hAnsi="SansSerif" w:cs="SansSerif"/>
      <w:color w:val="000000"/>
    </w:rPr>
  </w:style>
  <w:style w:type="paragraph" w:customStyle="1" w:styleId="Table1CH">
    <w:name w:val="Table 1_CH"/>
    <w:qFormat/>
    <w:rsid w:val="000E7C8F"/>
    <w:rPr>
      <w:rFonts w:ascii="SansSerif" w:eastAsia="SansSerif" w:hAnsi="SansSerif" w:cs="SansSerif"/>
      <w:color w:val="000000"/>
    </w:rPr>
  </w:style>
  <w:style w:type="paragraph" w:customStyle="1" w:styleId="Table1TD">
    <w:name w:val="Table 1_TD"/>
    <w:qFormat/>
    <w:rsid w:val="000E7C8F"/>
    <w:rPr>
      <w:rFonts w:ascii="SansSerif" w:eastAsia="SansSerif" w:hAnsi="SansSerif" w:cs="SansSerif"/>
      <w:color w:val="000000"/>
    </w:rPr>
  </w:style>
  <w:style w:type="paragraph" w:customStyle="1" w:styleId="Table2TH">
    <w:name w:val="Table 2_TH"/>
    <w:qFormat/>
    <w:rsid w:val="000E7C8F"/>
    <w:rPr>
      <w:rFonts w:ascii="SansSerif" w:eastAsia="SansSerif" w:hAnsi="SansSerif" w:cs="SansSerif"/>
      <w:color w:val="000000"/>
    </w:rPr>
  </w:style>
  <w:style w:type="paragraph" w:customStyle="1" w:styleId="Table2CH">
    <w:name w:val="Table 2_CH"/>
    <w:qFormat/>
    <w:rsid w:val="000E7C8F"/>
    <w:rPr>
      <w:rFonts w:ascii="SansSerif" w:eastAsia="SansSerif" w:hAnsi="SansSerif" w:cs="SansSerif"/>
      <w:color w:val="000000"/>
    </w:rPr>
  </w:style>
  <w:style w:type="paragraph" w:customStyle="1" w:styleId="Table2TD">
    <w:name w:val="Table 2_TD"/>
    <w:qFormat/>
    <w:rsid w:val="000E7C8F"/>
    <w:rPr>
      <w:rFonts w:ascii="SansSerif" w:eastAsia="SansSerif" w:hAnsi="SansSerif" w:cs="SansSerif"/>
      <w:color w:val="000000"/>
    </w:rPr>
  </w:style>
  <w:style w:type="paragraph" w:customStyle="1" w:styleId="Table5TH">
    <w:name w:val="Table 5_TH"/>
    <w:qFormat/>
    <w:rsid w:val="000E7C8F"/>
    <w:rPr>
      <w:rFonts w:ascii="SansSerif" w:eastAsia="SansSerif" w:hAnsi="SansSerif" w:cs="SansSerif"/>
      <w:color w:val="000000"/>
    </w:rPr>
  </w:style>
  <w:style w:type="paragraph" w:customStyle="1" w:styleId="Table5CH">
    <w:name w:val="Table 5_CH"/>
    <w:qFormat/>
    <w:rsid w:val="000E7C8F"/>
    <w:rPr>
      <w:rFonts w:ascii="SansSerif" w:eastAsia="SansSerif" w:hAnsi="SansSerif" w:cs="SansSerif"/>
      <w:color w:val="000000"/>
    </w:rPr>
  </w:style>
  <w:style w:type="paragraph" w:customStyle="1" w:styleId="Table5TD">
    <w:name w:val="Table 5_TD"/>
    <w:qFormat/>
    <w:rsid w:val="000E7C8F"/>
    <w:rPr>
      <w:rFonts w:ascii="SansSerif" w:eastAsia="SansSerif" w:hAnsi="SansSerif" w:cs="SansSerif"/>
      <w:color w:val="000000"/>
    </w:rPr>
  </w:style>
  <w:style w:type="paragraph" w:customStyle="1" w:styleId="Table6TH">
    <w:name w:val="Table 6_TH"/>
    <w:qFormat/>
    <w:rsid w:val="000E7C8F"/>
    <w:rPr>
      <w:rFonts w:ascii="SansSerif" w:eastAsia="SansSerif" w:hAnsi="SansSerif" w:cs="SansSerif"/>
      <w:color w:val="000000"/>
    </w:rPr>
  </w:style>
  <w:style w:type="paragraph" w:customStyle="1" w:styleId="Table6CH">
    <w:name w:val="Table 6_CH"/>
    <w:qFormat/>
    <w:rsid w:val="000E7C8F"/>
    <w:rPr>
      <w:rFonts w:ascii="SansSerif" w:eastAsia="SansSerif" w:hAnsi="SansSerif" w:cs="SansSerif"/>
      <w:color w:val="000000"/>
    </w:rPr>
  </w:style>
  <w:style w:type="paragraph" w:customStyle="1" w:styleId="Table6TD">
    <w:name w:val="Table 6_TD"/>
    <w:qFormat/>
    <w:rsid w:val="000E7C8F"/>
    <w:rPr>
      <w:rFonts w:ascii="SansSerif" w:eastAsia="SansSerif" w:hAnsi="SansSerif" w:cs="SansSerif"/>
      <w:color w:val="000000"/>
    </w:rPr>
  </w:style>
  <w:style w:type="paragraph" w:styleId="a3">
    <w:name w:val="header"/>
    <w:basedOn w:val="a"/>
    <w:link w:val="Char"/>
    <w:uiPriority w:val="99"/>
    <w:semiHidden/>
    <w:unhideWhenUsed/>
    <w:rsid w:val="001E65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6547"/>
    <w:rPr>
      <w:sz w:val="18"/>
      <w:szCs w:val="18"/>
    </w:rPr>
  </w:style>
  <w:style w:type="paragraph" w:styleId="a4">
    <w:name w:val="footer"/>
    <w:basedOn w:val="a"/>
    <w:link w:val="Char0"/>
    <w:uiPriority w:val="99"/>
    <w:semiHidden/>
    <w:unhideWhenUsed/>
    <w:rsid w:val="001E65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654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2</cp:revision>
  <dcterms:created xsi:type="dcterms:W3CDTF">2021-09-17T08:07:00Z</dcterms:created>
  <dcterms:modified xsi:type="dcterms:W3CDTF">2021-09-17T08:07:00Z</dcterms:modified>
</cp:coreProperties>
</file>