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1C33C2">
        <w:tblPrEx>
          <w:tblCellMar>
            <w:top w:w="0" w:type="dxa"/>
            <w:bottom w:w="0" w:type="dxa"/>
          </w:tblCellMar>
        </w:tblPrEx>
        <w:trPr>
          <w:gridAfter w:val="3"/>
          <w:wAfter w:w="40" w:type="dxa"/>
        </w:trPr>
        <w:tc>
          <w:tcPr>
            <w:tcW w:w="1" w:type="dxa"/>
          </w:tcPr>
          <w:p w:rsidR="001C33C2" w:rsidRDefault="001C33C2">
            <w:pPr>
              <w:pStyle w:val="EMPTYCELLSTYLE"/>
            </w:pPr>
            <w:bookmarkStart w:id="0" w:name="JR_PAGE_ANCHOR_0_1"/>
            <w:bookmarkEnd w:id="0"/>
          </w:p>
        </w:tc>
        <w:tc>
          <w:tcPr>
            <w:tcW w:w="3020" w:type="dxa"/>
            <w:gridSpan w:val="5"/>
          </w:tcPr>
          <w:p w:rsidR="001C33C2" w:rsidRDefault="001C33C2">
            <w:pPr>
              <w:pStyle w:val="EMPTYCELLSTYLE"/>
            </w:pPr>
          </w:p>
        </w:tc>
        <w:tc>
          <w:tcPr>
            <w:tcW w:w="380" w:type="dxa"/>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620" w:type="dxa"/>
          </w:tcPr>
          <w:p w:rsidR="001C33C2" w:rsidRDefault="001C33C2">
            <w:pPr>
              <w:pStyle w:val="EMPTYCELLSTYLE"/>
            </w:pP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380" w:type="dxa"/>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620" w:type="dxa"/>
          </w:tcPr>
          <w:p w:rsidR="001C33C2" w:rsidRDefault="001C33C2">
            <w:pPr>
              <w:pStyle w:val="EMPTYCELLSTYLE"/>
            </w:pP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96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380" w:type="dxa"/>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620" w:type="dxa"/>
          </w:tcPr>
          <w:p w:rsidR="001C33C2" w:rsidRDefault="001C33C2">
            <w:pPr>
              <w:pStyle w:val="EMPTYCELLSTYLE"/>
            </w:pP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302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25</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660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380" w:type="dxa"/>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620" w:type="dxa"/>
          </w:tcPr>
          <w:p w:rsidR="001C33C2" w:rsidRDefault="001C33C2">
            <w:pPr>
              <w:pStyle w:val="EMPTYCELLSTYLE"/>
            </w:pP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7000" w:type="dxa"/>
            <w:gridSpan w:val="7"/>
            <w:tcMar>
              <w:top w:w="0" w:type="dxa"/>
              <w:left w:w="0" w:type="dxa"/>
              <w:bottom w:w="0" w:type="dxa"/>
              <w:right w:w="0" w:type="dxa"/>
            </w:tcMar>
            <w:vAlign w:val="center"/>
          </w:tcPr>
          <w:p w:rsidR="001C33C2" w:rsidRDefault="00FD2DA7">
            <w:pPr>
              <w:jc w:val="left"/>
            </w:pPr>
            <w:r>
              <w:rPr>
                <w:rFonts w:ascii="宋体" w:eastAsia="宋体" w:hAnsi="宋体" w:cs="宋体"/>
                <w:color w:val="000000"/>
                <w:sz w:val="24"/>
              </w:rPr>
              <w:t>理财产品管理人：兴银理财有限责任公司</w:t>
            </w: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7000" w:type="dxa"/>
            <w:gridSpan w:val="7"/>
            <w:tcMar>
              <w:top w:w="0" w:type="dxa"/>
              <w:left w:w="0" w:type="dxa"/>
              <w:bottom w:w="0" w:type="dxa"/>
              <w:right w:w="0" w:type="dxa"/>
            </w:tcMar>
            <w:vAlign w:val="center"/>
          </w:tcPr>
          <w:p w:rsidR="001C33C2" w:rsidRDefault="00FD2DA7">
            <w:pPr>
              <w:jc w:val="left"/>
            </w:pPr>
            <w:r>
              <w:rPr>
                <w:rFonts w:ascii="宋体" w:eastAsia="宋体" w:hAnsi="宋体" w:cs="宋体"/>
                <w:color w:val="000000"/>
                <w:sz w:val="24"/>
              </w:rPr>
              <w:t>理财产品托管人：兴业银行股份有限公司</w:t>
            </w: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7000" w:type="dxa"/>
            <w:gridSpan w:val="7"/>
            <w:tcMar>
              <w:top w:w="0" w:type="dxa"/>
              <w:left w:w="0" w:type="dxa"/>
              <w:bottom w:w="0" w:type="dxa"/>
              <w:right w:w="0" w:type="dxa"/>
            </w:tcMar>
            <w:vAlign w:val="center"/>
          </w:tcPr>
          <w:p w:rsidR="001C33C2" w:rsidRDefault="00FD2DA7">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72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380" w:type="dxa"/>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620" w:type="dxa"/>
          </w:tcPr>
          <w:p w:rsidR="001C33C2" w:rsidRDefault="001C33C2">
            <w:pPr>
              <w:pStyle w:val="EMPTYCELLSTYLE"/>
            </w:pP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400"/>
        </w:trPr>
        <w:tc>
          <w:tcPr>
            <w:tcW w:w="1" w:type="dxa"/>
          </w:tcPr>
          <w:p w:rsidR="001C33C2" w:rsidRDefault="001C33C2">
            <w:pPr>
              <w:pStyle w:val="EMPTYCELLSTYLE"/>
            </w:pPr>
          </w:p>
        </w:tc>
        <w:tc>
          <w:tcPr>
            <w:tcW w:w="3020" w:type="dxa"/>
            <w:gridSpan w:val="5"/>
          </w:tcPr>
          <w:p w:rsidR="001C33C2" w:rsidRDefault="001C33C2">
            <w:pPr>
              <w:pStyle w:val="EMPTYCELLSTYLE"/>
            </w:pPr>
          </w:p>
        </w:tc>
        <w:tc>
          <w:tcPr>
            <w:tcW w:w="380" w:type="dxa"/>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2620" w:type="dxa"/>
          </w:tcPr>
          <w:p w:rsidR="001C33C2" w:rsidRDefault="001C33C2">
            <w:pPr>
              <w:pStyle w:val="EMPTYCELLSTYLE"/>
            </w:pPr>
          </w:p>
        </w:tc>
        <w:tc>
          <w:tcPr>
            <w:tcW w:w="68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Pr>
        <w:tc>
          <w:tcPr>
            <w:tcW w:w="1" w:type="dxa"/>
          </w:tcPr>
          <w:p w:rsidR="001C33C2" w:rsidRDefault="001C33C2">
            <w:pPr>
              <w:pStyle w:val="EMPTYCELLSTYLE"/>
              <w:pageBreakBefore/>
            </w:pPr>
            <w:bookmarkStart w:id="1" w:name="JR_PAGE_ANCHOR_0_2"/>
            <w:bookmarkEnd w:id="1"/>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1000" w:type="dxa"/>
            <w:gridSpan w:val="2"/>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
        </w:trPr>
        <w:tc>
          <w:tcPr>
            <w:tcW w:w="1" w:type="dxa"/>
          </w:tcPr>
          <w:p w:rsidR="001C33C2" w:rsidRDefault="001C33C2">
            <w:pPr>
              <w:pStyle w:val="EMPTYCELLSTYLE"/>
            </w:pPr>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1000" w:type="dxa"/>
            <w:gridSpan w:val="2"/>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840"/>
        </w:trPr>
        <w:tc>
          <w:tcPr>
            <w:tcW w:w="1" w:type="dxa"/>
          </w:tcPr>
          <w:p w:rsidR="001C33C2" w:rsidRDefault="001C33C2">
            <w:pPr>
              <w:pStyle w:val="EMPTYCELLSTYLE"/>
            </w:pPr>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1000" w:type="dxa"/>
            <w:gridSpan w:val="2"/>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600"/>
        </w:trPr>
        <w:tc>
          <w:tcPr>
            <w:tcW w:w="1" w:type="dxa"/>
          </w:tcPr>
          <w:p w:rsidR="001C33C2" w:rsidRDefault="001C33C2">
            <w:pPr>
              <w:pStyle w:val="EMPTYCELLSTYLE"/>
            </w:pPr>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1000" w:type="dxa"/>
            <w:gridSpan w:val="2"/>
          </w:tcPr>
          <w:p w:rsidR="001C33C2" w:rsidRDefault="001C33C2">
            <w:pPr>
              <w:pStyle w:val="EMPTYCELLSTYLE"/>
            </w:pPr>
          </w:p>
        </w:tc>
        <w:tc>
          <w:tcPr>
            <w:tcW w:w="2000" w:type="dxa"/>
            <w:gridSpan w:val="2"/>
            <w:tcMar>
              <w:top w:w="0" w:type="dxa"/>
              <w:left w:w="0" w:type="dxa"/>
              <w:bottom w:w="0" w:type="dxa"/>
              <w:right w:w="0" w:type="dxa"/>
            </w:tcMar>
          </w:tcPr>
          <w:p w:rsidR="001C33C2" w:rsidRDefault="00FD2DA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C33C2" w:rsidRDefault="001C33C2">
            <w:pPr>
              <w:pStyle w:val="EMPTYCELLSTYLE"/>
            </w:pP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440"/>
        </w:trPr>
        <w:tc>
          <w:tcPr>
            <w:tcW w:w="1" w:type="dxa"/>
          </w:tcPr>
          <w:p w:rsidR="001C33C2" w:rsidRDefault="001C33C2">
            <w:pPr>
              <w:pStyle w:val="EMPTYCELLSTYLE"/>
            </w:pPr>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1000" w:type="dxa"/>
            <w:gridSpan w:val="2"/>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6840"/>
        </w:trPr>
        <w:tc>
          <w:tcPr>
            <w:tcW w:w="1" w:type="dxa"/>
          </w:tcPr>
          <w:p w:rsidR="001C33C2" w:rsidRDefault="001C33C2">
            <w:pPr>
              <w:pStyle w:val="EMPTYCELLSTYLE"/>
            </w:pPr>
          </w:p>
        </w:tc>
        <w:tc>
          <w:tcPr>
            <w:tcW w:w="100" w:type="dxa"/>
            <w:gridSpan w:val="3"/>
          </w:tcPr>
          <w:p w:rsidR="001C33C2" w:rsidRDefault="001C33C2">
            <w:pPr>
              <w:pStyle w:val="EMPTYCELLSTYLE"/>
            </w:pPr>
          </w:p>
        </w:tc>
        <w:tc>
          <w:tcPr>
            <w:tcW w:w="10400" w:type="dxa"/>
            <w:gridSpan w:val="11"/>
            <w:tcMar>
              <w:top w:w="0" w:type="dxa"/>
              <w:left w:w="0" w:type="dxa"/>
              <w:bottom w:w="0" w:type="dxa"/>
              <w:right w:w="0" w:type="dxa"/>
            </w:tcMar>
          </w:tcPr>
          <w:p w:rsidR="001C33C2" w:rsidRDefault="00FD2DA7">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6080"/>
        </w:trPr>
        <w:tc>
          <w:tcPr>
            <w:tcW w:w="1" w:type="dxa"/>
          </w:tcPr>
          <w:p w:rsidR="001C33C2" w:rsidRDefault="001C33C2">
            <w:pPr>
              <w:pStyle w:val="EMPTYCELLSTYLE"/>
            </w:pPr>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1000" w:type="dxa"/>
            <w:gridSpan w:val="2"/>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1000" w:type="dxa"/>
          </w:tcPr>
          <w:p w:rsidR="001C33C2" w:rsidRDefault="001C33C2">
            <w:pPr>
              <w:pStyle w:val="EMPTYCELLSTYLE"/>
            </w:pP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400"/>
        </w:trPr>
        <w:tc>
          <w:tcPr>
            <w:tcW w:w="1" w:type="dxa"/>
          </w:tcPr>
          <w:p w:rsidR="001C33C2" w:rsidRDefault="001C33C2">
            <w:pPr>
              <w:pStyle w:val="EMPTYCELLSTYLE"/>
            </w:pPr>
          </w:p>
        </w:tc>
        <w:tc>
          <w:tcPr>
            <w:tcW w:w="100" w:type="dxa"/>
            <w:gridSpan w:val="3"/>
          </w:tcPr>
          <w:p w:rsidR="001C33C2" w:rsidRDefault="001C33C2">
            <w:pPr>
              <w:pStyle w:val="EMPTYCELLSTYLE"/>
            </w:pPr>
          </w:p>
        </w:tc>
        <w:tc>
          <w:tcPr>
            <w:tcW w:w="3300" w:type="dxa"/>
            <w:gridSpan w:val="3"/>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3100" w:type="dxa"/>
            <w:gridSpan w:val="3"/>
          </w:tcPr>
          <w:p w:rsidR="001C33C2" w:rsidRDefault="001C33C2">
            <w:pPr>
              <w:pStyle w:val="EMPTYCELLSTYLE"/>
            </w:pPr>
          </w:p>
        </w:tc>
        <w:tc>
          <w:tcPr>
            <w:tcW w:w="20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Pr>
        <w:tc>
          <w:tcPr>
            <w:tcW w:w="1" w:type="dxa"/>
          </w:tcPr>
          <w:p w:rsidR="001C33C2" w:rsidRDefault="001C33C2">
            <w:pPr>
              <w:pStyle w:val="EMPTYCELLSTYLE"/>
              <w:pageBreakBefore/>
            </w:pPr>
            <w:bookmarkStart w:id="2" w:name="JR_PAGE_ANCHOR_0_3"/>
            <w:bookmarkEnd w:id="2"/>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60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3080"/>
        </w:trPr>
        <w:tc>
          <w:tcPr>
            <w:tcW w:w="1" w:type="dxa"/>
          </w:tcPr>
          <w:p w:rsidR="001C33C2" w:rsidRDefault="001C33C2">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C33C2" w:rsidRDefault="00FD2DA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60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20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兴银理财增盈优选</w:t>
            </w:r>
            <w:r>
              <w:rPr>
                <w:rFonts w:ascii="宋体" w:eastAsia="宋体" w:hAnsi="宋体" w:cs="宋体"/>
                <w:color w:val="000000"/>
                <w:sz w:val="21"/>
              </w:rPr>
              <w:t>25</w:t>
            </w:r>
            <w:r>
              <w:rPr>
                <w:rFonts w:ascii="宋体" w:eastAsia="宋体" w:hAnsi="宋体" w:cs="宋体"/>
                <w:color w:val="000000"/>
                <w:sz w:val="21"/>
              </w:rPr>
              <w:t>号净值型理财产品</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9K221025</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Z7002021000116</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开放式</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公募</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1,580,842,590.07</w:t>
            </w:r>
            <w:r>
              <w:rPr>
                <w:rFonts w:ascii="宋体" w:eastAsia="宋体" w:hAnsi="宋体" w:cs="宋体"/>
                <w:color w:val="000000"/>
                <w:sz w:val="21"/>
              </w:rPr>
              <w:t>份</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4.40%-6.00%</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人民币</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jc w:val="left"/>
            </w:pPr>
            <w:r>
              <w:rPr>
                <w:rFonts w:ascii="宋体" w:eastAsia="宋体" w:hAnsi="宋体" w:cs="宋体"/>
                <w:color w:val="000000"/>
                <w:sz w:val="21"/>
              </w:rPr>
              <w:t>R3</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兴银理财有限责任公司</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500"/>
        </w:trPr>
        <w:tc>
          <w:tcPr>
            <w:tcW w:w="1" w:type="dxa"/>
          </w:tcPr>
          <w:p w:rsidR="001C33C2" w:rsidRDefault="001C33C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C33C2" w:rsidRDefault="00FD2DA7">
            <w:pPr>
              <w:ind w:firstLine="200"/>
            </w:pPr>
            <w:r>
              <w:rPr>
                <w:rFonts w:ascii="宋体" w:eastAsia="宋体" w:hAnsi="宋体" w:cs="宋体"/>
                <w:color w:val="000000"/>
                <w:sz w:val="21"/>
              </w:rPr>
              <w:t>兴业银行股份有限公司</w:t>
            </w: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1800"/>
        </w:trPr>
        <w:tc>
          <w:tcPr>
            <w:tcW w:w="1" w:type="dxa"/>
          </w:tcPr>
          <w:p w:rsidR="001C33C2" w:rsidRDefault="001C33C2">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1C33C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1C33C2">
                    <w:tblPrEx>
                      <w:tblCellMar>
                        <w:top w:w="0" w:type="dxa"/>
                        <w:bottom w:w="0" w:type="dxa"/>
                      </w:tblCellMar>
                    </w:tblPrEx>
                    <w:trPr>
                      <w:trHeight w:val="580"/>
                    </w:trPr>
                    <w:tc>
                      <w:tcPr>
                        <w:tcW w:w="29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下属子产品的产品简称</w:t>
                        </w:r>
                      </w:p>
                    </w:tc>
                    <w:tc>
                      <w:tcPr>
                        <w:tcW w:w="20" w:type="dxa"/>
                      </w:tcPr>
                      <w:p w:rsidR="001C33C2" w:rsidRDefault="001C33C2">
                        <w:pPr>
                          <w:pStyle w:val="EMPTYCELLSTYLE"/>
                        </w:pPr>
                      </w:p>
                    </w:tc>
                  </w:tr>
                </w:tbl>
                <w:p w:rsidR="001C33C2" w:rsidRDefault="001C33C2">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C33C2">
                    <w:tblPrEx>
                      <w:tblCellMar>
                        <w:top w:w="0" w:type="dxa"/>
                        <w:bottom w:w="0" w:type="dxa"/>
                      </w:tblCellMar>
                    </w:tblPrEx>
                    <w:trPr>
                      <w:trHeight w:val="580"/>
                    </w:trPr>
                    <w:tc>
                      <w:tcPr>
                        <w:tcW w:w="3600" w:type="dxa"/>
                        <w:tcMar>
                          <w:top w:w="0" w:type="dxa"/>
                          <w:left w:w="0" w:type="dxa"/>
                          <w:bottom w:w="0" w:type="dxa"/>
                          <w:right w:w="0" w:type="dxa"/>
                        </w:tcMar>
                        <w:vAlign w:val="center"/>
                      </w:tcPr>
                      <w:p w:rsidR="001C33C2" w:rsidRDefault="00FD2DA7">
                        <w:pPr>
                          <w:ind w:firstLine="200"/>
                          <w:jc w:val="center"/>
                        </w:pPr>
                        <w:r>
                          <w:rPr>
                            <w:rFonts w:ascii="宋体" w:eastAsia="宋体" w:hAnsi="宋体" w:cs="宋体"/>
                            <w:color w:val="000000"/>
                            <w:sz w:val="21"/>
                          </w:rPr>
                          <w:t>下属子产品的产品代码</w:t>
                        </w:r>
                      </w:p>
                    </w:tc>
                  </w:tr>
                </w:tbl>
                <w:p w:rsidR="001C33C2" w:rsidRDefault="001C33C2">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C33C2">
                    <w:tblPrEx>
                      <w:tblCellMar>
                        <w:top w:w="0" w:type="dxa"/>
                        <w:bottom w:w="0" w:type="dxa"/>
                      </w:tblCellMar>
                    </w:tblPrEx>
                    <w:trPr>
                      <w:trHeight w:val="580"/>
                    </w:trPr>
                    <w:tc>
                      <w:tcPr>
                        <w:tcW w:w="4100" w:type="dxa"/>
                        <w:tcMar>
                          <w:top w:w="0" w:type="dxa"/>
                          <w:left w:w="0" w:type="dxa"/>
                          <w:bottom w:w="0" w:type="dxa"/>
                          <w:right w:w="20" w:type="dxa"/>
                        </w:tcMar>
                        <w:vAlign w:val="center"/>
                      </w:tcPr>
                      <w:p w:rsidR="001C33C2" w:rsidRDefault="00FD2DA7">
                        <w:pPr>
                          <w:ind w:firstLine="200"/>
                          <w:jc w:val="center"/>
                        </w:pPr>
                        <w:r>
                          <w:rPr>
                            <w:rFonts w:ascii="宋体" w:eastAsia="宋体" w:hAnsi="宋体" w:cs="宋体"/>
                            <w:color w:val="000000"/>
                            <w:sz w:val="21"/>
                          </w:rPr>
                          <w:t>报告期末下属子产品的产品份额总数</w:t>
                        </w:r>
                      </w:p>
                    </w:tc>
                  </w:tr>
                </w:tbl>
                <w:p w:rsidR="001C33C2" w:rsidRDefault="001C33C2">
                  <w:pPr>
                    <w:pStyle w:val="EMPTYCELLSTYLE"/>
                  </w:pPr>
                </w:p>
              </w:tc>
            </w:tr>
            <w:tr w:rsidR="001C33C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560"/>
                    </w:trPr>
                    <w:tc>
                      <w:tcPr>
                        <w:tcW w:w="3000" w:type="dxa"/>
                        <w:tcMar>
                          <w:top w:w="0" w:type="dxa"/>
                          <w:left w:w="0" w:type="dxa"/>
                          <w:bottom w:w="20" w:type="dxa"/>
                          <w:right w:w="0" w:type="dxa"/>
                        </w:tcMar>
                        <w:vAlign w:val="center"/>
                      </w:tcPr>
                      <w:p w:rsidR="001C33C2" w:rsidRDefault="00FD2DA7">
                        <w:pPr>
                          <w:jc w:val="center"/>
                        </w:pPr>
                        <w:r>
                          <w:rPr>
                            <w:rFonts w:ascii="宋体" w:eastAsia="宋体" w:hAnsi="宋体" w:cs="宋体"/>
                            <w:color w:val="000000"/>
                            <w:sz w:val="21"/>
                          </w:rPr>
                          <w:t>增盈优选</w:t>
                        </w:r>
                        <w:r>
                          <w:rPr>
                            <w:rFonts w:ascii="宋体" w:eastAsia="宋体" w:hAnsi="宋体" w:cs="宋体"/>
                            <w:color w:val="000000"/>
                            <w:sz w:val="21"/>
                          </w:rPr>
                          <w:t>25</w:t>
                        </w:r>
                        <w:r>
                          <w:rPr>
                            <w:rFonts w:ascii="宋体" w:eastAsia="宋体" w:hAnsi="宋体" w:cs="宋体"/>
                            <w:color w:val="000000"/>
                            <w:sz w:val="21"/>
                          </w:rPr>
                          <w:t>号</w:t>
                        </w:r>
                        <w:r>
                          <w:rPr>
                            <w:rFonts w:ascii="宋体" w:eastAsia="宋体" w:hAnsi="宋体" w:cs="宋体"/>
                            <w:color w:val="000000"/>
                            <w:sz w:val="21"/>
                          </w:rPr>
                          <w:t>A</w:t>
                        </w:r>
                      </w:p>
                    </w:tc>
                  </w:tr>
                </w:tbl>
                <w:p w:rsidR="001C33C2" w:rsidRDefault="001C33C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C33C2">
                    <w:tblPrEx>
                      <w:tblCellMar>
                        <w:top w:w="0" w:type="dxa"/>
                        <w:bottom w:w="0" w:type="dxa"/>
                      </w:tblCellMar>
                    </w:tblPrEx>
                    <w:trPr>
                      <w:trHeight w:val="560"/>
                    </w:trPr>
                    <w:tc>
                      <w:tcPr>
                        <w:tcW w:w="3600" w:type="dxa"/>
                        <w:tcMar>
                          <w:top w:w="0" w:type="dxa"/>
                          <w:left w:w="0" w:type="dxa"/>
                          <w:bottom w:w="20" w:type="dxa"/>
                          <w:right w:w="0" w:type="dxa"/>
                        </w:tcMar>
                        <w:vAlign w:val="center"/>
                      </w:tcPr>
                      <w:p w:rsidR="001C33C2" w:rsidRDefault="00FD2DA7">
                        <w:pPr>
                          <w:ind w:firstLine="200"/>
                          <w:jc w:val="center"/>
                        </w:pPr>
                        <w:r>
                          <w:rPr>
                            <w:rFonts w:ascii="宋体" w:eastAsia="宋体" w:hAnsi="宋体" w:cs="宋体"/>
                            <w:color w:val="000000"/>
                            <w:sz w:val="21"/>
                          </w:rPr>
                          <w:t>9K221125</w:t>
                        </w:r>
                      </w:p>
                    </w:tc>
                  </w:tr>
                </w:tbl>
                <w:p w:rsidR="001C33C2" w:rsidRDefault="001C33C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C33C2">
                    <w:tblPrEx>
                      <w:tblCellMar>
                        <w:top w:w="0" w:type="dxa"/>
                        <w:bottom w:w="0" w:type="dxa"/>
                      </w:tblCellMar>
                    </w:tblPrEx>
                    <w:trPr>
                      <w:trHeight w:val="560"/>
                    </w:trPr>
                    <w:tc>
                      <w:tcPr>
                        <w:tcW w:w="4100" w:type="dxa"/>
                        <w:tcMar>
                          <w:top w:w="0" w:type="dxa"/>
                          <w:left w:w="0" w:type="dxa"/>
                          <w:bottom w:w="20" w:type="dxa"/>
                          <w:right w:w="0" w:type="dxa"/>
                        </w:tcMar>
                        <w:vAlign w:val="center"/>
                      </w:tcPr>
                      <w:p w:rsidR="001C33C2" w:rsidRDefault="00FD2DA7">
                        <w:pPr>
                          <w:ind w:firstLine="200"/>
                          <w:jc w:val="center"/>
                        </w:pPr>
                        <w:r>
                          <w:rPr>
                            <w:rFonts w:ascii="宋体" w:eastAsia="宋体" w:hAnsi="宋体" w:cs="宋体"/>
                            <w:color w:val="000000"/>
                            <w:sz w:val="21"/>
                          </w:rPr>
                          <w:t>1,288,364,979.32</w:t>
                        </w:r>
                      </w:p>
                    </w:tc>
                  </w:tr>
                </w:tbl>
                <w:p w:rsidR="001C33C2" w:rsidRDefault="001C33C2">
                  <w:pPr>
                    <w:pStyle w:val="EMPTYCELLSTYLE"/>
                  </w:pPr>
                </w:p>
              </w:tc>
            </w:tr>
            <w:tr w:rsidR="001C33C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560"/>
                    </w:trPr>
                    <w:tc>
                      <w:tcPr>
                        <w:tcW w:w="3000" w:type="dxa"/>
                        <w:tcMar>
                          <w:top w:w="0" w:type="dxa"/>
                          <w:left w:w="0" w:type="dxa"/>
                          <w:bottom w:w="20" w:type="dxa"/>
                          <w:right w:w="0" w:type="dxa"/>
                        </w:tcMar>
                        <w:vAlign w:val="center"/>
                      </w:tcPr>
                      <w:p w:rsidR="001C33C2" w:rsidRDefault="00FD2DA7">
                        <w:pPr>
                          <w:jc w:val="center"/>
                        </w:pPr>
                        <w:r>
                          <w:rPr>
                            <w:rFonts w:ascii="宋体" w:eastAsia="宋体" w:hAnsi="宋体" w:cs="宋体"/>
                            <w:color w:val="000000"/>
                            <w:sz w:val="21"/>
                          </w:rPr>
                          <w:t>增盈优选</w:t>
                        </w:r>
                        <w:r>
                          <w:rPr>
                            <w:rFonts w:ascii="宋体" w:eastAsia="宋体" w:hAnsi="宋体" w:cs="宋体"/>
                            <w:color w:val="000000"/>
                            <w:sz w:val="21"/>
                          </w:rPr>
                          <w:t>25</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w:t>
                        </w:r>
                      </w:p>
                    </w:tc>
                  </w:tr>
                </w:tbl>
                <w:p w:rsidR="001C33C2" w:rsidRDefault="001C33C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C33C2">
                    <w:tblPrEx>
                      <w:tblCellMar>
                        <w:top w:w="0" w:type="dxa"/>
                        <w:bottom w:w="0" w:type="dxa"/>
                      </w:tblCellMar>
                    </w:tblPrEx>
                    <w:trPr>
                      <w:trHeight w:val="560"/>
                    </w:trPr>
                    <w:tc>
                      <w:tcPr>
                        <w:tcW w:w="3600" w:type="dxa"/>
                        <w:tcMar>
                          <w:top w:w="0" w:type="dxa"/>
                          <w:left w:w="0" w:type="dxa"/>
                          <w:bottom w:w="20" w:type="dxa"/>
                          <w:right w:w="0" w:type="dxa"/>
                        </w:tcMar>
                        <w:vAlign w:val="center"/>
                      </w:tcPr>
                      <w:p w:rsidR="001C33C2" w:rsidRDefault="00FD2DA7">
                        <w:pPr>
                          <w:ind w:firstLine="200"/>
                          <w:jc w:val="center"/>
                        </w:pPr>
                        <w:r>
                          <w:rPr>
                            <w:rFonts w:ascii="宋体" w:eastAsia="宋体" w:hAnsi="宋体" w:cs="宋体"/>
                            <w:color w:val="000000"/>
                            <w:sz w:val="21"/>
                          </w:rPr>
                          <w:t>9K221225</w:t>
                        </w:r>
                      </w:p>
                    </w:tc>
                  </w:tr>
                </w:tbl>
                <w:p w:rsidR="001C33C2" w:rsidRDefault="001C33C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C33C2">
                    <w:tblPrEx>
                      <w:tblCellMar>
                        <w:top w:w="0" w:type="dxa"/>
                        <w:bottom w:w="0" w:type="dxa"/>
                      </w:tblCellMar>
                    </w:tblPrEx>
                    <w:trPr>
                      <w:trHeight w:val="560"/>
                    </w:trPr>
                    <w:tc>
                      <w:tcPr>
                        <w:tcW w:w="4100" w:type="dxa"/>
                        <w:tcMar>
                          <w:top w:w="0" w:type="dxa"/>
                          <w:left w:w="0" w:type="dxa"/>
                          <w:bottom w:w="20" w:type="dxa"/>
                          <w:right w:w="0" w:type="dxa"/>
                        </w:tcMar>
                        <w:vAlign w:val="center"/>
                      </w:tcPr>
                      <w:p w:rsidR="001C33C2" w:rsidRDefault="00FD2DA7">
                        <w:pPr>
                          <w:ind w:firstLine="200"/>
                          <w:jc w:val="center"/>
                        </w:pPr>
                        <w:r>
                          <w:rPr>
                            <w:rFonts w:ascii="宋体" w:eastAsia="宋体" w:hAnsi="宋体" w:cs="宋体"/>
                            <w:color w:val="000000"/>
                            <w:sz w:val="21"/>
                          </w:rPr>
                          <w:t>292,477,610.75</w:t>
                        </w:r>
                      </w:p>
                    </w:tc>
                  </w:tr>
                </w:tbl>
                <w:p w:rsidR="001C33C2" w:rsidRDefault="001C33C2">
                  <w:pPr>
                    <w:pStyle w:val="EMPTYCELLSTYLE"/>
                  </w:pPr>
                </w:p>
              </w:tc>
            </w:tr>
          </w:tbl>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hRule="exact" w:val="162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740" w:type="dxa"/>
          </w:tcPr>
          <w:p w:rsidR="001C33C2" w:rsidRDefault="001C33C2">
            <w:pPr>
              <w:pStyle w:val="EMPTYCELLSTYLE"/>
            </w:pPr>
          </w:p>
        </w:tc>
        <w:tc>
          <w:tcPr>
            <w:tcW w:w="1260" w:type="dxa"/>
            <w:gridSpan w:val="2"/>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gridAfter w:val="3"/>
          <w:wAfter w:w="40" w:type="dxa"/>
          <w:trHeight w:val="400"/>
        </w:trPr>
        <w:tc>
          <w:tcPr>
            <w:tcW w:w="1" w:type="dxa"/>
          </w:tcPr>
          <w:p w:rsidR="001C33C2" w:rsidRDefault="001C33C2">
            <w:pPr>
              <w:pStyle w:val="EMPTYCELLSTYLE"/>
            </w:pPr>
          </w:p>
        </w:tc>
        <w:tc>
          <w:tcPr>
            <w:tcW w:w="3400" w:type="dxa"/>
            <w:gridSpan w:val="6"/>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3300" w:type="dxa"/>
            <w:gridSpan w:val="4"/>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c>
          <w:tcPr>
            <w:tcW w:w="1" w:type="dxa"/>
          </w:tcPr>
          <w:p w:rsidR="001C33C2" w:rsidRDefault="001C33C2">
            <w:pPr>
              <w:pStyle w:val="EMPTYCELLSTYLE"/>
              <w:pageBreakBefore/>
            </w:pPr>
            <w:bookmarkStart w:id="3" w:name="JR_PAGE_ANCHOR_0_4"/>
            <w:bookmarkEnd w:id="3"/>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4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4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9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10200" w:type="dxa"/>
            <w:gridSpan w:val="11"/>
            <w:tcMar>
              <w:top w:w="0" w:type="dxa"/>
              <w:left w:w="0" w:type="dxa"/>
              <w:bottom w:w="0" w:type="dxa"/>
              <w:right w:w="0" w:type="dxa"/>
            </w:tcMar>
            <w:vAlign w:val="center"/>
          </w:tcPr>
          <w:p w:rsidR="001C33C2" w:rsidRDefault="00FD2DA7">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9K221125</w:t>
            </w:r>
            <w:r>
              <w:rPr>
                <w:rFonts w:ascii="宋体" w:eastAsia="宋体" w:hAnsi="宋体" w:cs="宋体"/>
                <w:color w:val="000000"/>
                <w:sz w:val="21"/>
              </w:rPr>
              <w:t>自起息日以来，累计净值增长率为</w:t>
            </w:r>
            <w:r>
              <w:rPr>
                <w:rFonts w:ascii="宋体" w:eastAsia="宋体" w:hAnsi="宋体" w:cs="宋体"/>
                <w:color w:val="000000"/>
                <w:sz w:val="21"/>
              </w:rPr>
              <w:t>1.0230%</w:t>
            </w:r>
            <w:r>
              <w:rPr>
                <w:rFonts w:ascii="宋体" w:eastAsia="宋体" w:hAnsi="宋体" w:cs="宋体"/>
                <w:color w:val="000000"/>
                <w:sz w:val="21"/>
              </w:rPr>
              <w:t>，年化累计净值增长率为</w:t>
            </w:r>
            <w:r>
              <w:rPr>
                <w:rFonts w:ascii="宋体" w:eastAsia="宋体" w:hAnsi="宋体" w:cs="宋体"/>
                <w:color w:val="000000"/>
                <w:sz w:val="21"/>
              </w:rPr>
              <w:t>4.1032%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9K221225</w:t>
            </w:r>
            <w:r>
              <w:rPr>
                <w:rFonts w:ascii="宋体" w:eastAsia="宋体" w:hAnsi="宋体" w:cs="宋体"/>
                <w:color w:val="000000"/>
                <w:sz w:val="21"/>
              </w:rPr>
              <w:t>自起息日以来，累计净值增长率为</w:t>
            </w:r>
            <w:r>
              <w:rPr>
                <w:rFonts w:ascii="宋体" w:eastAsia="宋体" w:hAnsi="宋体" w:cs="宋体"/>
                <w:color w:val="000000"/>
                <w:sz w:val="21"/>
              </w:rPr>
              <w:t>1.0770%</w:t>
            </w:r>
            <w:r>
              <w:rPr>
                <w:rFonts w:ascii="宋体" w:eastAsia="宋体" w:hAnsi="宋体" w:cs="宋体"/>
                <w:color w:val="000000"/>
                <w:sz w:val="21"/>
              </w:rPr>
              <w:t>，年化累计净值增长率为</w:t>
            </w:r>
            <w:r>
              <w:rPr>
                <w:rFonts w:ascii="宋体" w:eastAsia="宋体" w:hAnsi="宋体" w:cs="宋体"/>
                <w:color w:val="000000"/>
                <w:sz w:val="21"/>
              </w:rPr>
              <w:t>4.3198%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4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产品代码</w:t>
                        </w:r>
                      </w:p>
                    </w:tc>
                    <w:tc>
                      <w:tcPr>
                        <w:tcW w:w="20" w:type="dxa"/>
                      </w:tcPr>
                      <w:p w:rsidR="001C33C2" w:rsidRDefault="001C33C2">
                        <w:pPr>
                          <w:pStyle w:val="EMPTYCELLSTYLE"/>
                        </w:pPr>
                      </w:p>
                    </w:tc>
                  </w:tr>
                </w:tbl>
                <w:p w:rsidR="001C33C2" w:rsidRDefault="001C33C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C33C2">
                    <w:tblPrEx>
                      <w:tblCellMar>
                        <w:top w:w="0" w:type="dxa"/>
                        <w:bottom w:w="0" w:type="dxa"/>
                      </w:tblCellMar>
                    </w:tblPrEx>
                    <w:trPr>
                      <w:trHeight w:val="600"/>
                    </w:trPr>
                    <w:tc>
                      <w:tcPr>
                        <w:tcW w:w="2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估值日期</w:t>
                        </w:r>
                      </w:p>
                    </w:tc>
                  </w:tr>
                </w:tbl>
                <w:p w:rsidR="001C33C2" w:rsidRDefault="001C33C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C33C2">
                    <w:tblPrEx>
                      <w:tblCellMar>
                        <w:top w:w="0" w:type="dxa"/>
                        <w:bottom w:w="0" w:type="dxa"/>
                      </w:tblCellMar>
                    </w:tblPrEx>
                    <w:trPr>
                      <w:trHeight w:val="600"/>
                    </w:trPr>
                    <w:tc>
                      <w:tcPr>
                        <w:tcW w:w="24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产品份额净值</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产品累计净值</w:t>
                        </w:r>
                      </w:p>
                    </w:tc>
                  </w:tr>
                </w:tbl>
                <w:p w:rsidR="001C33C2" w:rsidRDefault="001C33C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C33C2">
                    <w:tblPrEx>
                      <w:tblCellMar>
                        <w:top w:w="0" w:type="dxa"/>
                        <w:bottom w:w="0" w:type="dxa"/>
                      </w:tblCellMar>
                    </w:tblPrEx>
                    <w:trPr>
                      <w:trHeight w:val="600"/>
                    </w:trPr>
                    <w:tc>
                      <w:tcPr>
                        <w:tcW w:w="23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产品资产净值</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C33C2">
                    <w:tblPrEx>
                      <w:tblCellMar>
                        <w:top w:w="0" w:type="dxa"/>
                        <w:bottom w:w="0" w:type="dxa"/>
                      </w:tblCellMar>
                    </w:tblPrEx>
                    <w:trPr>
                      <w:trHeight w:val="600"/>
                    </w:trPr>
                    <w:tc>
                      <w:tcPr>
                        <w:tcW w:w="2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C33C2" w:rsidRDefault="001C33C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C33C2">
                    <w:tblPrEx>
                      <w:tblCellMar>
                        <w:top w:w="0" w:type="dxa"/>
                        <w:bottom w:w="0" w:type="dxa"/>
                      </w:tblCellMar>
                    </w:tblPrEx>
                    <w:trPr>
                      <w:trHeight w:val="600"/>
                    </w:trPr>
                    <w:tc>
                      <w:tcPr>
                        <w:tcW w:w="24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1.01033</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1.01033</w:t>
                        </w:r>
                      </w:p>
                    </w:tc>
                  </w:tr>
                </w:tbl>
                <w:p w:rsidR="001C33C2" w:rsidRDefault="001C33C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C33C2">
                    <w:tblPrEx>
                      <w:tblCellMar>
                        <w:top w:w="0" w:type="dxa"/>
                        <w:bottom w:w="0" w:type="dxa"/>
                      </w:tblCellMar>
                    </w:tblPrEx>
                    <w:trPr>
                      <w:trHeight w:val="600"/>
                    </w:trPr>
                    <w:tc>
                      <w:tcPr>
                        <w:tcW w:w="23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1,597,172,472.49</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9K221125</w:t>
                        </w:r>
                      </w:p>
                    </w:tc>
                    <w:tc>
                      <w:tcPr>
                        <w:tcW w:w="20" w:type="dxa"/>
                      </w:tcPr>
                      <w:p w:rsidR="001C33C2" w:rsidRDefault="001C33C2">
                        <w:pPr>
                          <w:pStyle w:val="EMPTYCELLSTYLE"/>
                        </w:pPr>
                      </w:p>
                    </w:tc>
                  </w:tr>
                </w:tbl>
                <w:p w:rsidR="001C33C2" w:rsidRDefault="001C33C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C33C2">
                    <w:tblPrEx>
                      <w:tblCellMar>
                        <w:top w:w="0" w:type="dxa"/>
                        <w:bottom w:w="0" w:type="dxa"/>
                      </w:tblCellMar>
                    </w:tblPrEx>
                    <w:trPr>
                      <w:trHeight w:val="600"/>
                    </w:trPr>
                    <w:tc>
                      <w:tcPr>
                        <w:tcW w:w="2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C33C2" w:rsidRDefault="001C33C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C33C2">
                    <w:tblPrEx>
                      <w:tblCellMar>
                        <w:top w:w="0" w:type="dxa"/>
                        <w:bottom w:w="0" w:type="dxa"/>
                      </w:tblCellMar>
                    </w:tblPrEx>
                    <w:trPr>
                      <w:trHeight w:val="600"/>
                    </w:trPr>
                    <w:tc>
                      <w:tcPr>
                        <w:tcW w:w="24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1.01023</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1.01023</w:t>
                        </w:r>
                      </w:p>
                    </w:tc>
                  </w:tr>
                </w:tbl>
                <w:p w:rsidR="001C33C2" w:rsidRDefault="001C33C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C33C2">
                    <w:tblPrEx>
                      <w:tblCellMar>
                        <w:top w:w="0" w:type="dxa"/>
                        <w:bottom w:w="0" w:type="dxa"/>
                      </w:tblCellMar>
                    </w:tblPrEx>
                    <w:trPr>
                      <w:trHeight w:val="600"/>
                    </w:trPr>
                    <w:tc>
                      <w:tcPr>
                        <w:tcW w:w="23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1,301,543,950.28</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9K221225</w:t>
                        </w:r>
                      </w:p>
                    </w:tc>
                    <w:tc>
                      <w:tcPr>
                        <w:tcW w:w="20" w:type="dxa"/>
                      </w:tcPr>
                      <w:p w:rsidR="001C33C2" w:rsidRDefault="001C33C2">
                        <w:pPr>
                          <w:pStyle w:val="EMPTYCELLSTYLE"/>
                        </w:pPr>
                      </w:p>
                    </w:tc>
                  </w:tr>
                </w:tbl>
                <w:p w:rsidR="001C33C2" w:rsidRDefault="001C33C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C33C2">
                    <w:tblPrEx>
                      <w:tblCellMar>
                        <w:top w:w="0" w:type="dxa"/>
                        <w:bottom w:w="0" w:type="dxa"/>
                      </w:tblCellMar>
                    </w:tblPrEx>
                    <w:trPr>
                      <w:trHeight w:val="600"/>
                    </w:trPr>
                    <w:tc>
                      <w:tcPr>
                        <w:tcW w:w="2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C33C2" w:rsidRDefault="001C33C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C33C2">
                    <w:tblPrEx>
                      <w:tblCellMar>
                        <w:top w:w="0" w:type="dxa"/>
                        <w:bottom w:w="0" w:type="dxa"/>
                      </w:tblCellMar>
                    </w:tblPrEx>
                    <w:trPr>
                      <w:trHeight w:val="600"/>
                    </w:trPr>
                    <w:tc>
                      <w:tcPr>
                        <w:tcW w:w="24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1.01077</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1.01077</w:t>
                        </w:r>
                      </w:p>
                    </w:tc>
                  </w:tr>
                </w:tbl>
                <w:p w:rsidR="001C33C2" w:rsidRDefault="001C33C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C33C2">
                    <w:tblPrEx>
                      <w:tblCellMar>
                        <w:top w:w="0" w:type="dxa"/>
                        <w:bottom w:w="0" w:type="dxa"/>
                      </w:tblCellMar>
                    </w:tblPrEx>
                    <w:trPr>
                      <w:trHeight w:val="600"/>
                    </w:trPr>
                    <w:tc>
                      <w:tcPr>
                        <w:tcW w:w="23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295,628,522.21</w:t>
                        </w:r>
                      </w:p>
                    </w:tc>
                  </w:tr>
                </w:tbl>
                <w:p w:rsidR="001C33C2" w:rsidRDefault="001C33C2">
                  <w:pPr>
                    <w:pStyle w:val="EMPTYCELLSTYLE"/>
                  </w:pPr>
                </w:p>
              </w:tc>
            </w:tr>
          </w:tbl>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56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42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900"/>
        </w:trPr>
        <w:tc>
          <w:tcPr>
            <w:tcW w:w="1" w:type="dxa"/>
          </w:tcPr>
          <w:p w:rsidR="001C33C2" w:rsidRDefault="001C33C2">
            <w:pPr>
              <w:pStyle w:val="EMPTYCELLSTYLE"/>
            </w:pPr>
          </w:p>
        </w:tc>
        <w:tc>
          <w:tcPr>
            <w:tcW w:w="10700" w:type="dxa"/>
            <w:gridSpan w:val="15"/>
            <w:tcMar>
              <w:top w:w="0" w:type="dxa"/>
              <w:left w:w="0" w:type="dxa"/>
              <w:bottom w:w="0" w:type="dxa"/>
              <w:right w:w="0" w:type="dxa"/>
            </w:tcMar>
          </w:tcPr>
          <w:p w:rsidR="001C33C2" w:rsidRDefault="00FD2DA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胡艳婷女士，英国约克大学经济学硕士（数理方向）。具有</w:t>
            </w:r>
            <w:r>
              <w:rPr>
                <w:rFonts w:ascii="宋体" w:eastAsia="宋体" w:hAnsi="宋体" w:cs="宋体"/>
                <w:color w:val="000000"/>
                <w:sz w:val="21"/>
              </w:rPr>
              <w:t>10</w:t>
            </w:r>
            <w:r>
              <w:rPr>
                <w:rFonts w:ascii="宋体" w:eastAsia="宋体" w:hAnsi="宋体" w:cs="宋体"/>
                <w:color w:val="000000"/>
                <w:sz w:val="21"/>
              </w:rPr>
              <w:t>年金融行业从业经验，</w:t>
            </w:r>
            <w:r>
              <w:rPr>
                <w:rFonts w:ascii="宋体" w:eastAsia="宋体" w:hAnsi="宋体" w:cs="宋体"/>
                <w:color w:val="000000"/>
                <w:sz w:val="21"/>
              </w:rPr>
              <w:t>8</w:t>
            </w:r>
            <w:r>
              <w:rPr>
                <w:rFonts w:ascii="宋体" w:eastAsia="宋体" w:hAnsi="宋体" w:cs="宋体"/>
                <w:color w:val="000000"/>
                <w:sz w:val="21"/>
              </w:rPr>
              <w:t>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72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42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3240"/>
        </w:trPr>
        <w:tc>
          <w:tcPr>
            <w:tcW w:w="1" w:type="dxa"/>
          </w:tcPr>
          <w:p w:rsidR="001C33C2" w:rsidRDefault="001C33C2">
            <w:pPr>
              <w:pStyle w:val="EMPTYCELLSTYLE"/>
            </w:pPr>
          </w:p>
        </w:tc>
        <w:tc>
          <w:tcPr>
            <w:tcW w:w="10700" w:type="dxa"/>
            <w:gridSpan w:val="15"/>
            <w:tcMar>
              <w:top w:w="0" w:type="dxa"/>
              <w:left w:w="0" w:type="dxa"/>
              <w:bottom w:w="0" w:type="dxa"/>
              <w:right w:w="0" w:type="dxa"/>
            </w:tcMar>
          </w:tcPr>
          <w:p w:rsidR="001C33C2" w:rsidRDefault="00FD2DA7">
            <w:pPr>
              <w:spacing w:line="320" w:lineRule="exact"/>
              <w:jc w:val="left"/>
            </w:pPr>
            <w:r>
              <w:rPr>
                <w:rFonts w:ascii="宋体" w:eastAsia="宋体" w:hAnsi="宋体" w:cs="宋体"/>
                <w:color w:val="000000"/>
                <w:sz w:val="21"/>
              </w:rPr>
              <w:t xml:space="preserve">  </w:t>
            </w:r>
            <w:r w:rsidR="00B624AF">
              <w:rPr>
                <w:rFonts w:ascii="宋体" w:eastAsia="宋体" w:hAnsi="宋体" w:cs="宋体" w:hint="eastAsia"/>
                <w:color w:val="000000"/>
                <w:sz w:val="21"/>
              </w:rPr>
              <w:t xml:space="preserve">  </w:t>
            </w:r>
            <w:bookmarkStart w:id="4" w:name="_GoBack"/>
            <w:bookmarkEnd w:id="4"/>
            <w:r>
              <w:rPr>
                <w:rFonts w:ascii="宋体" w:eastAsia="宋体" w:hAnsi="宋体" w:cs="宋体"/>
                <w:color w:val="000000"/>
                <w:sz w:val="21"/>
              </w:rPr>
              <w:t>2021</w:t>
            </w:r>
            <w:r>
              <w:rPr>
                <w:rFonts w:ascii="宋体" w:eastAsia="宋体" w:hAnsi="宋体" w:cs="宋体"/>
                <w:color w:val="000000"/>
                <w:sz w:val="21"/>
              </w:rPr>
              <w:t>年第三季度，国内经济基本面开始转弱，国内货币政策超预期降准，跨周期调节催使债券收益率快速探底，并在底部徘徊。</w:t>
            </w:r>
            <w:r>
              <w:rPr>
                <w:rFonts w:ascii="宋体" w:eastAsia="宋体" w:hAnsi="宋体" w:cs="宋体"/>
                <w:color w:val="000000"/>
                <w:sz w:val="21"/>
              </w:rPr>
              <w:t>A</w:t>
            </w:r>
            <w:r>
              <w:rPr>
                <w:rFonts w:ascii="宋体" w:eastAsia="宋体" w:hAnsi="宋体" w:cs="宋体"/>
                <w:color w:val="000000"/>
                <w:sz w:val="21"/>
              </w:rPr>
              <w:t>股在三季度结构性行情特征明显，新能源汽车产业链，半导体，光伏，风电等轮番上涨，带动股市长期成交活跃。本报告期内，本组合积极对权益资产择机做多并增配了光伏</w:t>
            </w:r>
            <w:r>
              <w:rPr>
                <w:rFonts w:ascii="宋体" w:eastAsia="宋体" w:hAnsi="宋体" w:cs="宋体"/>
                <w:color w:val="000000"/>
                <w:sz w:val="21"/>
              </w:rPr>
              <w:t>ETF</w:t>
            </w:r>
            <w:r>
              <w:rPr>
                <w:rFonts w:ascii="宋体" w:eastAsia="宋体" w:hAnsi="宋体" w:cs="宋体"/>
                <w:color w:val="000000"/>
                <w:sz w:val="21"/>
              </w:rPr>
              <w:t>等品种，在结构性行情中把握住了机会，但之后调整时也不可避免降低了浮盈。同时本组合根据债券市场期限结构及各利差变化情况，在控制整体久期及信用风险的前提下，积极主动择优配置各类债券类属子资产中相对高收益部分，并在季末降低了杠杆。</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展望四季度，国内整体经济走势进一步疲软，进出口也将有所回落。海外能源矛盾加剧，原油价格攀至金融危机后新高，疫情对全球的影响将成为长期变量。据此判断，虽然海外美国</w:t>
            </w:r>
            <w:r>
              <w:rPr>
                <w:rFonts w:ascii="宋体" w:eastAsia="宋体" w:hAnsi="宋体" w:cs="宋体"/>
                <w:color w:val="000000"/>
                <w:sz w:val="21"/>
              </w:rPr>
              <w:t>Tapper</w:t>
            </w:r>
            <w:r>
              <w:rPr>
                <w:rFonts w:ascii="宋体" w:eastAsia="宋体" w:hAnsi="宋体" w:cs="宋体"/>
                <w:color w:val="000000"/>
                <w:sz w:val="21"/>
              </w:rPr>
              <w:t>大概率在年末开始，但对国内影响轻微，我国提前降准后政策周期将较少受海外影响。影响股价的可能是各行业的盈利增速。债券收益率则可能面临震荡上行的局面，但可能空间有限。本组合将积极主动管理好大类资产的配置策略并精细化选择类属资产，对权益类资产择优左侧布局，债券类资产降低久期和杠杆，保持收益稳定。</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58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20" w:type="dxa"/>
          </w:tcPr>
          <w:p w:rsidR="001C33C2" w:rsidRDefault="001C33C2">
            <w:pPr>
              <w:pStyle w:val="EMPTYCELLSTYLE"/>
            </w:pPr>
          </w:p>
        </w:tc>
        <w:tc>
          <w:tcPr>
            <w:tcW w:w="10700" w:type="dxa"/>
            <w:gridSpan w:val="16"/>
            <w:tcMar>
              <w:top w:w="0" w:type="dxa"/>
              <w:left w:w="0" w:type="dxa"/>
              <w:bottom w:w="0" w:type="dxa"/>
              <w:right w:w="0" w:type="dxa"/>
            </w:tcMar>
            <w:vAlign w:val="center"/>
          </w:tcPr>
          <w:p w:rsidR="001C33C2" w:rsidRDefault="00FD2DA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66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2840" w:type="dxa"/>
            <w:gridSpan w:val="2"/>
          </w:tcPr>
          <w:p w:rsidR="001C33C2" w:rsidRDefault="001C33C2">
            <w:pPr>
              <w:pStyle w:val="EMPTYCELLSTYLE"/>
            </w:pPr>
          </w:p>
        </w:tc>
        <w:tc>
          <w:tcPr>
            <w:tcW w:w="460" w:type="dxa"/>
            <w:gridSpan w:val="2"/>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c>
          <w:tcPr>
            <w:tcW w:w="1" w:type="dxa"/>
          </w:tcPr>
          <w:p w:rsidR="001C33C2" w:rsidRDefault="001C33C2">
            <w:pPr>
              <w:pStyle w:val="EMPTYCELLSTYLE"/>
              <w:pageBreakBefore/>
            </w:pPr>
            <w:bookmarkStart w:id="5" w:name="JR_PAGE_ANCHOR_0_5"/>
            <w:bookmarkEnd w:id="5"/>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4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4800"/>
        </w:trPr>
        <w:tc>
          <w:tcPr>
            <w:tcW w:w="1" w:type="dxa"/>
          </w:tcPr>
          <w:p w:rsidR="001C33C2" w:rsidRDefault="001C33C2">
            <w:pPr>
              <w:pStyle w:val="EMPTYCELLSTYLE"/>
            </w:pPr>
          </w:p>
        </w:tc>
        <w:tc>
          <w:tcPr>
            <w:tcW w:w="20" w:type="dxa"/>
          </w:tcPr>
          <w:p w:rsidR="001C33C2" w:rsidRDefault="001C33C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1C33C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序号</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资产类型</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w:t>
                        </w: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现金及存款</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3.25</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4.62</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w:t>
                        </w: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债券投资</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80.87</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86.28</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w:t>
                        </w: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权益投资</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0.77</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4</w:t>
                        </w: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公募基金</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8.08</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8.08</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5</w:t>
                        </w: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衍生品</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0.25</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6</w:t>
                        </w: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委外投资</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7.80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0.00</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1C33C2">
                        <w:pPr>
                          <w:jc w:val="center"/>
                        </w:pPr>
                      </w:p>
                    </w:tc>
                  </w:tr>
                </w:tbl>
                <w:p w:rsidR="001C33C2" w:rsidRDefault="001C33C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总计</w:t>
                        </w:r>
                      </w:p>
                    </w:tc>
                  </w:tr>
                </w:tbl>
                <w:p w:rsidR="001C33C2" w:rsidRDefault="001C33C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w:t>
                        </w:r>
                      </w:p>
                    </w:tc>
                  </w:tr>
                </w:tbl>
                <w:p w:rsidR="001C33C2" w:rsidRDefault="001C33C2">
                  <w:pPr>
                    <w:pStyle w:val="EMPTYCELLSTYLE"/>
                  </w:pPr>
                </w:p>
              </w:tc>
            </w:tr>
          </w:tbl>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1000"/>
        </w:trPr>
        <w:tc>
          <w:tcPr>
            <w:tcW w:w="1" w:type="dxa"/>
          </w:tcPr>
          <w:p w:rsidR="001C33C2" w:rsidRDefault="001C33C2">
            <w:pPr>
              <w:pStyle w:val="EMPTYCELLSTYLE"/>
            </w:pPr>
          </w:p>
        </w:tc>
        <w:tc>
          <w:tcPr>
            <w:tcW w:w="10700" w:type="dxa"/>
            <w:gridSpan w:val="15"/>
            <w:tcMar>
              <w:top w:w="0" w:type="dxa"/>
              <w:left w:w="0" w:type="dxa"/>
              <w:bottom w:w="0" w:type="dxa"/>
              <w:right w:w="0" w:type="dxa"/>
            </w:tcMar>
          </w:tcPr>
          <w:p w:rsidR="001C33C2" w:rsidRDefault="00FD2DA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2580"/>
        </w:trPr>
        <w:tc>
          <w:tcPr>
            <w:tcW w:w="1" w:type="dxa"/>
          </w:tcPr>
          <w:p w:rsidR="001C33C2" w:rsidRDefault="001C33C2">
            <w:pPr>
              <w:pStyle w:val="EMPTYCELLSTYLE"/>
            </w:pPr>
          </w:p>
        </w:tc>
        <w:tc>
          <w:tcPr>
            <w:tcW w:w="10700" w:type="dxa"/>
            <w:gridSpan w:val="15"/>
            <w:tcMar>
              <w:top w:w="0" w:type="dxa"/>
              <w:left w:w="0" w:type="dxa"/>
              <w:bottom w:w="0" w:type="dxa"/>
              <w:right w:w="0" w:type="dxa"/>
            </w:tcMar>
          </w:tcPr>
          <w:p w:rsidR="001C33C2" w:rsidRDefault="00FD2DA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54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10700" w:type="dxa"/>
            <w:gridSpan w:val="16"/>
            <w:tcMar>
              <w:top w:w="0" w:type="dxa"/>
              <w:left w:w="0" w:type="dxa"/>
              <w:bottom w:w="0" w:type="dxa"/>
              <w:right w:w="0" w:type="dxa"/>
            </w:tcMar>
            <w:vAlign w:val="center"/>
          </w:tcPr>
          <w:p w:rsidR="001C33C2" w:rsidRDefault="00FD2DA7">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1C33C2" w:rsidRDefault="001C33C2">
            <w:pPr>
              <w:pStyle w:val="EMPTYCELLSTYLE"/>
            </w:pPr>
          </w:p>
        </w:tc>
      </w:tr>
      <w:tr w:rsidR="001C33C2">
        <w:tblPrEx>
          <w:tblCellMar>
            <w:top w:w="0" w:type="dxa"/>
            <w:bottom w:w="0" w:type="dxa"/>
          </w:tblCellMar>
        </w:tblPrEx>
        <w:trPr>
          <w:trHeight w:hRule="exact" w:val="364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C33C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序号</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资产名称</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资产面额</w:t>
                        </w:r>
                      </w:p>
                    </w:tc>
                  </w:tr>
                </w:tbl>
                <w:p w:rsidR="001C33C2" w:rsidRDefault="001C33C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景顺长城鼎安</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119,450,585.56</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7.58</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岳阳</w:t>
                        </w:r>
                        <w:r>
                          <w:rPr>
                            <w:rFonts w:ascii="宋体" w:eastAsia="宋体" w:hAnsi="宋体" w:cs="宋体"/>
                            <w:color w:val="000000"/>
                            <w:sz w:val="21"/>
                          </w:rPr>
                          <w:t>02</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40,000,000.00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2.51</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嘉秀发展</w:t>
                        </w:r>
                        <w:r>
                          <w:rPr>
                            <w:rFonts w:ascii="宋体" w:eastAsia="宋体" w:hAnsi="宋体" w:cs="宋体"/>
                            <w:color w:val="000000"/>
                            <w:sz w:val="21"/>
                          </w:rPr>
                          <w:t>MTN002</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40,000,000.00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2.51</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4</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舟投</w:t>
                        </w:r>
                        <w:r>
                          <w:rPr>
                            <w:rFonts w:ascii="宋体" w:eastAsia="宋体" w:hAnsi="宋体" w:cs="宋体"/>
                            <w:color w:val="000000"/>
                            <w:sz w:val="21"/>
                          </w:rPr>
                          <w:t>01</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40,000,000.00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2.49</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5</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MTN002</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1.93</w:t>
                        </w:r>
                      </w:p>
                    </w:tc>
                  </w:tr>
                </w:tbl>
                <w:p w:rsidR="001C33C2" w:rsidRDefault="001C33C2">
                  <w:pPr>
                    <w:pStyle w:val="EMPTYCELLSTYLE"/>
                  </w:pPr>
                </w:p>
              </w:tc>
            </w:tr>
          </w:tbl>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38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20" w:type="dxa"/>
          </w:tcPr>
          <w:p w:rsidR="001C33C2" w:rsidRDefault="001C33C2">
            <w:pPr>
              <w:pStyle w:val="EMPTYCELLSTYLE"/>
            </w:pPr>
          </w:p>
        </w:tc>
        <w:tc>
          <w:tcPr>
            <w:tcW w:w="20" w:type="dxa"/>
          </w:tcPr>
          <w:p w:rsidR="001C33C2" w:rsidRDefault="001C33C2">
            <w:pPr>
              <w:pStyle w:val="EMPTYCELLSTYLE"/>
            </w:pPr>
          </w:p>
        </w:tc>
        <w:tc>
          <w:tcPr>
            <w:tcW w:w="3360" w:type="dxa"/>
            <w:gridSpan w:val="4"/>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3300" w:type="dxa"/>
            <w:gridSpan w:val="4"/>
          </w:tcPr>
          <w:p w:rsidR="001C33C2" w:rsidRDefault="001C33C2">
            <w:pPr>
              <w:pStyle w:val="EMPTYCELLSTYLE"/>
            </w:pPr>
          </w:p>
        </w:tc>
        <w:tc>
          <w:tcPr>
            <w:tcW w:w="20" w:type="dxa"/>
            <w:gridSpan w:val="2"/>
          </w:tcPr>
          <w:p w:rsidR="001C33C2" w:rsidRDefault="001C33C2">
            <w:pPr>
              <w:pStyle w:val="EMPTYCELLSTYLE"/>
            </w:pPr>
          </w:p>
        </w:tc>
        <w:tc>
          <w:tcPr>
            <w:tcW w:w="20" w:type="dxa"/>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c>
          <w:tcPr>
            <w:tcW w:w="1" w:type="dxa"/>
          </w:tcPr>
          <w:p w:rsidR="001C33C2" w:rsidRDefault="001C33C2">
            <w:pPr>
              <w:pStyle w:val="EMPTYCELLSTYLE"/>
              <w:pageBreakBefore/>
            </w:pPr>
            <w:bookmarkStart w:id="6" w:name="JR_PAGE_ANCHOR_0_6"/>
            <w:bookmarkEnd w:id="6"/>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30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6</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柯城</w:t>
                        </w:r>
                        <w:r>
                          <w:rPr>
                            <w:rFonts w:ascii="宋体" w:eastAsia="宋体" w:hAnsi="宋体" w:cs="宋体"/>
                            <w:color w:val="000000"/>
                            <w:sz w:val="21"/>
                          </w:rPr>
                          <w:t>01</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1.91</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7</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景顺长城景颐双利</w:t>
                        </w:r>
                        <w:r>
                          <w:rPr>
                            <w:rFonts w:ascii="宋体" w:eastAsia="宋体" w:hAnsi="宋体" w:cs="宋体"/>
                            <w:color w:val="000000"/>
                            <w:sz w:val="21"/>
                          </w:rPr>
                          <w:t>A ( 000385.OF )</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18,104,405.55</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1.90</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8</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漳龙</w:t>
                        </w:r>
                        <w:r>
                          <w:rPr>
                            <w:rFonts w:ascii="宋体" w:eastAsia="宋体" w:hAnsi="宋体" w:cs="宋体"/>
                            <w:color w:val="000000"/>
                            <w:sz w:val="21"/>
                          </w:rPr>
                          <w:t>01</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1.90</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张江高科</w:t>
                        </w:r>
                        <w:r>
                          <w:rPr>
                            <w:rFonts w:ascii="宋体" w:eastAsia="宋体" w:hAnsi="宋体" w:cs="宋体"/>
                            <w:color w:val="000000"/>
                            <w:sz w:val="21"/>
                          </w:rPr>
                          <w:t>MTN001</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1.88</w:t>
                        </w:r>
                      </w:p>
                    </w:tc>
                  </w:tr>
                </w:tbl>
                <w:p w:rsidR="001C33C2" w:rsidRDefault="001C33C2">
                  <w:pPr>
                    <w:pStyle w:val="EMPTYCELLSTYLE"/>
                  </w:pPr>
                </w:p>
              </w:tc>
            </w:tr>
            <w:tr w:rsidR="001C33C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58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w:t>
                        </w:r>
                      </w:p>
                    </w:tc>
                  </w:tr>
                </w:tbl>
                <w:p w:rsidR="001C33C2" w:rsidRDefault="001C33C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C33C2">
                    <w:tblPrEx>
                      <w:tblCellMar>
                        <w:top w:w="0" w:type="dxa"/>
                        <w:bottom w:w="0" w:type="dxa"/>
                      </w:tblCellMar>
                    </w:tblPrEx>
                    <w:trPr>
                      <w:trHeight w:val="600"/>
                    </w:trPr>
                    <w:tc>
                      <w:tcPr>
                        <w:tcW w:w="4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穗建</w:t>
                        </w:r>
                        <w:r>
                          <w:rPr>
                            <w:rFonts w:ascii="宋体" w:eastAsia="宋体" w:hAnsi="宋体" w:cs="宋体"/>
                            <w:color w:val="000000"/>
                            <w:sz w:val="21"/>
                          </w:rPr>
                          <w:t>02</w:t>
                        </w:r>
                      </w:p>
                    </w:tc>
                  </w:tr>
                </w:tbl>
                <w:p w:rsidR="001C33C2" w:rsidRDefault="001C33C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C33C2">
                    <w:tblPrEx>
                      <w:tblCellMar>
                        <w:top w:w="0" w:type="dxa"/>
                        <w:bottom w:w="0" w:type="dxa"/>
                      </w:tblCellMar>
                    </w:tblPrEx>
                    <w:trPr>
                      <w:trHeight w:val="600"/>
                    </w:trPr>
                    <w:tc>
                      <w:tcPr>
                        <w:tcW w:w="26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1.87</w:t>
                        </w:r>
                      </w:p>
                    </w:tc>
                  </w:tr>
                </w:tbl>
                <w:p w:rsidR="001C33C2" w:rsidRDefault="001C33C2">
                  <w:pPr>
                    <w:pStyle w:val="EMPTYCELLSTYLE"/>
                  </w:pPr>
                </w:p>
              </w:tc>
            </w:tr>
          </w:tbl>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3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6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10500" w:type="dxa"/>
            <w:gridSpan w:val="11"/>
            <w:tcMar>
              <w:top w:w="0" w:type="dxa"/>
              <w:left w:w="0" w:type="dxa"/>
              <w:bottom w:w="0" w:type="dxa"/>
              <w:right w:w="0" w:type="dxa"/>
            </w:tcMar>
          </w:tcPr>
          <w:p w:rsidR="001C33C2" w:rsidRDefault="00FD2DA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10200"/>
        </w:trPr>
        <w:tc>
          <w:tcPr>
            <w:tcW w:w="1" w:type="dxa"/>
          </w:tcPr>
          <w:p w:rsidR="001C33C2" w:rsidRDefault="001C33C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产品代码</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资产名称</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资产面额（元）</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兴业资产管理有限公司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今世缘</w:t>
                        </w:r>
                        <w:r>
                          <w:rPr>
                            <w:rFonts w:ascii="宋体" w:eastAsia="宋体" w:hAnsi="宋体" w:cs="宋体"/>
                            <w:color w:val="000000"/>
                            <w:sz w:val="21"/>
                          </w:rPr>
                          <w:t>CP001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建发集</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建发集</w:t>
                        </w:r>
                        <w:r>
                          <w:rPr>
                            <w:rFonts w:ascii="宋体" w:eastAsia="宋体" w:hAnsi="宋体" w:cs="宋体"/>
                            <w:color w:val="000000"/>
                            <w:sz w:val="21"/>
                          </w:rPr>
                          <w:t>MTN002</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25,000,000.00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MTN002</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太仓水务</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如皋交通</w:t>
                        </w:r>
                        <w:r>
                          <w:rPr>
                            <w:rFonts w:ascii="宋体" w:eastAsia="宋体" w:hAnsi="宋体" w:cs="宋体"/>
                            <w:color w:val="000000"/>
                            <w:sz w:val="21"/>
                          </w:rPr>
                          <w:t>PPN001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宿迁水务</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PPN005</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MTN004</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张江高科</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30,000,000.00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徐州新盛</w:t>
                        </w:r>
                        <w:r>
                          <w:rPr>
                            <w:rFonts w:ascii="宋体" w:eastAsia="宋体" w:hAnsi="宋体" w:cs="宋体"/>
                            <w:color w:val="000000"/>
                            <w:sz w:val="21"/>
                          </w:rPr>
                          <w:t>PPN002</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15,000,000.00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惠山国投</w:t>
                        </w:r>
                        <w:r>
                          <w:rPr>
                            <w:rFonts w:ascii="宋体" w:eastAsia="宋体" w:hAnsi="宋体" w:cs="宋体"/>
                            <w:color w:val="000000"/>
                            <w:sz w:val="21"/>
                          </w:rPr>
                          <w:t>MTN002</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海安开投</w:t>
                        </w:r>
                        <w:r>
                          <w:rPr>
                            <w:rFonts w:ascii="宋体" w:eastAsia="宋体" w:hAnsi="宋体" w:cs="宋体"/>
                            <w:color w:val="000000"/>
                            <w:sz w:val="21"/>
                          </w:rPr>
                          <w:t>SCP002</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海尔金控</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溧阳城建</w:t>
                        </w:r>
                        <w:r>
                          <w:rPr>
                            <w:rFonts w:ascii="宋体" w:eastAsia="宋体" w:hAnsi="宋体" w:cs="宋体"/>
                            <w:color w:val="000000"/>
                            <w:sz w:val="21"/>
                          </w:rPr>
                          <w:t>PPN001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bl>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3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c>
          <w:tcPr>
            <w:tcW w:w="1" w:type="dxa"/>
          </w:tcPr>
          <w:p w:rsidR="001C33C2" w:rsidRDefault="001C33C2">
            <w:pPr>
              <w:pStyle w:val="EMPTYCELLSTYLE"/>
              <w:pageBreakBefore/>
            </w:pPr>
            <w:bookmarkStart w:id="7" w:name="JR_PAGE_ANCHOR_0_7"/>
            <w:bookmarkEnd w:id="7"/>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bottom"/>
          </w:tcPr>
          <w:p w:rsidR="001C33C2" w:rsidRDefault="00FD2DA7">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
        </w:trPr>
        <w:tc>
          <w:tcPr>
            <w:tcW w:w="1" w:type="dxa"/>
          </w:tcPr>
          <w:p w:rsidR="001C33C2" w:rsidRDefault="001C33C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1800"/>
        </w:trPr>
        <w:tc>
          <w:tcPr>
            <w:tcW w:w="1" w:type="dxa"/>
          </w:tcPr>
          <w:p w:rsidR="001C33C2" w:rsidRDefault="001C33C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生产兵团</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福清国资</w:t>
                        </w:r>
                        <w:r>
                          <w:rPr>
                            <w:rFonts w:ascii="宋体" w:eastAsia="宋体" w:hAnsi="宋体" w:cs="宋体"/>
                            <w:color w:val="000000"/>
                            <w:sz w:val="21"/>
                          </w:rPr>
                          <w:t>MTN001</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r w:rsidR="001C33C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C33C2">
                    <w:tblPrEx>
                      <w:tblCellMar>
                        <w:top w:w="0" w:type="dxa"/>
                        <w:bottom w:w="0" w:type="dxa"/>
                      </w:tblCellMar>
                    </w:tblPrEx>
                    <w:trPr>
                      <w:trHeight w:val="600"/>
                    </w:trPr>
                    <w:tc>
                      <w:tcPr>
                        <w:tcW w:w="17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胶州城投</w:t>
                        </w:r>
                        <w:r>
                          <w:rPr>
                            <w:rFonts w:ascii="宋体" w:eastAsia="宋体" w:hAnsi="宋体" w:cs="宋体"/>
                            <w:color w:val="000000"/>
                            <w:sz w:val="21"/>
                          </w:rPr>
                          <w:t>MTN002</w:t>
                        </w:r>
                      </w:p>
                    </w:tc>
                  </w:tr>
                </w:tbl>
                <w:p w:rsidR="001C33C2" w:rsidRDefault="001C33C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C33C2">
                    <w:tblPrEx>
                      <w:tblCellMar>
                        <w:top w:w="0" w:type="dxa"/>
                        <w:bottom w:w="0" w:type="dxa"/>
                      </w:tblCellMar>
                    </w:tblPrEx>
                    <w:trPr>
                      <w:trHeight w:val="600"/>
                    </w:trPr>
                    <w:tc>
                      <w:tcPr>
                        <w:tcW w:w="2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C33C2">
                    <w:tblPrEx>
                      <w:tblCellMar>
                        <w:top w:w="0" w:type="dxa"/>
                        <w:bottom w:w="0" w:type="dxa"/>
                      </w:tblCellMar>
                    </w:tblPrEx>
                    <w:trPr>
                      <w:trHeight w:val="600"/>
                    </w:trPr>
                    <w:tc>
                      <w:tcPr>
                        <w:tcW w:w="31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兴业银行股份有限公司</w:t>
                        </w:r>
                      </w:p>
                    </w:tc>
                  </w:tr>
                </w:tbl>
                <w:p w:rsidR="001C33C2" w:rsidRDefault="001C33C2">
                  <w:pPr>
                    <w:pStyle w:val="EMPTYCELLSTYLE"/>
                  </w:pPr>
                </w:p>
              </w:tc>
            </w:tr>
          </w:tbl>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10500" w:type="dxa"/>
            <w:gridSpan w:val="11"/>
            <w:tcMar>
              <w:top w:w="0" w:type="dxa"/>
              <w:left w:w="0" w:type="dxa"/>
              <w:bottom w:w="0" w:type="dxa"/>
              <w:right w:w="0" w:type="dxa"/>
            </w:tcMar>
          </w:tcPr>
          <w:p w:rsidR="001C33C2" w:rsidRDefault="00FD2DA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1200"/>
        </w:trPr>
        <w:tc>
          <w:tcPr>
            <w:tcW w:w="1" w:type="dxa"/>
          </w:tcPr>
          <w:p w:rsidR="001C33C2" w:rsidRDefault="001C33C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1C33C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C33C2">
                    <w:tblPrEx>
                      <w:tblCellMar>
                        <w:top w:w="0" w:type="dxa"/>
                        <w:bottom w:w="0" w:type="dxa"/>
                      </w:tblCellMar>
                    </w:tblPrEx>
                    <w:trPr>
                      <w:trHeight w:val="600"/>
                    </w:trPr>
                    <w:tc>
                      <w:tcPr>
                        <w:tcW w:w="158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产品代码</w:t>
                        </w:r>
                      </w:p>
                    </w:tc>
                    <w:tc>
                      <w:tcPr>
                        <w:tcW w:w="20" w:type="dxa"/>
                      </w:tcPr>
                      <w:p w:rsidR="001C33C2" w:rsidRDefault="001C33C2">
                        <w:pPr>
                          <w:pStyle w:val="EMPTYCELLSTYLE"/>
                        </w:pP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资产名称</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资产面额（元）</w:t>
                        </w:r>
                      </w:p>
                    </w:tc>
                  </w:tr>
                </w:tbl>
                <w:p w:rsidR="001C33C2" w:rsidRDefault="001C33C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C33C2">
                    <w:tblPrEx>
                      <w:tblCellMar>
                        <w:top w:w="0" w:type="dxa"/>
                        <w:bottom w:w="0" w:type="dxa"/>
                      </w:tblCellMar>
                    </w:tblPrEx>
                    <w:trPr>
                      <w:trHeight w:val="600"/>
                    </w:trPr>
                    <w:tc>
                      <w:tcPr>
                        <w:tcW w:w="18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交易类型</w:t>
                        </w:r>
                      </w:p>
                    </w:tc>
                  </w:tr>
                </w:tbl>
                <w:p w:rsidR="001C33C2" w:rsidRDefault="001C33C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C33C2">
                    <w:tblPrEx>
                      <w:tblCellMar>
                        <w:top w:w="0" w:type="dxa"/>
                        <w:bottom w:w="0" w:type="dxa"/>
                      </w:tblCellMar>
                    </w:tblPrEx>
                    <w:trPr>
                      <w:trHeight w:val="600"/>
                    </w:trPr>
                    <w:tc>
                      <w:tcPr>
                        <w:tcW w:w="29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关联方名称</w:t>
                        </w:r>
                      </w:p>
                    </w:tc>
                  </w:tr>
                </w:tbl>
                <w:p w:rsidR="001C33C2" w:rsidRDefault="001C33C2">
                  <w:pPr>
                    <w:pStyle w:val="EMPTYCELLSTYLE"/>
                  </w:pPr>
                </w:p>
              </w:tc>
            </w:tr>
            <w:tr w:rsidR="001C33C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C33C2">
                    <w:tblPrEx>
                      <w:tblCellMar>
                        <w:top w:w="0" w:type="dxa"/>
                        <w:bottom w:w="0" w:type="dxa"/>
                      </w:tblCellMar>
                    </w:tblPrEx>
                    <w:trPr>
                      <w:trHeight w:val="600"/>
                    </w:trPr>
                    <w:tc>
                      <w:tcPr>
                        <w:tcW w:w="15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9K221025</w:t>
                        </w:r>
                      </w:p>
                    </w:tc>
                    <w:tc>
                      <w:tcPr>
                        <w:tcW w:w="20" w:type="dxa"/>
                      </w:tcPr>
                      <w:p w:rsidR="001C33C2" w:rsidRDefault="001C33C2">
                        <w:pPr>
                          <w:pStyle w:val="EMPTYCELLSTYLE"/>
                        </w:pP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20,000,000.00</w:t>
                        </w:r>
                      </w:p>
                    </w:tc>
                  </w:tr>
                </w:tbl>
                <w:p w:rsidR="001C33C2" w:rsidRDefault="001C33C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C33C2">
                    <w:tblPrEx>
                      <w:tblCellMar>
                        <w:top w:w="0" w:type="dxa"/>
                        <w:bottom w:w="0" w:type="dxa"/>
                      </w:tblCellMar>
                    </w:tblPrEx>
                    <w:trPr>
                      <w:trHeight w:val="600"/>
                    </w:trPr>
                    <w:tc>
                      <w:tcPr>
                        <w:tcW w:w="18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买入</w:t>
                        </w:r>
                      </w:p>
                    </w:tc>
                  </w:tr>
                </w:tbl>
                <w:p w:rsidR="001C33C2" w:rsidRDefault="001C33C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C33C2">
                    <w:tblPrEx>
                      <w:tblCellMar>
                        <w:top w:w="0" w:type="dxa"/>
                        <w:bottom w:w="0" w:type="dxa"/>
                      </w:tblCellMar>
                    </w:tblPrEx>
                    <w:trPr>
                      <w:trHeight w:val="600"/>
                    </w:trPr>
                    <w:tc>
                      <w:tcPr>
                        <w:tcW w:w="29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兴业资产管理有限公司</w:t>
                        </w:r>
                      </w:p>
                    </w:tc>
                  </w:tr>
                </w:tbl>
                <w:p w:rsidR="001C33C2" w:rsidRDefault="001C33C2">
                  <w:pPr>
                    <w:pStyle w:val="EMPTYCELLSTYLE"/>
                  </w:pPr>
                </w:p>
              </w:tc>
            </w:tr>
          </w:tbl>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2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10500" w:type="dxa"/>
            <w:gridSpan w:val="11"/>
            <w:tcMar>
              <w:top w:w="0" w:type="dxa"/>
              <w:left w:w="0" w:type="dxa"/>
              <w:bottom w:w="0" w:type="dxa"/>
              <w:right w:w="0" w:type="dxa"/>
            </w:tcMar>
          </w:tcPr>
          <w:p w:rsidR="001C33C2" w:rsidRDefault="00FD2DA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600"/>
        </w:trPr>
        <w:tc>
          <w:tcPr>
            <w:tcW w:w="1" w:type="dxa"/>
          </w:tcPr>
          <w:p w:rsidR="001C33C2" w:rsidRDefault="001C33C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1C33C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C33C2">
                    <w:tblPrEx>
                      <w:tblCellMar>
                        <w:top w:w="0" w:type="dxa"/>
                        <w:bottom w:w="0" w:type="dxa"/>
                      </w:tblCellMar>
                    </w:tblPrEx>
                    <w:trPr>
                      <w:trHeight w:val="600"/>
                    </w:trPr>
                    <w:tc>
                      <w:tcPr>
                        <w:tcW w:w="158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产品代码</w:t>
                        </w:r>
                      </w:p>
                    </w:tc>
                    <w:tc>
                      <w:tcPr>
                        <w:tcW w:w="20" w:type="dxa"/>
                      </w:tcPr>
                      <w:p w:rsidR="001C33C2" w:rsidRDefault="001C33C2">
                        <w:pPr>
                          <w:pStyle w:val="EMPTYCELLSTYLE"/>
                        </w:pP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资产名称</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资产面额（元）</w:t>
                        </w:r>
                      </w:p>
                    </w:tc>
                  </w:tr>
                </w:tbl>
                <w:p w:rsidR="001C33C2" w:rsidRDefault="001C33C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C33C2">
                    <w:tblPrEx>
                      <w:tblCellMar>
                        <w:top w:w="0" w:type="dxa"/>
                        <w:bottom w:w="0" w:type="dxa"/>
                      </w:tblCellMar>
                    </w:tblPrEx>
                    <w:trPr>
                      <w:trHeight w:val="600"/>
                    </w:trPr>
                    <w:tc>
                      <w:tcPr>
                        <w:tcW w:w="18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交易类型</w:t>
                        </w:r>
                      </w:p>
                    </w:tc>
                  </w:tr>
                </w:tbl>
                <w:p w:rsidR="001C33C2" w:rsidRDefault="001C33C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C33C2">
                    <w:tblPrEx>
                      <w:tblCellMar>
                        <w:top w:w="0" w:type="dxa"/>
                        <w:bottom w:w="0" w:type="dxa"/>
                      </w:tblCellMar>
                    </w:tblPrEx>
                    <w:trPr>
                      <w:trHeight w:val="600"/>
                    </w:trPr>
                    <w:tc>
                      <w:tcPr>
                        <w:tcW w:w="2900" w:type="dxa"/>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关联方名称</w:t>
                        </w:r>
                      </w:p>
                    </w:tc>
                  </w:tr>
                </w:tbl>
                <w:p w:rsidR="001C33C2" w:rsidRDefault="001C33C2">
                  <w:pPr>
                    <w:pStyle w:val="EMPTYCELLSTYLE"/>
                  </w:pPr>
                </w:p>
              </w:tc>
            </w:tr>
          </w:tbl>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600"/>
        </w:trPr>
        <w:tc>
          <w:tcPr>
            <w:tcW w:w="1" w:type="dxa"/>
          </w:tcPr>
          <w:p w:rsidR="001C33C2" w:rsidRDefault="001C33C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1C33C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1C33C2">
                    <w:tblPrEx>
                      <w:tblCellMar>
                        <w:top w:w="0" w:type="dxa"/>
                        <w:bottom w:w="0" w:type="dxa"/>
                      </w:tblCellMar>
                    </w:tblPrEx>
                    <w:trPr>
                      <w:trHeight w:val="600"/>
                    </w:trPr>
                    <w:tc>
                      <w:tcPr>
                        <w:tcW w:w="1068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无</w:t>
                        </w:r>
                      </w:p>
                    </w:tc>
                    <w:tc>
                      <w:tcPr>
                        <w:tcW w:w="20" w:type="dxa"/>
                      </w:tcPr>
                      <w:p w:rsidR="001C33C2" w:rsidRDefault="001C33C2">
                        <w:pPr>
                          <w:pStyle w:val="EMPTYCELLSTYLE"/>
                        </w:pPr>
                      </w:p>
                    </w:tc>
                  </w:tr>
                </w:tbl>
                <w:p w:rsidR="001C33C2" w:rsidRDefault="001C33C2">
                  <w:pPr>
                    <w:pStyle w:val="EMPTYCELLSTYLE"/>
                  </w:pPr>
                </w:p>
              </w:tc>
            </w:tr>
          </w:tbl>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16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0700" w:type="dxa"/>
            <w:gridSpan w:val="16"/>
            <w:tcMar>
              <w:top w:w="0" w:type="dxa"/>
              <w:left w:w="0" w:type="dxa"/>
              <w:bottom w:w="0" w:type="dxa"/>
              <w:right w:w="0" w:type="dxa"/>
            </w:tcMar>
            <w:vAlign w:val="center"/>
          </w:tcPr>
          <w:p w:rsidR="001C33C2" w:rsidRDefault="00FD2DA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C33C2" w:rsidRDefault="001C33C2">
            <w:pPr>
              <w:pStyle w:val="EMPTYCELLSTYLE"/>
            </w:pPr>
          </w:p>
        </w:tc>
      </w:tr>
      <w:tr w:rsidR="001C33C2">
        <w:tblPrEx>
          <w:tblCellMar>
            <w:top w:w="0" w:type="dxa"/>
            <w:bottom w:w="0" w:type="dxa"/>
          </w:tblCellMar>
        </w:tblPrEx>
        <w:trPr>
          <w:trHeight w:hRule="exact" w:val="12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1C33C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序号</w:t>
                        </w:r>
                      </w:p>
                    </w:tc>
                  </w:tr>
                </w:tbl>
                <w:p w:rsidR="001C33C2" w:rsidRDefault="001C33C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账户类型</w:t>
                        </w:r>
                      </w:p>
                    </w:tc>
                  </w:tr>
                </w:tbl>
                <w:p w:rsidR="001C33C2" w:rsidRDefault="001C33C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账户编号</w:t>
                        </w:r>
                      </w:p>
                    </w:tc>
                  </w:tr>
                </w:tbl>
                <w:p w:rsidR="001C33C2" w:rsidRDefault="001C33C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C33C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C33C2" w:rsidRDefault="00FD2DA7">
                        <w:pPr>
                          <w:jc w:val="center"/>
                        </w:pPr>
                        <w:r>
                          <w:rPr>
                            <w:rFonts w:ascii="宋体" w:eastAsia="宋体" w:hAnsi="宋体" w:cs="宋体"/>
                            <w:b/>
                            <w:color w:val="000000"/>
                            <w:sz w:val="21"/>
                          </w:rPr>
                          <w:t>账户名称</w:t>
                        </w:r>
                      </w:p>
                    </w:tc>
                  </w:tr>
                </w:tbl>
                <w:p w:rsidR="001C33C2" w:rsidRDefault="001C33C2">
                  <w:pPr>
                    <w:pStyle w:val="EMPTYCELLSTYLE"/>
                  </w:pPr>
                </w:p>
              </w:tc>
            </w:tr>
            <w:tr w:rsidR="001C33C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C33C2">
                    <w:tblPrEx>
                      <w:tblCellMar>
                        <w:top w:w="0" w:type="dxa"/>
                        <w:bottom w:w="0" w:type="dxa"/>
                      </w:tblCellMar>
                    </w:tblPrEx>
                    <w:trPr>
                      <w:trHeight w:val="600"/>
                    </w:trPr>
                    <w:tc>
                      <w:tcPr>
                        <w:tcW w:w="1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1</w:t>
                        </w:r>
                      </w:p>
                    </w:tc>
                  </w:tr>
                </w:tbl>
                <w:p w:rsidR="001C33C2" w:rsidRDefault="001C33C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C33C2">
                    <w:tblPrEx>
                      <w:tblCellMar>
                        <w:top w:w="0" w:type="dxa"/>
                        <w:bottom w:w="0" w:type="dxa"/>
                      </w:tblCellMar>
                    </w:tblPrEx>
                    <w:trPr>
                      <w:trHeight w:val="600"/>
                    </w:trPr>
                    <w:tc>
                      <w:tcPr>
                        <w:tcW w:w="22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托管账户</w:t>
                        </w:r>
                      </w:p>
                    </w:tc>
                  </w:tr>
                </w:tbl>
                <w:p w:rsidR="001C33C2" w:rsidRDefault="001C33C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C33C2">
                    <w:tblPrEx>
                      <w:tblCellMar>
                        <w:top w:w="0" w:type="dxa"/>
                        <w:bottom w:w="0" w:type="dxa"/>
                      </w:tblCellMar>
                    </w:tblPrEx>
                    <w:trPr>
                      <w:trHeight w:val="600"/>
                    </w:trPr>
                    <w:tc>
                      <w:tcPr>
                        <w:tcW w:w="30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051010100101214224</w:t>
                        </w:r>
                      </w:p>
                    </w:tc>
                  </w:tr>
                </w:tbl>
                <w:p w:rsidR="001C33C2" w:rsidRDefault="001C33C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C33C2">
                    <w:tblPrEx>
                      <w:tblCellMar>
                        <w:top w:w="0" w:type="dxa"/>
                        <w:bottom w:w="0" w:type="dxa"/>
                      </w:tblCellMar>
                    </w:tblPrEx>
                    <w:trPr>
                      <w:trHeight w:val="600"/>
                    </w:trPr>
                    <w:tc>
                      <w:tcPr>
                        <w:tcW w:w="4500" w:type="dxa"/>
                        <w:tcMar>
                          <w:top w:w="0" w:type="dxa"/>
                          <w:left w:w="0" w:type="dxa"/>
                          <w:bottom w:w="0" w:type="dxa"/>
                          <w:right w:w="0" w:type="dxa"/>
                        </w:tcMar>
                        <w:vAlign w:val="center"/>
                      </w:tcPr>
                      <w:p w:rsidR="001C33C2" w:rsidRDefault="00FD2DA7">
                        <w:pPr>
                          <w:jc w:val="center"/>
                        </w:pPr>
                        <w:r>
                          <w:rPr>
                            <w:rFonts w:ascii="宋体" w:eastAsia="宋体" w:hAnsi="宋体" w:cs="宋体"/>
                            <w:color w:val="000000"/>
                            <w:sz w:val="21"/>
                          </w:rPr>
                          <w:t>兴银理财增盈优选</w:t>
                        </w:r>
                        <w:r>
                          <w:rPr>
                            <w:rFonts w:ascii="宋体" w:eastAsia="宋体" w:hAnsi="宋体" w:cs="宋体"/>
                            <w:color w:val="000000"/>
                            <w:sz w:val="21"/>
                          </w:rPr>
                          <w:t>25</w:t>
                        </w:r>
                        <w:r>
                          <w:rPr>
                            <w:rFonts w:ascii="宋体" w:eastAsia="宋体" w:hAnsi="宋体" w:cs="宋体"/>
                            <w:color w:val="000000"/>
                            <w:sz w:val="21"/>
                          </w:rPr>
                          <w:t>号净值型理财产品</w:t>
                        </w:r>
                      </w:p>
                    </w:tc>
                  </w:tr>
                </w:tbl>
                <w:p w:rsidR="001C33C2" w:rsidRDefault="001C33C2">
                  <w:pPr>
                    <w:pStyle w:val="EMPTYCELLSTYLE"/>
                  </w:pPr>
                </w:p>
              </w:tc>
            </w:tr>
          </w:tbl>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96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vAlign w:val="center"/>
          </w:tcPr>
          <w:p w:rsidR="001C33C2" w:rsidRDefault="00FD2DA7">
            <w:pPr>
              <w:jc w:val="right"/>
            </w:pPr>
            <w:r>
              <w:rPr>
                <w:rFonts w:ascii="宋体" w:eastAsia="宋体" w:hAnsi="宋体" w:cs="宋体"/>
                <w:color w:val="000000"/>
                <w:sz w:val="21"/>
              </w:rPr>
              <w:t>兴银理财有限责任公司</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10700" w:type="dxa"/>
            <w:gridSpan w:val="15"/>
            <w:tcMar>
              <w:top w:w="0" w:type="dxa"/>
              <w:left w:w="0" w:type="dxa"/>
              <w:bottom w:w="0" w:type="dxa"/>
              <w:right w:w="0" w:type="dxa"/>
            </w:tcMar>
          </w:tcPr>
          <w:p w:rsidR="001C33C2" w:rsidRDefault="00FD2DA7">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hRule="exact" w:val="588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Pr>
          <w:p w:rsidR="001C33C2" w:rsidRDefault="001C33C2">
            <w:pPr>
              <w:pStyle w:val="EMPTYCELLSTYLE"/>
            </w:pPr>
          </w:p>
        </w:tc>
        <w:tc>
          <w:tcPr>
            <w:tcW w:w="2000" w:type="dxa"/>
            <w:gridSpan w:val="2"/>
          </w:tcPr>
          <w:p w:rsidR="001C33C2" w:rsidRDefault="001C33C2">
            <w:pPr>
              <w:pStyle w:val="EMPTYCELLSTYLE"/>
            </w:pP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r w:rsidR="001C33C2">
        <w:tblPrEx>
          <w:tblCellMar>
            <w:top w:w="0" w:type="dxa"/>
            <w:bottom w:w="0" w:type="dxa"/>
          </w:tblCellMar>
        </w:tblPrEx>
        <w:trPr>
          <w:trHeight w:val="400"/>
        </w:trPr>
        <w:tc>
          <w:tcPr>
            <w:tcW w:w="1" w:type="dxa"/>
          </w:tcPr>
          <w:p w:rsidR="001C33C2" w:rsidRDefault="001C33C2">
            <w:pPr>
              <w:pStyle w:val="EMPTYCELLSTYLE"/>
            </w:pPr>
          </w:p>
        </w:tc>
        <w:tc>
          <w:tcPr>
            <w:tcW w:w="40" w:type="dxa"/>
            <w:gridSpan w:val="2"/>
          </w:tcPr>
          <w:p w:rsidR="001C33C2" w:rsidRDefault="001C33C2">
            <w:pPr>
              <w:pStyle w:val="EMPTYCELLSTYLE"/>
            </w:pPr>
          </w:p>
        </w:tc>
        <w:tc>
          <w:tcPr>
            <w:tcW w:w="160" w:type="dxa"/>
            <w:gridSpan w:val="2"/>
          </w:tcPr>
          <w:p w:rsidR="001C33C2" w:rsidRDefault="001C33C2">
            <w:pPr>
              <w:pStyle w:val="EMPTYCELLSTYLE"/>
            </w:pPr>
          </w:p>
        </w:tc>
        <w:tc>
          <w:tcPr>
            <w:tcW w:w="3200" w:type="dxa"/>
            <w:gridSpan w:val="2"/>
          </w:tcPr>
          <w:p w:rsidR="001C33C2" w:rsidRDefault="001C33C2">
            <w:pPr>
              <w:pStyle w:val="EMPTYCELLSTYLE"/>
            </w:pPr>
          </w:p>
        </w:tc>
        <w:tc>
          <w:tcPr>
            <w:tcW w:w="2000" w:type="dxa"/>
            <w:gridSpan w:val="3"/>
            <w:tcMar>
              <w:top w:w="0" w:type="dxa"/>
              <w:left w:w="0" w:type="dxa"/>
              <w:bottom w:w="0" w:type="dxa"/>
              <w:right w:w="0" w:type="dxa"/>
            </w:tcMar>
          </w:tcPr>
          <w:p w:rsidR="001C33C2" w:rsidRDefault="00FD2DA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C33C2" w:rsidRDefault="00FD2DA7">
            <w:pPr>
              <w:jc w:val="left"/>
            </w:pPr>
            <w:r>
              <w:rPr>
                <w:rFonts w:ascii="SansSerif" w:eastAsia="SansSerif" w:hAnsi="SansSerif" w:cs="SansSerif"/>
                <w:color w:val="000000"/>
                <w:sz w:val="18"/>
              </w:rPr>
              <w:t>7</w:t>
            </w:r>
          </w:p>
        </w:tc>
        <w:tc>
          <w:tcPr>
            <w:tcW w:w="3300" w:type="dxa"/>
            <w:gridSpan w:val="4"/>
          </w:tcPr>
          <w:p w:rsidR="001C33C2" w:rsidRDefault="001C33C2">
            <w:pPr>
              <w:pStyle w:val="EMPTYCELLSTYLE"/>
            </w:pPr>
          </w:p>
        </w:tc>
        <w:tc>
          <w:tcPr>
            <w:tcW w:w="40" w:type="dxa"/>
            <w:gridSpan w:val="3"/>
          </w:tcPr>
          <w:p w:rsidR="001C33C2" w:rsidRDefault="001C33C2">
            <w:pPr>
              <w:pStyle w:val="EMPTYCELLSTYLE"/>
            </w:pPr>
          </w:p>
        </w:tc>
        <w:tc>
          <w:tcPr>
            <w:tcW w:w="1" w:type="dxa"/>
          </w:tcPr>
          <w:p w:rsidR="001C33C2" w:rsidRDefault="001C33C2">
            <w:pPr>
              <w:pStyle w:val="EMPTYCELLSTYLE"/>
            </w:pPr>
          </w:p>
        </w:tc>
      </w:tr>
    </w:tbl>
    <w:p w:rsidR="00FD2DA7" w:rsidRDefault="00FD2DA7"/>
    <w:sectPr w:rsidR="00FD2DA7">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A7" w:rsidRDefault="00FD2DA7" w:rsidP="00B624AF">
      <w:r>
        <w:separator/>
      </w:r>
    </w:p>
  </w:endnote>
  <w:endnote w:type="continuationSeparator" w:id="0">
    <w:p w:rsidR="00FD2DA7" w:rsidRDefault="00FD2DA7" w:rsidP="00B6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A7" w:rsidRDefault="00FD2DA7" w:rsidP="00B624AF">
      <w:r>
        <w:separator/>
      </w:r>
    </w:p>
  </w:footnote>
  <w:footnote w:type="continuationSeparator" w:id="0">
    <w:p w:rsidR="00FD2DA7" w:rsidRDefault="00FD2DA7" w:rsidP="00B6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33C2"/>
    <w:rsid w:val="001C33C2"/>
    <w:rsid w:val="00B624AF"/>
    <w:rsid w:val="00FD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B62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4AF"/>
    <w:rPr>
      <w:sz w:val="18"/>
      <w:szCs w:val="18"/>
    </w:rPr>
  </w:style>
  <w:style w:type="paragraph" w:styleId="a4">
    <w:name w:val="footer"/>
    <w:basedOn w:val="a"/>
    <w:link w:val="Char0"/>
    <w:uiPriority w:val="99"/>
    <w:unhideWhenUsed/>
    <w:rsid w:val="00B624AF"/>
    <w:pPr>
      <w:tabs>
        <w:tab w:val="center" w:pos="4153"/>
        <w:tab w:val="right" w:pos="8306"/>
      </w:tabs>
      <w:snapToGrid w:val="0"/>
      <w:jc w:val="left"/>
    </w:pPr>
    <w:rPr>
      <w:sz w:val="18"/>
      <w:szCs w:val="18"/>
    </w:rPr>
  </w:style>
  <w:style w:type="character" w:customStyle="1" w:styleId="Char0">
    <w:name w:val="页脚 Char"/>
    <w:basedOn w:val="a0"/>
    <w:link w:val="a4"/>
    <w:uiPriority w:val="99"/>
    <w:rsid w:val="00B624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2021-10-25T11:10:00Z</dcterms:created>
  <dcterms:modified xsi:type="dcterms:W3CDTF">2021-10-25T11:10:00Z</dcterms:modified>
</cp:coreProperties>
</file>