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15,090,509,443.35份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产品9K816013自起息日以来，累计净值增长率为23.3730%，年化累计净值增长率为4.6164%。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1.23373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1.23373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18,617,606,438.90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4,998,897,622.91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1,599,740,730.92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699,844,021.31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491,689,725.97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21溧水城建CP003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21象屿股份SCP005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