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hAnsi="宋体" w:eastAsia="方正小标宋_GBK" w:cs="方正仿宋_GBK"/>
          <w:b/>
          <w:sz w:val="32"/>
          <w:szCs w:val="32"/>
        </w:rPr>
      </w:pPr>
      <w:r>
        <w:rPr>
          <w:rFonts w:hint="eastAsia" w:ascii="方正小标宋_GBK" w:hAnsi="宋体" w:eastAsia="方正小标宋_GBK" w:cs="方正仿宋_GBK"/>
          <w:b/>
          <w:sz w:val="32"/>
          <w:szCs w:val="32"/>
        </w:rPr>
        <w:t>关于交银理财稳享现金添利理财产品</w:t>
      </w:r>
    </w:p>
    <w:p>
      <w:pPr>
        <w:spacing w:line="360" w:lineRule="auto"/>
        <w:jc w:val="center"/>
        <w:rPr>
          <w:rFonts w:ascii="方正小标宋_GBK" w:hAnsi="宋体" w:eastAsia="方正小标宋_GBK" w:cs="方正仿宋_GBK"/>
          <w:b/>
          <w:sz w:val="32"/>
          <w:szCs w:val="32"/>
        </w:rPr>
      </w:pPr>
      <w:r>
        <w:rPr>
          <w:rFonts w:hint="eastAsia" w:ascii="方正小标宋_GBK" w:hAnsi="宋体" w:eastAsia="方正小标宋_GBK" w:cs="方正仿宋_GBK"/>
          <w:b/>
          <w:sz w:val="32"/>
          <w:szCs w:val="32"/>
        </w:rPr>
        <w:t>费用优惠的公告</w:t>
      </w:r>
    </w:p>
    <w:p>
      <w:pPr>
        <w:spacing w:line="360" w:lineRule="auto"/>
        <w:jc w:val="lef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尊敬的客户：</w:t>
      </w:r>
    </w:p>
    <w:p>
      <w:pPr>
        <w:snapToGrid w:val="0"/>
        <w:spacing w:beforeLines="100" w:afterLines="100" w:line="360" w:lineRule="auto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 xml:space="preserve">     我司交银理财稳享现金添利理财产品（理财信息登记系统产品编码：</w:t>
      </w:r>
      <w:r>
        <w:rPr>
          <w:rFonts w:ascii="方正仿宋_GBK" w:hAnsi="方正仿宋_GBK" w:eastAsia="方正仿宋_GBK" w:cs="方正仿宋_GBK"/>
          <w:sz w:val="24"/>
        </w:rPr>
        <w:t>Z7000920000349</w:t>
      </w:r>
      <w:r>
        <w:rPr>
          <w:rFonts w:hint="eastAsia" w:ascii="方正仿宋_GBK" w:hAnsi="方正仿宋_GBK" w:eastAsia="方正仿宋_GBK" w:cs="方正仿宋_GBK"/>
          <w:sz w:val="24"/>
        </w:rPr>
        <w:t>）于</w:t>
      </w:r>
      <w:r>
        <w:rPr>
          <w:rFonts w:hint="eastAsia" w:ascii="方正仿宋_GBK" w:hAnsi="方正仿宋_GBK" w:eastAsia="方正仿宋_GBK" w:cs="方正仿宋_GBK"/>
          <w:kern w:val="0"/>
          <w:sz w:val="24"/>
        </w:rPr>
        <w:t>2021年6月25日(含)起</w:t>
      </w:r>
      <w:r>
        <w:rPr>
          <w:rFonts w:hint="eastAsia" w:ascii="方正仿宋_GBK" w:hAnsi="方正仿宋_GBK" w:eastAsia="方正仿宋_GBK" w:cs="方正仿宋_GBK"/>
          <w:sz w:val="24"/>
        </w:rPr>
        <w:t>对销售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手续</w:t>
      </w:r>
      <w:r>
        <w:rPr>
          <w:rFonts w:hint="eastAsia" w:ascii="方正仿宋_GBK" w:hAnsi="方正仿宋_GBK" w:eastAsia="方正仿宋_GBK" w:cs="方正仿宋_GBK"/>
          <w:sz w:val="24"/>
        </w:rPr>
        <w:t>费率和固定管理费率给予阶段性优惠,优惠截止日期将另行公告。具体如下: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396"/>
        <w:gridCol w:w="1664"/>
        <w:gridCol w:w="1664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930" w:type="dxa"/>
            <w:shd w:val="clear" w:color="auto" w:fill="auto"/>
          </w:tcPr>
          <w:p>
            <w:pPr>
              <w:snapToGrid w:val="0"/>
              <w:spacing w:beforeLines="100" w:afterLines="100" w:line="360" w:lineRule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产品销售名称</w:t>
            </w:r>
          </w:p>
        </w:tc>
        <w:tc>
          <w:tcPr>
            <w:tcW w:w="1396" w:type="dxa"/>
            <w:shd w:val="clear" w:color="auto" w:fill="auto"/>
          </w:tcPr>
          <w:p>
            <w:pPr>
              <w:snapToGrid w:val="0"/>
              <w:spacing w:beforeLines="100" w:afterLines="100" w:line="360" w:lineRule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产品销售代码</w:t>
            </w:r>
          </w:p>
        </w:tc>
        <w:tc>
          <w:tcPr>
            <w:tcW w:w="1664" w:type="dxa"/>
            <w:shd w:val="clear" w:color="auto" w:fill="auto"/>
          </w:tcPr>
          <w:p>
            <w:pPr>
              <w:snapToGrid w:val="0"/>
              <w:spacing w:beforeLines="100" w:afterLines="100" w:line="360" w:lineRule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费率类别</w:t>
            </w:r>
          </w:p>
        </w:tc>
        <w:tc>
          <w:tcPr>
            <w:tcW w:w="1664" w:type="dxa"/>
            <w:shd w:val="clear" w:color="auto" w:fill="auto"/>
          </w:tcPr>
          <w:p>
            <w:pPr>
              <w:snapToGrid w:val="0"/>
              <w:spacing w:beforeLines="100" w:afterLines="100" w:line="360" w:lineRule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优惠前</w:t>
            </w:r>
          </w:p>
        </w:tc>
        <w:tc>
          <w:tcPr>
            <w:tcW w:w="1664" w:type="dxa"/>
            <w:shd w:val="clear" w:color="auto" w:fill="auto"/>
          </w:tcPr>
          <w:p>
            <w:pPr>
              <w:snapToGrid w:val="0"/>
              <w:spacing w:beforeLines="100" w:afterLines="100" w:line="360" w:lineRule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优惠后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930" w:type="dxa"/>
            <w:shd w:val="clear" w:color="auto" w:fill="auto"/>
            <w:vAlign w:val="center"/>
          </w:tcPr>
          <w:p>
            <w:pPr>
              <w:snapToGrid w:val="0"/>
              <w:spacing w:beforeLines="100" w:afterLines="100" w:line="360" w:lineRule="auto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交银理财稳享现金添利理财产品B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snapToGrid w:val="0"/>
              <w:spacing w:beforeLines="100" w:afterLines="100" w:line="360" w:lineRule="auto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581132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  <w:r>
              <w:rPr>
                <w:rFonts w:ascii="方正仿宋_GBK" w:hAnsi="方正仿宋_GBK" w:eastAsia="方正仿宋_GBK" w:cs="方正仿宋_GBK"/>
                <w:sz w:val="24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snapToGrid w:val="0"/>
              <w:spacing w:beforeLines="100" w:afterLines="100" w:line="360" w:lineRule="auto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销售服务</w:t>
            </w:r>
            <w:r>
              <w:rPr>
                <w:rFonts w:ascii="方正仿宋_GBK" w:hAnsi="方正仿宋_GBK" w:eastAsia="方正仿宋_GBK" w:cs="方正仿宋_GBK"/>
                <w:sz w:val="24"/>
              </w:rPr>
              <w:t>费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率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snapToGrid w:val="0"/>
              <w:spacing w:beforeLines="100" w:afterLines="100" w:line="360" w:lineRule="auto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0.20%/年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snapToGrid w:val="0"/>
              <w:spacing w:beforeLines="100" w:afterLines="100" w:line="360" w:lineRule="auto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0.10%/年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930" w:type="dxa"/>
            <w:shd w:val="clear" w:color="auto" w:fill="auto"/>
            <w:vAlign w:val="center"/>
          </w:tcPr>
          <w:p>
            <w:pPr>
              <w:snapToGrid w:val="0"/>
              <w:spacing w:beforeLines="100" w:afterLines="100" w:line="360" w:lineRule="auto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交银理财稳享现金添利理财产品B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snapToGrid w:val="0"/>
              <w:spacing w:beforeLines="100" w:afterLines="100" w:line="360" w:lineRule="auto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581132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  <w:r>
              <w:rPr>
                <w:rFonts w:ascii="方正仿宋_GBK" w:hAnsi="方正仿宋_GBK" w:eastAsia="方正仿宋_GBK" w:cs="方正仿宋_GBK"/>
                <w:sz w:val="24"/>
              </w:rPr>
              <w:t>00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snapToGrid w:val="0"/>
              <w:spacing w:beforeLines="100" w:afterLines="100" w:line="360" w:lineRule="auto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固定管理费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率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snapToGrid w:val="0"/>
              <w:spacing w:beforeLines="100" w:afterLines="100" w:line="360" w:lineRule="auto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0.20%/年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snapToGrid w:val="0"/>
              <w:spacing w:beforeLines="100" w:afterLines="100" w:line="360" w:lineRule="auto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0.10%/年</w:t>
            </w:r>
          </w:p>
        </w:tc>
      </w:tr>
    </w:tbl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感谢您对我司的支持！</w:t>
      </w:r>
    </w:p>
    <w:p>
      <w:pPr>
        <w:spacing w:line="360" w:lineRule="auto"/>
        <w:ind w:firstLine="650"/>
        <w:jc w:val="lef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特此公告。</w:t>
      </w:r>
    </w:p>
    <w:p>
      <w:pPr>
        <w:spacing w:line="360" w:lineRule="auto"/>
        <w:jc w:val="righ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交银理财有限责任公司</w:t>
      </w:r>
    </w:p>
    <w:p>
      <w:pPr>
        <w:jc w:val="right"/>
      </w:pPr>
      <w:r>
        <w:rPr>
          <w:rFonts w:hint="eastAsia" w:ascii="方正仿宋_GBK" w:hAnsi="方正仿宋_GBK" w:eastAsia="方正仿宋_GBK" w:cs="方正仿宋_GBK"/>
          <w:sz w:val="24"/>
        </w:rPr>
        <w:t>2021年6月23日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70"/>
    <w:rsid w:val="001220BD"/>
    <w:rsid w:val="001D63F5"/>
    <w:rsid w:val="00375D3A"/>
    <w:rsid w:val="005C24B9"/>
    <w:rsid w:val="005C5D70"/>
    <w:rsid w:val="00612A16"/>
    <w:rsid w:val="00636C6A"/>
    <w:rsid w:val="0066747C"/>
    <w:rsid w:val="006E5720"/>
    <w:rsid w:val="00726E9B"/>
    <w:rsid w:val="00746E5A"/>
    <w:rsid w:val="008F3C45"/>
    <w:rsid w:val="00957B36"/>
    <w:rsid w:val="009E721F"/>
    <w:rsid w:val="00A26219"/>
    <w:rsid w:val="00AF57CA"/>
    <w:rsid w:val="00BA2C82"/>
    <w:rsid w:val="00BB0B63"/>
    <w:rsid w:val="00BF30D3"/>
    <w:rsid w:val="00C046BD"/>
    <w:rsid w:val="00C217DB"/>
    <w:rsid w:val="00C541ED"/>
    <w:rsid w:val="00CC2343"/>
    <w:rsid w:val="00CE1CC7"/>
    <w:rsid w:val="00D230E3"/>
    <w:rsid w:val="00D245C0"/>
    <w:rsid w:val="00D3182F"/>
    <w:rsid w:val="00DE39AD"/>
    <w:rsid w:val="00DE625E"/>
    <w:rsid w:val="00E169E6"/>
    <w:rsid w:val="00F82522"/>
    <w:rsid w:val="31FB1BC0"/>
    <w:rsid w:val="75EE2ED6"/>
    <w:rsid w:val="79A0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BOCOM</Company>
  <Pages>1</Pages>
  <Words>45</Words>
  <Characters>262</Characters>
  <Lines>2</Lines>
  <Paragraphs>1</Paragraphs>
  <TotalTime>14</TotalTime>
  <ScaleCrop>false</ScaleCrop>
  <LinksUpToDate>false</LinksUpToDate>
  <CharactersWithSpaces>306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2021-06-07T10:16:00Z</dcterms:created>
  <dc:creator>黄晟</dc:creator>
  <cp:lastModifiedBy>蔡雨薇</cp:lastModifiedBy>
  <dcterms:modified xsi:type="dcterms:W3CDTF">2021-09-10T06:36:52Z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285042042_btnclosed</vt:lpwstr>
  </property>
  <property fmtid="{D5CDD505-2E9C-101B-9397-08002B2CF9AE}" pid="3" name="KSOProductBuildVer">
    <vt:lpwstr>2052-11.8.2.9022</vt:lpwstr>
  </property>
  <property fmtid="{D5CDD505-2E9C-101B-9397-08002B2CF9AE}" pid="4" name="ICV">
    <vt:lpwstr>3942EEF5EC464F8F9B72CF6056E75581</vt:lpwstr>
  </property>
</Properties>
</file>