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兴业银行天天万利宝稳利6号T款净值型理财产品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兴业银行天天万利宝稳利6号T款净值型理财产品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2,764,163,641.94份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2,595,100,365.51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124,089,806.85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484,871.99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44,488,597.59</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产品9K20924A自成立日以来，累计净值增长率为3.2310%，年化累计净值增长率为3.4183%。</w:t>
            </w:r>
            <w:r>
              <w:rPr>
                <w:rFonts w:ascii="宋体" w:hAnsi="宋体" w:eastAsia="宋体" w:cs="宋体"/>
                <w:color w:val="000000"/>
                <w:sz w:val="21"/>
              </w:rPr>
              <w:br w:type="textWrapping"/>
            </w:r>
            <w:r>
              <w:rPr>
                <w:rFonts w:ascii="宋体" w:hAnsi="宋体" w:eastAsia="宋体" w:cs="宋体"/>
                <w:color w:val="000000"/>
                <w:sz w:val="21"/>
              </w:rPr>
              <w:t>产品9K20924B自成立日以来，累计净值增长率为2.3620%，年化累计净值增长率为2.9935%。</w:t>
            </w:r>
            <w:r>
              <w:rPr>
                <w:rFonts w:ascii="宋体" w:hAnsi="宋体" w:eastAsia="宋体" w:cs="宋体"/>
                <w:color w:val="000000"/>
                <w:sz w:val="21"/>
              </w:rPr>
              <w:br w:type="textWrapping"/>
            </w:r>
            <w:r>
              <w:rPr>
                <w:rFonts w:ascii="宋体" w:hAnsi="宋体" w:eastAsia="宋体" w:cs="宋体"/>
                <w:color w:val="000000"/>
                <w:sz w:val="21"/>
              </w:rPr>
              <w:t>产品9K20924C自成立日以来，累计净值增长率为0.0611%，年化累计净值增长率为2.7874%。</w:t>
            </w:r>
            <w:r>
              <w:rPr>
                <w:rFonts w:ascii="宋体" w:hAnsi="宋体" w:eastAsia="宋体" w:cs="宋体"/>
                <w:color w:val="000000"/>
                <w:sz w:val="21"/>
              </w:rPr>
              <w:br w:type="textWrapping"/>
            </w:r>
            <w:r>
              <w:rPr>
                <w:rFonts w:ascii="宋体" w:hAnsi="宋体" w:eastAsia="宋体" w:cs="宋体"/>
                <w:color w:val="000000"/>
                <w:sz w:val="21"/>
              </w:rPr>
              <w:t>产品9K20924D自成立日以来，累计净值增长率为0.7835%，年化累计净值增长率为3.1083%。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2,852,371,079.10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2,678,952,294.67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127,020,658.15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500,304.52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45,897,821.76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荒，期间</w:t>
            </w:r>
            <w:bookmarkStart w:id="7" w:name="_GoBack"/>
            <w:bookmarkEnd w:id="7"/>
            <w:r>
              <w:rPr>
                <w:rFonts w:ascii="宋体" w:hAnsi="宋体" w:eastAsia="宋体" w:cs="宋体"/>
                <w:color w:val="000000"/>
                <w:sz w:val="21"/>
              </w:rPr>
              <w:t>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195,672,600.00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22光大银行CD092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195,490,600.00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189,977,960.00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159,985,440.00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159,982,720.00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150,369,600.00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光大银行大额存单20200228001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149,839,050.00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22华夏银行CD007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146,727,750.00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21镇国投CP002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兴业银行天天万利宝稳利6号T款净值型理财产品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1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3C4D5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3429</Words>
  <Characters>4298</Characters>
  <TotalTime>0</TotalTime>
  <ScaleCrop>false</ScaleCrop>
  <LinksUpToDate>false</LinksUpToDate>
  <CharactersWithSpaces>4439</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2022-09-16T05:14:40Z</dcterms:created>
  <dc:creator>lzy</dc:creator>
  <cp:lastModifiedBy>lzy</cp:lastModifiedBy>
  <dcterms:modified xsi:type="dcterms:W3CDTF">2022-09-16T05:14:57Z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C26C32A2CE224281BF7D6A5A33A7BE10</vt:lpwstr>
  </property>
</Properties>
</file>