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兴银理财兴合常青1号混合类净值型理财产品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兴银理财兴合常青1号混合类净值型理财产品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1,159,205,038.22份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3.00%--7.50%/--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兴银兴合常青1号A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9K21282A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873,083,461.19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兴银兴合常青1号B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9K21282B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286,121,577.03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产品9K21282A自成立日以来，累计净值增长率为-1.2540%，年化累计净值增长率为-1.3828%。</w:t>
            </w:r>
            <w:r>
              <w:rPr>
                <w:rFonts w:ascii="宋体" w:hAnsi="宋体" w:eastAsia="宋体" w:cs="宋体"/>
                <w:color w:val="000000"/>
                <w:sz w:val="21"/>
              </w:rPr>
              <w:br w:type="textWrapping"/>
            </w:r>
            <w:r>
              <w:rPr>
                <w:rFonts w:ascii="宋体" w:hAnsi="宋体" w:eastAsia="宋体" w:cs="宋体"/>
                <w:color w:val="000000"/>
                <w:sz w:val="21"/>
              </w:rPr>
              <w:t>产品9K21282B自成立日以来，累计净值增长率为-1.1470%，年化累计净值增长率为-1.2648%。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0.98773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0.98773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1,144,976,784.20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0.98746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0.98746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862,137,808.42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0.98853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0.98853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282,838,975.78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8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兴业信托·兴享稳健常春藤1号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309,841,852.55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200,580,330.24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22浦发银行CD135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98,028,900.00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50,244,200.00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22南翼01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29,993,280.00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22莆城02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29,857,530.00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20,432,560.00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20,326,400.00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21龙城发展PPN004A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20,299,600.00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兴银理财兴合常青1号混合类净值型理财产品2022年第三季度报告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051010100101282411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兴银理财兴合常青1号混合类净值型理财产品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4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AB71641"/>
    <w:rsid w:val="2F517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2022-10-21T11:49:25Z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