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兴银理财悦动4号净值型理财产品2022年第三季度报告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兴银理财悦动4号净值型理财产品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兴银理财悦动4号净值型理财产品2022年第三季度报告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兴银理财悦动4号净值型理财产品2022年第三季度报告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兴银理财悦动4号净值型理财产品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9K220240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Z7002021000254</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2,712,276,487.59份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4.00%--5.00%/5.00%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兴银悦动4号A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9K22024A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1,420,337,995.15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兴银悦动4号B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9K22024B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1,291,938,492.44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兴银理财悦动4号净值型理财产品2022年第三季度报告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产品9K22024A自成立日以来，累计净值增长率为2.5220%，年化累计净值增长率为3.0281%。</w:t>
            </w:r>
            <w:r>
              <w:rPr>
                <w:rFonts w:ascii="宋体" w:hAnsi="宋体" w:eastAsia="宋体" w:cs="宋体"/>
                <w:color w:val="000000"/>
                <w:sz w:val="21"/>
              </w:rPr>
              <w:br w:type="textWrapping"/>
            </w:r>
            <w:r>
              <w:rPr>
                <w:rFonts w:ascii="宋体" w:hAnsi="宋体" w:eastAsia="宋体" w:cs="宋体"/>
                <w:color w:val="000000"/>
                <w:sz w:val="21"/>
              </w:rPr>
              <w:t>产品9K22024B自成立日以来，累计净值增长率为2.5260%，年化累计净值增长率为3.0329%。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2,780,731,416.30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1,456,155,997.91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1,324,575,418.39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r>
          </w:p>
        </w:tc>
        <w:tc>
          <w:tcPr>
            <w:gridSpan w:val="3"/>
          </w:tcPr>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兴银理财悦动4号净值型理财产品2022年第三季度报告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548,316,931.76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Z京-同业借款20211223003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499,975,089.97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兴银理财悦动4号净值型理财产品2022年第三季度报告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Z浙-同业借款20211224001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199,990,222.31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Z存放同业（线上）20211222004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149,991,762.02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PR01优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70,337,610.00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21之江02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60,995,460.00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43,673,740.86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21新师02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41,415,680.00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21中化04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40,708,000.00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20水发集团MTN001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20盐城资产MTN001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20株洲城建MTN002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21滁州同创MTN001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21高淳经开MTN001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21陕投集团MTN004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21钟楼新城PPN001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兴银理财悦动4号净值型理财产品2022年第三季度报告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051010100101304691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兴银理财悦动4号净值型理财产品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DBC693E"/>
    <w:rsid w:val="5A6B0D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2022-10-21T06:53:00Z</dcterms:created>
  <dc:creator>cib</dc:creator>
  <cp:lastModifiedBy>cib</cp:lastModifiedBy>
  <dcterms:modified xsi:type="dcterms:W3CDTF">2022-10-21T11:44:15Z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