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兴银理财天天万利宝稳利8号H款净值型理财产品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兴银理财天天万利宝稳利8号H款净值型理财产品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9K209580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1,758,256,090.43份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2.00%--5.00%/--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稳利季季增利K款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1,666,845,130.27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稳利季季增利K款B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15,194,711.96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稳利季季增利K款C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9K20958C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620,000.00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稳利季季增利K款D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9K20958D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75,596,248.20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产品9K20958A自成立日以来，累计净值增长率为1.9320%，年化累计净值增长率为3.5436%。</w:t>
            </w:r>
            <w:r>
              <w:rPr>
                <w:rFonts w:ascii="宋体" w:hAnsi="宋体" w:eastAsia="宋体" w:cs="宋体"/>
                <w:color w:val="000000"/>
                <w:sz w:val="21"/>
              </w:rPr>
              <w:br w:type="textWrapping"/>
            </w:r>
            <w:r>
              <w:rPr>
                <w:rFonts w:ascii="宋体" w:hAnsi="宋体" w:eastAsia="宋体" w:cs="宋体"/>
                <w:color w:val="000000"/>
                <w:sz w:val="21"/>
              </w:rPr>
              <w:t>产品9K20958B自成立日以来，累计净值增长率为0.8250%，年化累计净值增长率为2.7882%。</w:t>
            </w:r>
            <w:r>
              <w:rPr>
                <w:rFonts w:ascii="宋体" w:hAnsi="宋体" w:eastAsia="宋体" w:cs="宋体"/>
                <w:color w:val="000000"/>
                <w:sz w:val="21"/>
              </w:rPr>
              <w:br w:type="textWrapping"/>
            </w:r>
            <w:r>
              <w:rPr>
                <w:rFonts w:ascii="宋体" w:hAnsi="宋体" w:eastAsia="宋体" w:cs="宋体"/>
                <w:color w:val="000000"/>
                <w:sz w:val="21"/>
              </w:rPr>
              <w:t>产品9K20958C自成立日以来，累计净值增长率为1.9170%，年化累计净值增长率为3.5161%。</w:t>
            </w:r>
            <w:r>
              <w:rPr>
                <w:rFonts w:ascii="宋体" w:hAnsi="宋体" w:eastAsia="宋体" w:cs="宋体"/>
                <w:color w:val="000000"/>
                <w:sz w:val="21"/>
              </w:rPr>
              <w:br w:type="textWrapping"/>
            </w:r>
            <w:r>
              <w:rPr>
                <w:rFonts w:ascii="宋体" w:hAnsi="宋体" w:eastAsia="宋体" w:cs="宋体"/>
                <w:color w:val="000000"/>
                <w:sz w:val="21"/>
              </w:rPr>
              <w:t>产品9K20958D自成立日以来，累计净值增长率为0.0924%，年化累计净值增长率为1.9829%。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1,792,022,622.32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1,699,054,946.58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15,320,049.10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631,884.04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77,015,742.60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443,598,811.00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170,696,876.50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169,984,020.00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169,983,680.00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169,983,680.00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20国海C1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100,759,900.00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20鲁黄金MTN004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60,931,260.00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60,847,560.00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21沛县国资PPN001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60,571,800.00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20山煤PPN004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51,661,500.00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20鲁黄金MTN004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22远东绿色ABN002优先A1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22云建投SCP019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20成都开投PPN002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中证信用增进股份有限公司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兴银理财天天万利宝稳利8号H款净值型理财产品2022年第三季度报告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051010100101323177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兴银理财天天万利宝稳利8号H款净值型理财产品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95AE9"/>
    <w:rsid w:val="1FBA3E54"/>
    <w:rsid w:val="435116ED"/>
    <w:rsid w:val="47730F8F"/>
    <w:rsid w:val="51F22BD1"/>
    <w:rsid w:val="752620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2023-02-20T07:21:44Z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