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兴银理财天天万利宝稳利恒盈7号封闭式净值型理财产品第19期2022年第三季度报告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兴银理财天天万利宝稳利恒盈7号封闭式净值型理财产品第19期</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兴银理财天天万利宝稳利恒盈7号封闭式净值型理财产品第19期2022年第三季度报告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兴银理财天天万利宝稳利恒盈7号封闭式净值型理财产品第19期2022年第三季度报告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兴银理财天天万利宝稳利恒盈7号封闭式净值型理财产品第19期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9N213190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Z7002021000246</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771,217,161.02份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4.90%--5.40%/5.40%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稳利恒盈7号19期 3年A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9N21319A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263,597,161.02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稳利恒盈7号19期 3年B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9N21319B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506,430,000.00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稳利恒盈7号19期 3年C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9N21319C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1,190,000.00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兴银理财天天万利宝稳利恒盈7号封闭式净值型理财产品第19期2022年第三季度报告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产品9N21319A自成立日以来，累计净值增长率为1.2640%，年化累计净值增长率为3.6044%。</w:t>
            </w:r>
            <w:r>
              <w:rPr>
                <w:rFonts w:ascii="宋体" w:hAnsi="宋体" w:eastAsia="宋体" w:cs="宋体"/>
                <w:color w:val="000000"/>
                <w:sz w:val="21"/>
              </w:rPr>
              <w:br w:type="textWrapping"/>
            </w:r>
            <w:r>
              <w:rPr>
                <w:rFonts w:ascii="宋体" w:hAnsi="宋体" w:eastAsia="宋体" w:cs="宋体"/>
                <w:color w:val="000000"/>
                <w:sz w:val="21"/>
              </w:rPr>
              <w:t>产品9N21319B自成立日以来，累计净值增长率为1.2990%，年化累计净值增长率为3.7042%。</w:t>
            </w:r>
            <w:r>
              <w:rPr>
                <w:rFonts w:ascii="宋体" w:hAnsi="宋体" w:eastAsia="宋体" w:cs="宋体"/>
                <w:color w:val="000000"/>
                <w:sz w:val="21"/>
              </w:rPr>
              <w:br w:type="textWrapping"/>
            </w:r>
            <w:r>
              <w:rPr>
                <w:rFonts w:ascii="宋体" w:hAnsi="宋体" w:eastAsia="宋体" w:cs="宋体"/>
                <w:color w:val="000000"/>
                <w:sz w:val="21"/>
              </w:rPr>
              <w:t>产品9N21319C自成立日以来，累计净值增长率为1.2280%，年化累计净值增长率为3.5017%。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781,141,080.07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9N21319A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266,928,244.20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9N21319B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513,008,216.96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9N21319C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1,204,618.91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20</w:t>
            </w:r>
            <w:r>
              <w:rPr>
                <w:rFonts w:ascii="宋体" w:hAnsi="宋体" w:eastAsia="宋体" w:cs="宋体"/>
                <w:color w:val="000000"/>
                <w:sz w:val="21"/>
              </w:rPr>
              <w:t>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兴银理财天天万利宝稳利恒盈7号封闭式净值型理财产品第19期2022年第三季度报告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200,095,800.00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兴银理财天天万利宝稳利恒盈7号封闭式净值型理财产品第19期2022年第三季度报告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22富春湾新城03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154,456,918.00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22富阳开发区03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154,456,918.00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22闽投MTN003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61,415,040.00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21中石化MTN001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50,766,600.00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21万科MTN001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50,342,350.00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易方达稳健收益B（110008.OF）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49,734,880.02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22中海企业MTN003B</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49,525,450.00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22交通银行CD185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49,016,400.00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22中国银行CD033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49,013,050.00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21万科MTN001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22武夷投资MTN001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22中海企业MTN003B</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兴银理财天天万利宝稳利恒盈7号封闭式净值型理财产品第19期2022年第三季度报告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051010100101342823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兴银理财天天万利宝稳利恒盈7号封闭式净值型理财产品第19期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5CDE5C28"/>
    <w:rsid w:val="71D866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2022-10-21T08:47:00Z</dcterms:created>
  <dc:creator>User</dc:creator>
  <cp:lastModifiedBy>cib</cp:lastModifiedBy>
  <dcterms:modified xsi:type="dcterms:W3CDTF">2022-10-21T09:22:54Z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