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
        <w:gridCol w:w="1"/>
        <w:gridCol w:w="1"/>
        <w:gridCol w:w="1"/>
        <w:gridCol w:w="1"/>
        <w:gridCol w:w="1"/>
        <w:gridCol w:w="1"/>
        <w:gridCol w:w="1"/>
        <w:gridCol w:w="1"/>
        <w:gridCol w:w="1"/>
        <w:gridCol w:w="9"/>
        <w:gridCol w:w="1"/>
        <w:gridCol w:w="1"/>
        <w:gridCol w:w="1"/>
        <w:gridCol w:w="1"/>
        <w:gridCol w:w="1"/>
        <w:gridCol w:w="1"/>
        <w:gridCol w:w="1"/>
        <w:gridCol w:w="1"/>
        <w:gridCol w:w="1"/>
        <w:gridCol w:w="1"/>
        <w:gridCol w:w="1"/>
        <w:gridCol w:w="9"/>
        <w:gridCol w:w="1"/>
        <w:gridCol w:w="1"/>
        <w:gridCol w:w="1"/>
        <w:gridCol w:w="1"/>
        <w:gridCol w:w="1"/>
        <w:gridCol w:w="1"/>
        <w:gridCol w:w="1"/>
        <w:gridCol w:w="1"/>
        <w:gridCol w:w="1"/>
        <w:gridCol w:w="1"/>
        <w:gridCol w:w="1"/>
      </w:tblGrid>
      <w:tr>
        <w:tblPrEx>
          <w:tblCellMar>
            <w:top w:w="0" w:type="dxa"/>
            <w:left w:w="10" w:type="dxa"/>
            <w:bottom w:w="0" w:type="dxa"/>
            <w:right w:w="10" w:type="dxa"/>
          </w:tblCellMar>
        </w:tblPrEx>
        <w:trPr>
          <w:gridAfter w:val="24"/>
          <w:wAfter w:w="40" w:type="dxa"/>
          <w:trHeight w:val="0" w:hRule="atLeast"/>
        </w:trPr>
        <w:tc>
          <w:p>
            <w:pPr>
              <w:pStyle w:val="5"/>
            </w:pPr>
            <w:bookmarkStart w:id="0" w:name="JR_PAGE_ANCHOR_0_1"/>
            <w:bookmarkEnd w:id="0"/>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兴银理财ESG兴动优质企业混合类净值型理财产品2022年第三季度报告</w:t>
            </w: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96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3020" w:hRule="atLeast"/>
        </w:trPr>
        <w:tc>
          <w:p>
            <w:pPr>
              <w:pStyle w:val="5"/>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兴银理财ESG兴动优质企业混合类净值型理财产品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spacing w:before="0" w:after="0" w:line="360" w:lineRule="auto"/>
              <w:jc w:val="center"/>
              <w:rPr>
                <w:rFonts w:ascii="宋体" w:hAnsi="宋体" w:eastAsia="宋体" w:cs="宋体"/>
                <w:b/>
                <w:color w:val="000000"/>
                <w:sz w:val="32"/>
              </w:rPr>
            </w:pPr>
          </w:p>
        </w:tc>
        <w:tc>
          <w:p>
            <w:pPr>
              <w:spacing w:before="0" w:after="0" w:line="360" w:lineRule="auto"/>
              <w:jc w:val="center"/>
              <w:rPr>
                <w:rFonts w:ascii="宋体" w:hAnsi="宋体" w:eastAsia="宋体" w:cs="宋体"/>
                <w:b/>
                <w:color w:val="000000"/>
                <w:sz w:val="32"/>
              </w:rPr>
            </w:pPr>
          </w:p>
        </w:tc>
        <w:tc>
          <w:p>
            <w:pPr>
              <w:spacing w:before="0" w:after="0" w:line="360" w:lineRule="auto"/>
              <w:jc w:val="center"/>
              <w:rPr>
                <w:rFonts w:ascii="宋体" w:hAnsi="宋体" w:eastAsia="宋体" w:cs="宋体"/>
                <w:b/>
                <w:color w:val="000000"/>
                <w:sz w:val="32"/>
              </w:rPr>
            </w:pPr>
          </w:p>
        </w:tc>
        <w:tc>
          <w:p>
            <w:pPr>
              <w:spacing w:before="0" w:after="0" w:line="360" w:lineRule="auto"/>
              <w:jc w:val="center"/>
              <w:rPr>
                <w:rFonts w:ascii="宋体" w:hAnsi="宋体" w:eastAsia="宋体" w:cs="宋体"/>
                <w:b/>
                <w:color w:val="000000"/>
                <w:sz w:val="32"/>
              </w:rPr>
            </w:pPr>
          </w:p>
        </w:tc>
        <w:tc>
          <w:p>
            <w:pPr>
              <w:spacing w:before="0" w:after="0" w:line="360" w:lineRule="auto"/>
              <w:jc w:val="center"/>
              <w:rPr>
                <w:rFonts w:ascii="宋体" w:hAnsi="宋体" w:eastAsia="宋体" w:cs="宋体"/>
                <w:b/>
                <w:color w:val="000000"/>
                <w:sz w:val="32"/>
              </w:rPr>
            </w:pPr>
          </w:p>
        </w:tc>
        <w:tc>
          <w:p>
            <w:pPr>
              <w:spacing w:before="0" w:after="0" w:line="360" w:lineRule="auto"/>
              <w:jc w:val="center"/>
              <w:rPr>
                <w:rFonts w:ascii="宋体" w:hAnsi="宋体" w:eastAsia="宋体" w:cs="宋体"/>
                <w:b/>
                <w:color w:val="000000"/>
                <w:sz w:val="32"/>
              </w:rPr>
            </w:pPr>
          </w:p>
        </w:tc>
        <w:tc>
          <w:p>
            <w:pPr>
              <w:spacing w:before="0" w:after="0" w:line="360" w:lineRule="auto"/>
              <w:jc w:val="center"/>
              <w:rPr>
                <w:rFonts w:ascii="宋体" w:hAnsi="宋体" w:eastAsia="宋体" w:cs="宋体"/>
                <w:b/>
                <w:color w:val="000000"/>
                <w:sz w:val="32"/>
              </w:rPr>
            </w:pPr>
          </w:p>
        </w:tc>
        <w:tc>
          <w:p>
            <w:pPr>
              <w:spacing w:before="0" w:after="0" w:line="360" w:lineRule="auto"/>
              <w:jc w:val="center"/>
              <w:rPr>
                <w:rFonts w:ascii="宋体" w:hAnsi="宋体" w:eastAsia="宋体" w:cs="宋体"/>
                <w:b/>
                <w:color w:val="000000"/>
                <w:sz w:val="32"/>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660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7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400" w:hRule="atLeast"/>
        </w:trPr>
        <w:tc>
          <w:p>
            <w:pPr>
              <w:pStyle w:val="5"/>
            </w:pPr>
          </w:p>
        </w:tc>
        <w:tc>
          <w:tcPr>
            <w:gridSpan w:val="5"/>
          </w:tcPr>
          <w:p>
            <w:pPr>
              <w:pStyle w:val="5"/>
            </w:pPr>
          </w:p>
        </w:tc>
        <w:tc>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hint="eastAsia" w:ascii="SansSerif" w:hAnsi="SansSerif" w:eastAsia="SansSerif" w:cs="SansSerif"/>
                <w:color w:val="000000"/>
                <w:sz w:val="18"/>
                <w:lang w:val="en-US" w:eastAsia="zh-CN"/>
              </w:rPr>
              <w:t>8</w:t>
            </w: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0" w:hRule="atLeast"/>
        </w:trPr>
        <w:tc>
          <w:p>
            <w:pPr>
              <w:pStyle w:val="5"/>
              <w:pageBreakBefore/>
            </w:pPr>
            <w:bookmarkStart w:id="1" w:name="JR_PAGE_ANCHOR_0_2"/>
            <w:bookmarkEnd w:id="1"/>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兴银理财ESG兴动优质企业混合类净值型理财产品2022年第三季度报告</w:t>
            </w: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8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600" w:hRule="atLeast"/>
        </w:trPr>
        <w:tc>
          <w:p>
            <w:pPr>
              <w:pStyle w:val="5"/>
            </w:pPr>
          </w:p>
        </w:tc>
        <w:tc>
          <w:tcPr>
            <w:gridSpan w:val="3"/>
          </w:tcPr>
          <w:p>
            <w:pPr>
              <w:pStyle w:val="5"/>
            </w:pPr>
          </w:p>
        </w:tc>
        <w:tc>
          <w:tcPr>
            <w:gridSpan w:val="3"/>
          </w:tcPr>
          <w:p>
            <w:pPr>
              <w:pStyle w:val="5"/>
            </w:pPr>
          </w:p>
        </w:tc>
        <w:tc>
          <w:tcPr>
            <w:gridSpan w:val="2"/>
          </w:tcPr>
          <w:p>
            <w:pPr>
              <w:pStyle w:val="5"/>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4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6840" w:hRule="atLeast"/>
        </w:trPr>
        <w:tc>
          <w:p>
            <w:pPr>
              <w:pStyle w:val="5"/>
            </w:pPr>
          </w:p>
        </w:tc>
        <w:tc>
          <w:tcPr>
            <w:gridSpan w:val="3"/>
          </w:tcPr>
          <w:p>
            <w:pPr>
              <w:pStyle w:val="5"/>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608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400" w:hRule="atLeast"/>
        </w:trPr>
        <w:tc>
          <w:p>
            <w:pPr>
              <w:pStyle w:val="5"/>
            </w:pPr>
          </w:p>
        </w:tc>
        <w:tc>
          <w:tcPr>
            <w:gridSpan w:val="3"/>
          </w:tcPr>
          <w:p>
            <w:pPr>
              <w:pStyle w:val="5"/>
            </w:pPr>
          </w:p>
        </w:tc>
        <w:tc>
          <w:tcPr>
            <w:gridSpan w:val="3"/>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hint="eastAsia" w:ascii="SansSerif" w:hAnsi="SansSerif" w:eastAsia="SansSerif" w:cs="SansSerif"/>
                <w:color w:val="000000"/>
                <w:sz w:val="18"/>
                <w:lang w:val="en-US" w:eastAsia="zh-CN"/>
              </w:rPr>
              <w:t>8</w:t>
            </w:r>
          </w:p>
        </w:tc>
        <w:tc>
          <w:tcPr>
            <w:gridSpan w:val="3"/>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0" w:hRule="atLeast"/>
        </w:trPr>
        <w:tc>
          <w:p>
            <w:pPr>
              <w:pStyle w:val="5"/>
              <w:pageBreakBefore/>
            </w:pPr>
            <w:bookmarkStart w:id="2" w:name="JR_PAGE_ANCHOR_0_3"/>
            <w:bookmarkEnd w:id="2"/>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兴银理财ESG兴动优质企业混合类净值型理财产品2022年第三季度报告</w:t>
            </w: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3080" w:hRule="atLeast"/>
        </w:trPr>
        <w:tc>
          <w:p>
            <w:pPr>
              <w:pStyle w:val="5"/>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spacing w:before="0" w:after="0" w:line="360" w:lineRule="auto"/>
              <w:jc w:val="left"/>
              <w:rPr>
                <w:rFonts w:ascii="仿宋" w:hAnsi="仿宋" w:eastAsia="仿宋" w:cs="仿宋"/>
                <w:color w:val="000000"/>
                <w:sz w:val="21"/>
              </w:rPr>
            </w:pPr>
          </w:p>
        </w:tc>
        <w:tc>
          <w:p>
            <w:pPr>
              <w:spacing w:before="0" w:after="0" w:line="360" w:lineRule="auto"/>
              <w:jc w:val="left"/>
              <w:rPr>
                <w:rFonts w:ascii="仿宋" w:hAnsi="仿宋" w:eastAsia="仿宋" w:cs="仿宋"/>
                <w:color w:val="000000"/>
                <w:sz w:val="21"/>
              </w:rPr>
            </w:pPr>
          </w:p>
        </w:tc>
        <w:tc>
          <w:p>
            <w:pPr>
              <w:spacing w:before="0" w:after="0" w:line="360" w:lineRule="auto"/>
              <w:jc w:val="left"/>
              <w:rPr>
                <w:rFonts w:ascii="仿宋" w:hAnsi="仿宋" w:eastAsia="仿宋" w:cs="仿宋"/>
                <w:color w:val="000000"/>
                <w:sz w:val="21"/>
              </w:rPr>
            </w:pPr>
          </w:p>
        </w:tc>
        <w:tc>
          <w:p>
            <w:pPr>
              <w:spacing w:before="0" w:after="0" w:line="360" w:lineRule="auto"/>
              <w:jc w:val="left"/>
              <w:rPr>
                <w:rFonts w:ascii="仿宋" w:hAnsi="仿宋" w:eastAsia="仿宋" w:cs="仿宋"/>
                <w:color w:val="000000"/>
                <w:sz w:val="21"/>
              </w:rPr>
            </w:pPr>
          </w:p>
        </w:tc>
        <w:tc>
          <w:p>
            <w:pPr>
              <w:spacing w:before="0" w:after="0" w:line="360" w:lineRule="auto"/>
              <w:jc w:val="left"/>
              <w:rPr>
                <w:rFonts w:ascii="仿宋" w:hAnsi="仿宋" w:eastAsia="仿宋" w:cs="仿宋"/>
                <w:color w:val="000000"/>
                <w:sz w:val="21"/>
              </w:rPr>
            </w:pPr>
          </w:p>
        </w:tc>
        <w:tc>
          <w:p>
            <w:pPr>
              <w:spacing w:before="0" w:after="0" w:line="360" w:lineRule="auto"/>
              <w:jc w:val="left"/>
              <w:rPr>
                <w:rFonts w:ascii="仿宋" w:hAnsi="仿宋" w:eastAsia="仿宋" w:cs="仿宋"/>
                <w:color w:val="000000"/>
                <w:sz w:val="21"/>
              </w:rPr>
            </w:pPr>
          </w:p>
        </w:tc>
        <w:tc>
          <w:p>
            <w:pPr>
              <w:spacing w:before="0" w:after="0" w:line="360" w:lineRule="auto"/>
              <w:jc w:val="left"/>
              <w:rPr>
                <w:rFonts w:ascii="仿宋" w:hAnsi="仿宋" w:eastAsia="仿宋" w:cs="仿宋"/>
                <w:color w:val="000000"/>
                <w:sz w:val="21"/>
              </w:rPr>
            </w:pPr>
          </w:p>
        </w:tc>
        <w:tc>
          <w:p>
            <w:pPr>
              <w:spacing w:before="0" w:after="0" w:line="360" w:lineRule="auto"/>
              <w:jc w:val="left"/>
              <w:rPr>
                <w:rFonts w:ascii="仿宋" w:hAnsi="仿宋" w:eastAsia="仿宋" w:cs="仿宋"/>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兴银理财ESG兴动优质企业混合类净值型理财产品</w:t>
            </w: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9K221060</w:t>
            </w: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Z7002021000255</w:t>
            </w: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8,330,430,431.17份</w:t>
            </w: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3.50%--7.00%/--</w:t>
            </w: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ind w:firstLine="200"/>
              <w:jc w:val="left"/>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spacing w:before="0" w:after="0" w:line="240" w:lineRule="auto"/>
              <w:ind w:firstLine="200"/>
              <w:rPr>
                <w:rFonts w:ascii="宋体" w:hAnsi="宋体" w:eastAsia="宋体" w:cs="宋体"/>
                <w:color w:val="000000"/>
                <w:sz w:val="21"/>
              </w:rPr>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1800" w:hRule="exact"/>
        </w:trPr>
        <w:tc>
          <w:p>
            <w:pPr>
              <w:pStyle w:val="5"/>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5"/>
                        </w:pPr>
                      </w:p>
                    </w:tc>
                  </w:tr>
                </w:tbl>
                <w:p>
                  <w:pPr>
                    <w:pStyle w:val="5"/>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5"/>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兴银ESG兴动优质企业A</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9K22106A</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4,978,813,050.46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兴银ESG兴动优质企业C</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9K22106C</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3,351,617,380.71</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11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24"/>
          <w:wAfter w:w="40" w:type="dxa"/>
          <w:trHeight w:val="400" w:hRule="atLeast"/>
        </w:trPr>
        <w:tc>
          <w:p>
            <w:pPr>
              <w:pStyle w:val="5"/>
            </w:pPr>
          </w:p>
        </w:tc>
        <w:tc>
          <w:tcPr>
            <w:gridSpan w:val="6"/>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hint="eastAsia" w:ascii="SansSerif" w:hAnsi="SansSerif" w:eastAsia="SansSerif" w:cs="SansSerif"/>
                <w:color w:val="000000"/>
                <w:sz w:val="18"/>
                <w:lang w:val="en-US" w:eastAsia="zh-CN"/>
              </w:rPr>
              <w:t>8</w:t>
            </w: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3" w:name="JR_PAGE_ANCHOR_0_4"/>
            <w:bookmarkEnd w:id="3"/>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兴银理财ESG兴动优质企业混合类净值型理财产品2022年第三季度报告</w:t>
            </w: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900" w:hRule="atLeast"/>
        </w:trPr>
        <w:tc>
          <w:p>
            <w:pPr>
              <w:pStyle w:val="5"/>
            </w:pPr>
          </w:p>
        </w:tc>
        <w:tc>
          <w:tcPr>
            <w:gridSpan w:val="2"/>
          </w:tcPr>
          <w:p>
            <w:pPr>
              <w:pStyle w:val="5"/>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产品9K22106A自成立日以来，累计净值增长率为-2.7700%，年化累计净值增长率为-3.3928%。</w:t>
            </w:r>
            <w:r>
              <w:rPr>
                <w:rFonts w:ascii="宋体" w:hAnsi="宋体" w:eastAsia="宋体" w:cs="宋体"/>
                <w:color w:val="000000"/>
                <w:sz w:val="21"/>
              </w:rPr>
              <w:br w:type="textWrapping"/>
            </w:r>
            <w:r>
              <w:rPr>
                <w:rFonts w:ascii="宋体" w:hAnsi="宋体" w:eastAsia="宋体" w:cs="宋体"/>
                <w:color w:val="000000"/>
                <w:sz w:val="21"/>
              </w:rPr>
              <w:t>产品9K22106C自成立日以来，累计净值增长率为-3.1280%，年化累计净值增长率为-3.8313%。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2"/>
          </w:tcPr>
          <w:p>
            <w:pPr>
              <w:pStyle w:val="5"/>
            </w:pPr>
          </w:p>
        </w:tc>
        <w:tc>
          <w:tcPr>
            <w:gridSpan w:val="3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0.97086</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0.97086</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8,087,690,584.11</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1800" w:hRule="exact"/>
        </w:trPr>
        <w:tc>
          <w:p>
            <w:pPr>
              <w:pStyle w:val="5"/>
            </w:pPr>
          </w:p>
        </w:tc>
        <w:tc>
          <w:tcPr>
            <w:gridSpan w:val="2"/>
          </w:tcPr>
          <w:p>
            <w:pPr>
              <w:pStyle w:val="5"/>
            </w:pPr>
          </w:p>
        </w:tc>
        <w:tc>
          <w:tcPr>
            <w:gridSpan w:val="3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9K22106A</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0.97230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0.97230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4,840,910,186.93</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9K22106C</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0.96872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0.96872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3,246,780,397.18</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56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156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7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42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首先，宏观层面只能说是魔幻的2022年，百年未有之大变局，只能感叹自身的无知与不足。从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拉回短视角，看2022年的各个市场。债券市场，今年宽货币、宽信用的主线不变，债券市场相对友好，整体处于震荡下行趋势中，短期在看不到地产政策及防疫政策调整之前，维持上述判断。权益市场，处于底部区间，消费、价值及传统行业均处于基本面及估值的相对底部，下行空间有限，成长、资源品景气在，估值贵，进一步上涨动能不足；节奏上，底部企稳一波三折，4月末以来的上行可能阶段性告一段落，后续需要数据上或政策上的催化剂；风格上，伴随能源革命及中国产业升级的大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优质企业债券部分，维持平层久期为2.0年，有权行权久期为1.5年，但考虑到后期政策发生改变的可能性在加大，债券部分把期限均衡配置，调整为哑铃型，并进一步提升组合的流动性。全球的政治经济环境发生了急剧的变化，并且事情发展远远超出我们的预估，这些变化的确影响了我们投资公司的基本面，这也体现在股价的下跌之中</w:t>
            </w: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4"/>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rPr>
                <w:rFonts w:hint="eastAsia" w:eastAsiaTheme="minorEastAsia"/>
                <w:lang w:val="en-US" w:eastAsia="zh-CN"/>
              </w:rPr>
            </w:pPr>
            <w:r>
              <w:rPr>
                <w:rFonts w:hint="eastAsia" w:ascii="SansSerif" w:hAnsi="SansSerif" w:eastAsia="SansSerif" w:cs="SansSerif"/>
                <w:color w:val="000000"/>
                <w:sz w:val="18"/>
                <w:lang w:val="en-US" w:eastAsia="zh-CN"/>
              </w:rPr>
              <w:t>8</w:t>
            </w:r>
          </w:p>
        </w:tc>
        <w:tc>
          <w:tcPr>
            <w:gridSpan w:val="2"/>
          </w:tcPr>
          <w:p>
            <w:pPr>
              <w:pStyle w:val="5"/>
            </w:pPr>
          </w:p>
        </w:tc>
        <w:tc>
          <w:tcPr>
            <w:gridSpan w:val="2"/>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0" w:hRule="atLeast"/>
        </w:trPr>
        <w:tc>
          <w:p>
            <w:pPr>
              <w:pStyle w:val="5"/>
              <w:pageBreakBefore/>
            </w:pPr>
            <w:bookmarkStart w:id="4" w:name="JR_PAGE_ANCHOR_0_5"/>
            <w:bookmarkEnd w:id="4"/>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兴银理财ESG兴动优质企业混合类净值型理财产品2022年第三季度报告</w:t>
            </w: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2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290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投资团队管理以来，组合平均持仓比例最高的5个行业为电子、家用电器、电力设备、汽车、国防军工，超额收益贡献最大的前五大行业为医药生物、非银金融、通信、机械设备、国防军工。战争与冲突的焦虑引发各个国家更加重视自身的安全，从投资角度来看，安全将会是投资重要的主线，从安全可以引出能源方向、军工方向、产业自主可控方向（半导体、信创等行业）等机会，安全主线将会引领未来几年的投资方向。除此之外，更多的机会将会是存量的结构调整，这些调整包括能源结构变化、消费结构变化、产业结构变化。我们投资方向将会沿着这两个维度来寻找机会，希望由此分享产业发展的红利。</w:t>
            </w:r>
            <w:r>
              <w:rPr>
                <w:rFonts w:ascii="宋体" w:hAnsi="宋体" w:eastAsia="宋体" w:cs="宋体"/>
                <w:color w:val="000000"/>
                <w:sz w:val="21"/>
              </w:rPr>
              <w:br w:type="textWrapping"/>
            </w: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58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p>
            <w:pPr>
              <w:jc w:val="center"/>
              <w:rPr>
                <w:rFonts w:ascii="宋体" w:hAnsi="宋体" w:eastAsia="宋体" w:cs="宋体"/>
                <w:b/>
                <w:color w:val="000000"/>
                <w:sz w:val="24"/>
              </w:rPr>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20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400" w:hRule="atLeast"/>
        </w:trPr>
        <w:tc>
          <w:p>
            <w:pPr>
              <w:pStyle w:val="5"/>
            </w:pPr>
          </w:p>
        </w:tc>
        <w:tc>
          <w:p>
            <w:pPr>
              <w:pStyle w:val="5"/>
            </w:pPr>
          </w:p>
        </w:tc>
        <w:tc>
          <w:tcPr>
            <w:gridSpan w:val="2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pStyle w:val="5"/>
            </w:pPr>
          </w:p>
        </w:tc>
      </w:tr>
      <w:tr>
        <w:tblPrEx>
          <w:tblCellMar>
            <w:top w:w="0" w:type="dxa"/>
            <w:left w:w="10" w:type="dxa"/>
            <w:bottom w:w="0" w:type="dxa"/>
            <w:right w:w="10" w:type="dxa"/>
          </w:tblCellMar>
        </w:tblPrEx>
        <w:trPr>
          <w:gridAfter w:val="12"/>
          <w:wAfter w:w="20" w:type="dxa"/>
          <w:trHeight w:val="4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4800" w:hRule="exact"/>
        </w:trPr>
        <w:tc>
          <w:p>
            <w:pPr>
              <w:pStyle w:val="5"/>
            </w:pPr>
          </w:p>
        </w:tc>
        <w:tc>
          <w:p>
            <w:pPr>
              <w:pStyle w:val="5"/>
            </w:pPr>
          </w:p>
        </w:tc>
        <w:tc>
          <w:tcPr>
            <w:gridSpan w:val="2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7.68</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12.14</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33.31</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11.74</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35.13</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35.13</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2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100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25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p>
            <w:pPr>
              <w:spacing w:before="0" w:after="0" w:line="320" w:lineRule="exact"/>
              <w:ind w:firstLine="0"/>
              <w:jc w:val="left"/>
              <w:rPr>
                <w:rFonts w:ascii="宋体" w:hAnsi="宋体" w:eastAsia="宋体" w:cs="宋体"/>
                <w:color w:val="000000"/>
                <w:sz w:val="21"/>
              </w:rPr>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48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gridAfter w:val="12"/>
          <w:wAfter w:w="20" w:type="dxa"/>
          <w:trHeight w:val="400" w:hRule="atLeast"/>
        </w:trPr>
        <w:tc>
          <w:p>
            <w:pPr>
              <w:pStyle w:val="5"/>
            </w:pPr>
          </w:p>
        </w:tc>
        <w:tc>
          <w:p>
            <w:pPr>
              <w:pStyle w:val="5"/>
            </w:pPr>
          </w:p>
        </w:tc>
        <w:tc>
          <w:tcPr>
            <w:gridSpan w:val="5"/>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rPr>
                <w:rFonts w:hint="eastAsia" w:eastAsiaTheme="minorEastAsia"/>
                <w:lang w:val="en-US" w:eastAsia="zh-CN"/>
              </w:rPr>
            </w:pPr>
            <w:r>
              <w:rPr>
                <w:rFonts w:hint="eastAsia" w:ascii="SansSerif" w:hAnsi="SansSerif" w:eastAsia="SansSerif" w:cs="SansSerif"/>
                <w:color w:val="000000"/>
                <w:sz w:val="18"/>
                <w:lang w:val="en-US" w:eastAsia="zh-CN"/>
              </w:rPr>
              <w:t>8</w:t>
            </w: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12"/>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5" w:name="JR_PAGE_ANCHOR_0_6"/>
            <w:bookmarkEnd w:id="5"/>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兴银理财ESG兴动优质企业混合类净值型理财产品2022年第三季度报告</w:t>
            </w: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50" w:hRule="atLeast"/>
        </w:trPr>
        <w:tc>
          <w:p>
            <w:pPr>
              <w:pStyle w:val="5"/>
            </w:pPr>
          </w:p>
        </w:tc>
        <w:tc>
          <w:tcPr>
            <w:gridSpan w:val="2"/>
          </w:tcPr>
          <w:p>
            <w:pPr>
              <w:pStyle w:val="5"/>
            </w:pPr>
          </w:p>
        </w:tc>
        <w:tc>
          <w:tcPr>
            <w:gridSpan w:val="37"/>
            <w:tcMar>
              <w:top w:w="0" w:type="dxa"/>
              <w:left w:w="0" w:type="dxa"/>
              <w:bottom w:w="0" w:type="dxa"/>
              <w:right w:w="0" w:type="dxa"/>
            </w:tcMar>
            <w:vAlign w:val="center"/>
          </w:tcPr>
          <w:p>
            <w:pPr>
              <w:rPr>
                <w:rFonts w:ascii="宋体" w:hAnsi="宋体" w:eastAsia="宋体" w:cs="宋体"/>
                <w:color w:val="000000"/>
                <w:sz w:val="20"/>
              </w:rPr>
            </w:pPr>
            <w:r>
              <w:rPr>
                <w:rFonts w:ascii="宋体" w:hAnsi="宋体" w:eastAsia="宋体" w:cs="宋体"/>
                <w:b/>
                <w:color w:val="000000"/>
                <w:sz w:val="21"/>
              </w:rPr>
              <w:t>4.报告期末资产持仓基本信息</w:t>
            </w: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pStyle w:val="5"/>
            </w:pPr>
          </w:p>
        </w:tc>
      </w:tr>
      <w:tr>
        <w:tblPrEx>
          <w:tblCellMar>
            <w:top w:w="0" w:type="dxa"/>
            <w:left w:w="10" w:type="dxa"/>
            <w:bottom w:w="0" w:type="dxa"/>
            <w:right w:w="10" w:type="dxa"/>
          </w:tblCellMar>
        </w:tblPrEx>
        <w:trPr>
          <w:trHeight w:val="420" w:hRule="atLeast"/>
        </w:trPr>
        <w:tc>
          <w:p>
            <w:pPr>
              <w:pStyle w:val="5"/>
            </w:pPr>
          </w:p>
        </w:tc>
        <w:tc>
          <w:tcPr>
            <w:gridSpan w:val="2"/>
          </w:tcPr>
          <w:p>
            <w:pPr>
              <w:pStyle w:val="5"/>
            </w:pPr>
          </w:p>
        </w:tc>
        <w:tc>
          <w:tcPr>
            <w:gridSpan w:val="37"/>
            <w:tcMar>
              <w:top w:w="0" w:type="dxa"/>
              <w:left w:w="0" w:type="dxa"/>
              <w:bottom w:w="0" w:type="dxa"/>
              <w:right w:w="0" w:type="dxa"/>
            </w:tcMar>
            <w:vAlign w:val="center"/>
          </w:tcPr>
          <w:p>
            <w:pPr>
              <w:ind w:firstLine="200" w:firstLineChars="100"/>
            </w:pPr>
            <w:r>
              <w:rPr>
                <w:rFonts w:ascii="宋体" w:hAnsi="宋体" w:eastAsia="宋体" w:cs="宋体"/>
                <w:color w:val="000000"/>
                <w:sz w:val="20"/>
              </w:rPr>
              <w:t>4.</w:t>
            </w:r>
            <w:r>
              <w:rPr>
                <w:rFonts w:hint="eastAsia" w:ascii="宋体" w:hAnsi="宋体" w:eastAsia="宋体" w:cs="宋体"/>
                <w:color w:val="000000"/>
                <w:sz w:val="20"/>
                <w:lang w:val="en-US" w:eastAsia="zh-CN"/>
              </w:rPr>
              <w:t xml:space="preserve">1 </w:t>
            </w:r>
            <w:r>
              <w:rPr>
                <w:rFonts w:ascii="宋体" w:hAnsi="宋体" w:eastAsia="宋体" w:cs="宋体"/>
                <w:color w:val="000000"/>
                <w:sz w:val="20"/>
              </w:rPr>
              <w:t>报告期末资产持仓前十基本信息</w:t>
            </w: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pStyle w:val="5"/>
            </w:pPr>
          </w:p>
        </w:tc>
      </w:tr>
      <w:tr>
        <w:tblPrEx>
          <w:tblCellMar>
            <w:top w:w="0" w:type="dxa"/>
            <w:left w:w="10" w:type="dxa"/>
            <w:bottom w:w="0" w:type="dxa"/>
            <w:right w:w="10" w:type="dxa"/>
          </w:tblCellMar>
        </w:tblPrEx>
        <w:trPr>
          <w:trHeight w:val="6640" w:hRule="exact"/>
        </w:trPr>
        <w:tc>
          <w:p>
            <w:pPr>
              <w:pStyle w:val="5"/>
            </w:pPr>
          </w:p>
        </w:tc>
        <w:tc>
          <w:tcPr>
            <w:gridSpan w:val="2"/>
          </w:tcPr>
          <w:p>
            <w:pPr>
              <w:pStyle w:val="5"/>
            </w:pPr>
          </w:p>
        </w:tc>
        <w:tc>
          <w:tcPr>
            <w:gridSpan w:val="3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景顺长城公司治理1号集合资产管理计划</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2,104,369,874.47</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中国工商银行杭州分行大额存单10</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499,620,000.00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华夏亚债中国A 001021.OF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447,578,655.92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万家鑫悦纯债A 006172.OF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308,413,426.39</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298,803,562.90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297,586,490.39</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景顺长城景泰丰利A 003407.OF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278,655,906.53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21恒健03</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252,188,750.00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兴业天融 002638.OF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206,780,516.13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平安惠悦 004826.OF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205,712,143.97</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3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336" w:hRule="atLeast"/>
        </w:trPr>
        <w:tc>
          <w:p>
            <w:pPr>
              <w:pStyle w:val="5"/>
            </w:pPr>
          </w:p>
        </w:tc>
        <w:tc>
          <w:tcPr>
            <w:gridSpan w:val="15"/>
            <w:tcMar>
              <w:top w:w="0" w:type="dxa"/>
              <w:left w:w="0" w:type="dxa"/>
              <w:bottom w:w="0" w:type="dxa"/>
              <w:right w:w="0" w:type="dxa"/>
            </w:tcMar>
            <w:vAlign w:val="center"/>
          </w:tcPr>
          <w:p>
            <w:pPr>
              <w:ind w:firstLine="200" w:firstLineChars="100"/>
              <w:rPr>
                <w:rFonts w:hint="eastAsia" w:ascii="宋体" w:hAnsi="宋体" w:eastAsia="宋体" w:cs="宋体"/>
                <w:b/>
                <w:color w:val="000000"/>
                <w:sz w:val="21"/>
                <w:lang w:val="en-US" w:eastAsia="zh-CN"/>
              </w:rPr>
            </w:pPr>
            <w:r>
              <w:rPr>
                <w:rFonts w:ascii="宋体" w:hAnsi="宋体" w:eastAsia="宋体" w:cs="宋体"/>
                <w:color w:val="000000"/>
                <w:sz w:val="20"/>
              </w:rPr>
              <w:t>4.</w:t>
            </w:r>
            <w:r>
              <w:rPr>
                <w:rFonts w:hint="eastAsia" w:ascii="宋体" w:hAnsi="宋体" w:eastAsia="宋体" w:cs="宋体"/>
                <w:color w:val="000000"/>
                <w:sz w:val="20"/>
                <w:lang w:val="en-US" w:eastAsia="zh-CN"/>
              </w:rPr>
              <w:t xml:space="preserve">2 </w:t>
            </w:r>
            <w:r>
              <w:rPr>
                <w:rFonts w:ascii="宋体" w:hAnsi="宋体" w:eastAsia="宋体" w:cs="宋体"/>
                <w:color w:val="000000"/>
                <w:sz w:val="20"/>
              </w:rPr>
              <w:t>报告期末</w:t>
            </w:r>
            <w:r>
              <w:rPr>
                <w:rFonts w:hint="eastAsia" w:ascii="宋体" w:hAnsi="宋体" w:eastAsia="宋体" w:cs="宋体"/>
                <w:color w:val="000000"/>
                <w:sz w:val="20"/>
                <w:lang w:val="en-US" w:eastAsia="zh-CN"/>
              </w:rPr>
              <w:t>债券</w:t>
            </w:r>
            <w:r>
              <w:rPr>
                <w:rFonts w:ascii="宋体" w:hAnsi="宋体" w:eastAsia="宋体" w:cs="宋体"/>
                <w:color w:val="000000"/>
                <w:sz w:val="20"/>
              </w:rPr>
              <w:t>持仓前</w:t>
            </w:r>
            <w:r>
              <w:rPr>
                <w:rFonts w:hint="eastAsia" w:ascii="宋体" w:hAnsi="宋体" w:eastAsia="宋体" w:cs="宋体"/>
                <w:color w:val="000000"/>
                <w:sz w:val="20"/>
                <w:lang w:val="en-US" w:eastAsia="zh-CN"/>
              </w:rPr>
              <w:t>五</w:t>
            </w:r>
            <w:r>
              <w:rPr>
                <w:rFonts w:ascii="宋体" w:hAnsi="宋体" w:eastAsia="宋体" w:cs="宋体"/>
                <w:color w:val="000000"/>
                <w:sz w:val="20"/>
              </w:rPr>
              <w:t>基本信息</w:t>
            </w:r>
          </w:p>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390" w:hRule="atLeast"/>
        </w:trPr>
        <w:tc>
          <w:p>
            <w:pPr>
              <w:pStyle w:val="5"/>
            </w:pPr>
          </w:p>
        </w:tc>
        <w:tc>
          <w:tcPr>
            <w:gridSpan w:val="15"/>
            <w:tcMar>
              <w:top w:w="0" w:type="dxa"/>
              <w:left w:w="0" w:type="dxa"/>
              <w:bottom w:w="0" w:type="dxa"/>
              <w:right w:w="0" w:type="dxa"/>
            </w:tcMar>
            <w:vAlign w:val="center"/>
          </w:tcPr>
          <w:tbl>
            <w:tblPr>
              <w:tblStyle w:val="3"/>
              <w:tblW w:w="10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975"/>
              <w:gridCol w:w="2610"/>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1079" w:type="dxa"/>
                    <w:tblInd w:w="-79" w:type="dxa"/>
                    <w:tblLayout w:type="fixed"/>
                    <w:tblCellMar>
                      <w:top w:w="0" w:type="dxa"/>
                      <w:left w:w="10" w:type="dxa"/>
                      <w:bottom w:w="0" w:type="dxa"/>
                      <w:right w:w="10" w:type="dxa"/>
                    </w:tblCellMar>
                  </w:tblPr>
                  <w:tblGrid>
                    <w:gridCol w:w="1079"/>
                  </w:tblGrid>
                  <w:tr>
                    <w:tblPrEx>
                      <w:tblCellMar>
                        <w:top w:w="0" w:type="dxa"/>
                        <w:left w:w="10" w:type="dxa"/>
                        <w:bottom w:w="0" w:type="dxa"/>
                        <w:right w:w="10" w:type="dxa"/>
                      </w:tblCellMar>
                    </w:tblPrEx>
                    <w:trPr>
                      <w:trHeight w:val="640" w:hRule="atLeast"/>
                    </w:trPr>
                    <w:tc>
                      <w:tcPr>
                        <w:tcW w:w="1079"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widowControl w:val="0"/>
                    <w:jc w:val="both"/>
                    <w:rPr>
                      <w:rFonts w:hint="default" w:ascii="宋体" w:hAnsi="宋体" w:eastAsia="宋体" w:cs="宋体"/>
                      <w:b/>
                      <w:color w:val="000000"/>
                      <w:sz w:val="21"/>
                      <w:vertAlign w:val="baseline"/>
                      <w:lang w:val="en-US" w:eastAsia="zh-CN"/>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rPr>
                      <w:trHeight w:val="640" w:hRule="atLeast"/>
                    </w:trPr>
                    <w:tc>
                      <w:tcPr>
                        <w:tcW w:w="40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widowControl w:val="0"/>
                    <w:jc w:val="both"/>
                    <w:rPr>
                      <w:rFonts w:hint="default" w:ascii="宋体" w:hAnsi="宋体" w:eastAsia="宋体" w:cs="宋体"/>
                      <w:b/>
                      <w:color w:val="000000"/>
                      <w:sz w:val="21"/>
                      <w:vertAlign w:val="baseline"/>
                      <w:lang w:val="en-US" w:eastAsia="zh-CN"/>
                    </w:rPr>
                  </w:pPr>
                </w:p>
              </w:tc>
              <w:tc>
                <w:tcPr>
                  <w:tcW w:w="2610" w:type="dxa"/>
                  <w:vAlign w:val="top"/>
                </w:tcPr>
                <w:tbl>
                  <w:tblPr>
                    <w:tblStyle w:val="2"/>
                    <w:tblW w:w="2693" w:type="dxa"/>
                    <w:tblInd w:w="-93" w:type="dxa"/>
                    <w:tblLayout w:type="fixed"/>
                    <w:tblCellMar>
                      <w:top w:w="0" w:type="dxa"/>
                      <w:left w:w="10" w:type="dxa"/>
                      <w:bottom w:w="0" w:type="dxa"/>
                      <w:right w:w="10" w:type="dxa"/>
                    </w:tblCellMar>
                  </w:tblPr>
                  <w:tblGrid>
                    <w:gridCol w:w="2693"/>
                  </w:tblGrid>
                  <w:tr>
                    <w:trPr>
                      <w:trHeight w:val="640" w:hRule="atLeast"/>
                    </w:trPr>
                    <w:tc>
                      <w:tcPr>
                        <w:tcW w:w="26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widowControl w:val="0"/>
                    <w:jc w:val="both"/>
                    <w:rPr>
                      <w:rFonts w:hint="default" w:ascii="宋体" w:hAnsi="宋体" w:eastAsia="宋体" w:cs="宋体"/>
                      <w:b/>
                      <w:color w:val="000000"/>
                      <w:sz w:val="21"/>
                      <w:vertAlign w:val="baseline"/>
                      <w:lang w:val="en-US" w:eastAsia="zh-CN"/>
                    </w:rPr>
                  </w:pPr>
                </w:p>
              </w:tc>
              <w:tc>
                <w:tcPr>
                  <w:tcW w:w="3066" w:type="dxa"/>
                  <w:vAlign w:val="top"/>
                </w:tcPr>
                <w:tbl>
                  <w:tblPr>
                    <w:tblStyle w:val="2"/>
                    <w:tblW w:w="3193" w:type="dxa"/>
                    <w:tblInd w:w="-93" w:type="dxa"/>
                    <w:tblLayout w:type="fixed"/>
                    <w:tblCellMar>
                      <w:top w:w="0" w:type="dxa"/>
                      <w:left w:w="10" w:type="dxa"/>
                      <w:bottom w:w="0" w:type="dxa"/>
                      <w:right w:w="10" w:type="dxa"/>
                    </w:tblCellMar>
                  </w:tblPr>
                  <w:tblGrid>
                    <w:gridCol w:w="3193"/>
                  </w:tblGrid>
                  <w:tr>
                    <w:trPr>
                      <w:trHeight w:val="640" w:hRule="atLeast"/>
                    </w:trPr>
                    <w:tc>
                      <w:tcPr>
                        <w:tcW w:w="31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widowControl w:val="0"/>
                    <w:jc w:val="both"/>
                    <w:rPr>
                      <w:rFonts w:hint="default" w:ascii="宋体" w:hAnsi="宋体" w:eastAsia="宋体" w:cs="宋体"/>
                      <w:b/>
                      <w:color w:val="00000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widowControl w:val="0"/>
                    <w:jc w:val="both"/>
                    <w:rPr>
                      <w:rFonts w:hint="eastAsia" w:ascii="宋体" w:hAnsi="宋体" w:eastAsia="宋体" w:cs="宋体"/>
                      <w:color w:val="000000"/>
                      <w:sz w:val="21"/>
                      <w:lang w:val="en-US" w:eastAsia="zh-CN"/>
                    </w:rPr>
                  </w:pPr>
                </w:p>
              </w:tc>
              <w:tc>
                <w:tcPr>
                  <w:tcW w:w="3975" w:type="dxa"/>
                  <w:vAlign w:val="top"/>
                </w:tcPr>
                <w:tbl>
                  <w:tblPr>
                    <w:tblStyle w:val="2"/>
                    <w:tblW w:w="4108" w:type="dxa"/>
                    <w:tblInd w:w="-108" w:type="dxa"/>
                    <w:tblLayout w:type="fixed"/>
                    <w:tblCellMar>
                      <w:top w:w="0" w:type="dxa"/>
                      <w:left w:w="10" w:type="dxa"/>
                      <w:bottom w:w="0" w:type="dxa"/>
                      <w:right w:w="10" w:type="dxa"/>
                    </w:tblCellMar>
                  </w:tblPr>
                  <w:tblGrid>
                    <w:gridCol w:w="4108"/>
                  </w:tblGrid>
                  <w:tr>
                    <w:tblPrEx>
                      <w:tblCellMar>
                        <w:top w:w="0" w:type="dxa"/>
                        <w:left w:w="10" w:type="dxa"/>
                        <w:bottom w:w="0" w:type="dxa"/>
                        <w:right w:w="10" w:type="dxa"/>
                      </w:tblCellMar>
                    </w:tblPrEx>
                    <w:trPr>
                      <w:trHeight w:val="600" w:hRule="atLeast"/>
                    </w:trPr>
                    <w:tc>
                      <w:tcPr>
                        <w:tcW w:w="4108" w:type="dxa"/>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21恒健03</w:t>
                        </w:r>
                      </w:p>
                    </w:tc>
                  </w:tr>
                </w:tbl>
                <w:p>
                  <w:pPr>
                    <w:jc w:val="center"/>
                    <w:rPr>
                      <w:rFonts w:hint="eastAsia" w:ascii="宋体" w:hAnsi="宋体" w:eastAsia="宋体" w:cs="宋体"/>
                      <w:color w:val="000000"/>
                      <w:sz w:val="21"/>
                      <w:lang w:val="en-US" w:eastAsia="zh-CN"/>
                    </w:rPr>
                  </w:pPr>
                </w:p>
              </w:tc>
              <w:tc>
                <w:tcPr>
                  <w:tcW w:w="2610" w:type="dxa"/>
                  <w:vAlign w:val="top"/>
                </w:tcPr>
                <w:tbl>
                  <w:tblPr>
                    <w:tblStyle w:val="2"/>
                    <w:tblW w:w="2678" w:type="dxa"/>
                    <w:tblInd w:w="-78" w:type="dxa"/>
                    <w:tblLayout w:type="fixed"/>
                    <w:tblCellMar>
                      <w:top w:w="0" w:type="dxa"/>
                      <w:left w:w="10" w:type="dxa"/>
                      <w:bottom w:w="0" w:type="dxa"/>
                      <w:right w:w="10" w:type="dxa"/>
                    </w:tblCellMar>
                  </w:tblPr>
                  <w:tblGrid>
                    <w:gridCol w:w="2678"/>
                  </w:tblGrid>
                  <w:tr>
                    <w:trPr>
                      <w:trHeight w:val="600" w:hRule="atLeast"/>
                    </w:trPr>
                    <w:tc>
                      <w:tcPr>
                        <w:tcW w:w="2678" w:type="dxa"/>
                        <w:tcMar>
                          <w:top w:w="0" w:type="dxa"/>
                          <w:left w:w="0" w:type="dxa"/>
                          <w:bottom w:w="0" w:type="dxa"/>
                          <w:right w:w="0" w:type="dxa"/>
                        </w:tcMar>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rPr>
                          <w:t>252</w:t>
                        </w:r>
                        <w:r>
                          <w:rPr>
                            <w:rFonts w:hint="eastAsia" w:ascii="宋体" w:hAnsi="宋体" w:eastAsia="宋体" w:cs="宋体"/>
                            <w:color w:val="000000"/>
                            <w:sz w:val="21"/>
                            <w:lang w:val="en-US" w:eastAsia="zh-CN"/>
                          </w:rPr>
                          <w:t>,</w:t>
                        </w:r>
                        <w:r>
                          <w:rPr>
                            <w:rFonts w:hint="eastAsia" w:ascii="宋体" w:hAnsi="宋体" w:eastAsia="宋体" w:cs="宋体"/>
                            <w:color w:val="000000"/>
                            <w:sz w:val="21"/>
                          </w:rPr>
                          <w:t>188</w:t>
                        </w:r>
                        <w:r>
                          <w:rPr>
                            <w:rFonts w:hint="eastAsia" w:ascii="宋体" w:hAnsi="宋体" w:eastAsia="宋体" w:cs="宋体"/>
                            <w:color w:val="000000"/>
                            <w:sz w:val="21"/>
                            <w:lang w:val="en-US" w:eastAsia="zh-CN"/>
                          </w:rPr>
                          <w:t>,</w:t>
                        </w:r>
                        <w:r>
                          <w:rPr>
                            <w:rFonts w:hint="eastAsia" w:ascii="宋体" w:hAnsi="宋体" w:eastAsia="宋体" w:cs="宋体"/>
                            <w:color w:val="000000"/>
                            <w:sz w:val="21"/>
                          </w:rPr>
                          <w:t>750</w:t>
                        </w:r>
                        <w:r>
                          <w:rPr>
                            <w:rFonts w:hint="eastAsia" w:ascii="宋体" w:hAnsi="宋体" w:eastAsia="宋体" w:cs="宋体"/>
                            <w:color w:val="000000"/>
                            <w:sz w:val="21"/>
                            <w:lang w:val="en-US" w:eastAsia="zh-CN"/>
                          </w:rPr>
                          <w:t>.00</w:t>
                        </w:r>
                      </w:p>
                    </w:tc>
                  </w:tr>
                </w:tbl>
                <w:p>
                  <w:pPr>
                    <w:jc w:val="center"/>
                    <w:rPr>
                      <w:rFonts w:hint="eastAsia" w:ascii="宋体" w:hAnsi="宋体" w:eastAsia="宋体" w:cs="宋体"/>
                      <w:color w:val="000000"/>
                      <w:sz w:val="21"/>
                      <w:lang w:val="en-US" w:eastAsia="zh-CN"/>
                    </w:rPr>
                  </w:pPr>
                </w:p>
              </w:tc>
              <w:tc>
                <w:tcPr>
                  <w:tcW w:w="3066" w:type="dxa"/>
                  <w:vAlign w:val="top"/>
                </w:tcPr>
                <w:tbl>
                  <w:tblPr>
                    <w:tblStyle w:val="2"/>
                    <w:tblW w:w="3193" w:type="dxa"/>
                    <w:tblInd w:w="-93" w:type="dxa"/>
                    <w:tblLayout w:type="fixed"/>
                    <w:tblCellMar>
                      <w:top w:w="0" w:type="dxa"/>
                      <w:left w:w="10" w:type="dxa"/>
                      <w:bottom w:w="0" w:type="dxa"/>
                      <w:right w:w="10" w:type="dxa"/>
                    </w:tblCellMar>
                  </w:tblPr>
                  <w:tblGrid>
                    <w:gridCol w:w="3193"/>
                  </w:tblGrid>
                  <w:tr>
                    <w:trPr>
                      <w:trHeight w:val="600" w:hRule="atLeast"/>
                    </w:trPr>
                    <w:tc>
                      <w:tcPr>
                        <w:tcW w:w="3193" w:type="dxa"/>
                        <w:tcMar>
                          <w:top w:w="0" w:type="dxa"/>
                          <w:left w:w="0" w:type="dxa"/>
                          <w:bottom w:w="0" w:type="dxa"/>
                          <w:right w:w="0" w:type="dxa"/>
                        </w:tcMar>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3.12</w:t>
                        </w:r>
                      </w:p>
                    </w:tc>
                  </w:tr>
                </w:tbl>
                <w:p>
                  <w:pPr>
                    <w:jc w:val="center"/>
                    <w:rPr>
                      <w:rFonts w:hint="eastAsia" w:ascii="宋体" w:hAnsi="宋体" w:eastAsia="宋体" w:cs="宋体"/>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widowControl w:val="0"/>
                    <w:jc w:val="both"/>
                    <w:rPr>
                      <w:rFonts w:hint="eastAsia" w:ascii="宋体" w:hAnsi="宋体" w:eastAsia="宋体" w:cs="宋体"/>
                      <w:color w:val="000000"/>
                      <w:sz w:val="21"/>
                      <w:lang w:val="en-US" w:eastAsia="zh-CN"/>
                    </w:rPr>
                  </w:pPr>
                </w:p>
              </w:tc>
              <w:tc>
                <w:tcPr>
                  <w:tcW w:w="3975" w:type="dxa"/>
                  <w:vAlign w:val="top"/>
                </w:tcPr>
                <w:tbl>
                  <w:tblPr>
                    <w:tblStyle w:val="2"/>
                    <w:tblW w:w="4108" w:type="dxa"/>
                    <w:tblInd w:w="-108" w:type="dxa"/>
                    <w:tblLayout w:type="fixed"/>
                    <w:tblCellMar>
                      <w:top w:w="0" w:type="dxa"/>
                      <w:left w:w="10" w:type="dxa"/>
                      <w:bottom w:w="0" w:type="dxa"/>
                      <w:right w:w="10" w:type="dxa"/>
                    </w:tblCellMar>
                  </w:tblPr>
                  <w:tblGrid>
                    <w:gridCol w:w="4108"/>
                  </w:tblGrid>
                  <w:tr>
                    <w:tblPrEx>
                      <w:tblCellMar>
                        <w:top w:w="0" w:type="dxa"/>
                        <w:left w:w="10" w:type="dxa"/>
                        <w:bottom w:w="0" w:type="dxa"/>
                        <w:right w:w="10" w:type="dxa"/>
                      </w:tblCellMar>
                    </w:tblPrEx>
                    <w:trPr>
                      <w:trHeight w:val="600" w:hRule="atLeast"/>
                    </w:trPr>
                    <w:tc>
                      <w:tcPr>
                        <w:tcW w:w="4108" w:type="dxa"/>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21浦集05</w:t>
                        </w:r>
                      </w:p>
                    </w:tc>
                  </w:tr>
                </w:tbl>
                <w:p>
                  <w:pPr>
                    <w:jc w:val="center"/>
                    <w:rPr>
                      <w:rFonts w:hint="eastAsia" w:ascii="宋体" w:hAnsi="宋体" w:eastAsia="宋体" w:cs="宋体"/>
                      <w:color w:val="000000"/>
                      <w:sz w:val="21"/>
                      <w:lang w:val="en-US" w:eastAsia="zh-CN"/>
                    </w:rPr>
                  </w:pPr>
                </w:p>
              </w:tc>
              <w:tc>
                <w:tcPr>
                  <w:tcW w:w="2610" w:type="dxa"/>
                  <w:vAlign w:val="top"/>
                </w:tcPr>
                <w:tbl>
                  <w:tblPr>
                    <w:tblStyle w:val="2"/>
                    <w:tblW w:w="2693" w:type="dxa"/>
                    <w:tblInd w:w="-93" w:type="dxa"/>
                    <w:tblLayout w:type="fixed"/>
                    <w:tblCellMar>
                      <w:top w:w="0" w:type="dxa"/>
                      <w:left w:w="10" w:type="dxa"/>
                      <w:bottom w:w="0" w:type="dxa"/>
                      <w:right w:w="10" w:type="dxa"/>
                    </w:tblCellMar>
                  </w:tblPr>
                  <w:tblGrid>
                    <w:gridCol w:w="2693"/>
                  </w:tblGrid>
                  <w:tr>
                    <w:trPr>
                      <w:trHeight w:val="600" w:hRule="atLeast"/>
                    </w:trPr>
                    <w:tc>
                      <w:tcPr>
                        <w:tcW w:w="2693" w:type="dxa"/>
                        <w:tcMar>
                          <w:top w:w="0" w:type="dxa"/>
                          <w:left w:w="0" w:type="dxa"/>
                          <w:bottom w:w="0" w:type="dxa"/>
                          <w:right w:w="0" w:type="dxa"/>
                        </w:tcMar>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rPr>
                          <w:t>200</w:t>
                        </w:r>
                        <w:r>
                          <w:rPr>
                            <w:rFonts w:hint="eastAsia" w:ascii="宋体" w:hAnsi="宋体" w:eastAsia="宋体" w:cs="宋体"/>
                            <w:color w:val="000000"/>
                            <w:sz w:val="21"/>
                            <w:lang w:val="en-US" w:eastAsia="zh-CN"/>
                          </w:rPr>
                          <w:t>,</w:t>
                        </w:r>
                        <w:r>
                          <w:rPr>
                            <w:rFonts w:hint="eastAsia" w:ascii="宋体" w:hAnsi="宋体" w:eastAsia="宋体" w:cs="宋体"/>
                            <w:color w:val="000000"/>
                            <w:sz w:val="21"/>
                          </w:rPr>
                          <w:t>838</w:t>
                        </w:r>
                        <w:r>
                          <w:rPr>
                            <w:rFonts w:hint="eastAsia" w:ascii="宋体" w:hAnsi="宋体" w:eastAsia="宋体" w:cs="宋体"/>
                            <w:color w:val="000000"/>
                            <w:sz w:val="21"/>
                            <w:lang w:val="en-US" w:eastAsia="zh-CN"/>
                          </w:rPr>
                          <w:t>,</w:t>
                        </w:r>
                        <w:r>
                          <w:rPr>
                            <w:rFonts w:hint="eastAsia" w:ascii="宋体" w:hAnsi="宋体" w:eastAsia="宋体" w:cs="宋体"/>
                            <w:color w:val="000000"/>
                            <w:sz w:val="21"/>
                          </w:rPr>
                          <w:t>487.5</w:t>
                        </w:r>
                        <w:r>
                          <w:rPr>
                            <w:rFonts w:hint="eastAsia" w:ascii="宋体" w:hAnsi="宋体" w:eastAsia="宋体" w:cs="宋体"/>
                            <w:color w:val="000000"/>
                            <w:sz w:val="21"/>
                            <w:lang w:val="en-US" w:eastAsia="zh-CN"/>
                          </w:rPr>
                          <w:t>0</w:t>
                        </w:r>
                      </w:p>
                    </w:tc>
                  </w:tr>
                </w:tbl>
                <w:p>
                  <w:pPr>
                    <w:jc w:val="center"/>
                    <w:rPr>
                      <w:rFonts w:hint="eastAsia" w:ascii="宋体" w:hAnsi="宋体" w:eastAsia="宋体" w:cs="宋体"/>
                      <w:color w:val="000000"/>
                      <w:sz w:val="21"/>
                      <w:lang w:val="en-US" w:eastAsia="zh-CN"/>
                    </w:rPr>
                  </w:pPr>
                </w:p>
              </w:tc>
              <w:tc>
                <w:tcPr>
                  <w:tcW w:w="3066" w:type="dxa"/>
                  <w:vAlign w:val="top"/>
                </w:tcPr>
                <w:tbl>
                  <w:tblPr>
                    <w:tblStyle w:val="2"/>
                    <w:tblW w:w="3208" w:type="dxa"/>
                    <w:tblInd w:w="-108" w:type="dxa"/>
                    <w:tblLayout w:type="fixed"/>
                    <w:tblCellMar>
                      <w:top w:w="0" w:type="dxa"/>
                      <w:left w:w="10" w:type="dxa"/>
                      <w:bottom w:w="0" w:type="dxa"/>
                      <w:right w:w="10" w:type="dxa"/>
                    </w:tblCellMar>
                  </w:tblPr>
                  <w:tblGrid>
                    <w:gridCol w:w="3208"/>
                  </w:tblGrid>
                  <w:tr>
                    <w:trPr>
                      <w:trHeight w:val="600" w:hRule="atLeast"/>
                    </w:trPr>
                    <w:tc>
                      <w:tcPr>
                        <w:tcW w:w="3208" w:type="dxa"/>
                        <w:tcMar>
                          <w:top w:w="0" w:type="dxa"/>
                          <w:left w:w="0" w:type="dxa"/>
                          <w:bottom w:w="0" w:type="dxa"/>
                          <w:right w:w="0" w:type="dxa"/>
                        </w:tcMar>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2.48</w:t>
                        </w:r>
                      </w:p>
                    </w:tc>
                  </w:tr>
                </w:tbl>
                <w:p>
                  <w:pPr>
                    <w:jc w:val="center"/>
                    <w:rPr>
                      <w:rFonts w:hint="eastAsia" w:ascii="宋体" w:hAnsi="宋体" w:eastAsia="宋体" w:cs="宋体"/>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widowControl w:val="0"/>
                    <w:jc w:val="both"/>
                    <w:rPr>
                      <w:rFonts w:hint="eastAsia" w:ascii="宋体" w:hAnsi="宋体" w:eastAsia="宋体" w:cs="宋体"/>
                      <w:color w:val="000000"/>
                      <w:sz w:val="21"/>
                      <w:lang w:val="en-US" w:eastAsia="zh-CN"/>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rPr>
                      <w:trHeight w:val="600" w:hRule="atLeast"/>
                    </w:trPr>
                    <w:tc>
                      <w:tcPr>
                        <w:tcW w:w="4093" w:type="dxa"/>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22国债14</w:t>
                        </w:r>
                      </w:p>
                    </w:tc>
                  </w:tr>
                </w:tbl>
                <w:p>
                  <w:pPr>
                    <w:jc w:val="center"/>
                    <w:rPr>
                      <w:rFonts w:hint="eastAsia" w:ascii="宋体" w:hAnsi="宋体" w:eastAsia="宋体" w:cs="宋体"/>
                      <w:color w:val="000000"/>
                      <w:sz w:val="21"/>
                      <w:lang w:val="en-US" w:eastAsia="zh-CN"/>
                    </w:rPr>
                  </w:pPr>
                </w:p>
              </w:tc>
              <w:tc>
                <w:tcPr>
                  <w:tcW w:w="2610" w:type="dxa"/>
                  <w:vAlign w:val="top"/>
                </w:tcPr>
                <w:tbl>
                  <w:tblPr>
                    <w:tblStyle w:val="2"/>
                    <w:tblW w:w="2693" w:type="dxa"/>
                    <w:tblInd w:w="-93" w:type="dxa"/>
                    <w:tblLayout w:type="fixed"/>
                    <w:tblCellMar>
                      <w:top w:w="0" w:type="dxa"/>
                      <w:left w:w="10" w:type="dxa"/>
                      <w:bottom w:w="0" w:type="dxa"/>
                      <w:right w:w="10" w:type="dxa"/>
                    </w:tblCellMar>
                  </w:tblPr>
                  <w:tblGrid>
                    <w:gridCol w:w="2693"/>
                  </w:tblGrid>
                  <w:tr>
                    <w:trPr>
                      <w:trHeight w:val="600" w:hRule="atLeast"/>
                    </w:trPr>
                    <w:tc>
                      <w:tcPr>
                        <w:tcW w:w="2693" w:type="dxa"/>
                        <w:tcMar>
                          <w:top w:w="0" w:type="dxa"/>
                          <w:left w:w="0" w:type="dxa"/>
                          <w:bottom w:w="0" w:type="dxa"/>
                          <w:right w:w="0" w:type="dxa"/>
                        </w:tcMar>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rPr>
                          <w:t>200</w:t>
                        </w:r>
                        <w:r>
                          <w:rPr>
                            <w:rFonts w:hint="eastAsia" w:ascii="宋体" w:hAnsi="宋体" w:eastAsia="宋体" w:cs="宋体"/>
                            <w:color w:val="000000"/>
                            <w:sz w:val="21"/>
                            <w:lang w:val="en-US" w:eastAsia="zh-CN"/>
                          </w:rPr>
                          <w:t>,</w:t>
                        </w:r>
                        <w:r>
                          <w:rPr>
                            <w:rFonts w:hint="eastAsia" w:ascii="宋体" w:hAnsi="宋体" w:eastAsia="宋体" w:cs="宋体"/>
                            <w:color w:val="000000"/>
                            <w:sz w:val="21"/>
                          </w:rPr>
                          <w:t>071</w:t>
                        </w:r>
                        <w:r>
                          <w:rPr>
                            <w:rFonts w:hint="eastAsia" w:ascii="宋体" w:hAnsi="宋体" w:eastAsia="宋体" w:cs="宋体"/>
                            <w:color w:val="000000"/>
                            <w:sz w:val="21"/>
                            <w:lang w:val="en-US" w:eastAsia="zh-CN"/>
                          </w:rPr>
                          <w:t>,</w:t>
                        </w:r>
                        <w:r>
                          <w:rPr>
                            <w:rFonts w:hint="eastAsia" w:ascii="宋体" w:hAnsi="宋体" w:eastAsia="宋体" w:cs="宋体"/>
                            <w:color w:val="000000"/>
                            <w:sz w:val="21"/>
                          </w:rPr>
                          <w:t>600</w:t>
                        </w:r>
                        <w:r>
                          <w:rPr>
                            <w:rFonts w:hint="eastAsia" w:ascii="宋体" w:hAnsi="宋体" w:eastAsia="宋体" w:cs="宋体"/>
                            <w:color w:val="000000"/>
                            <w:sz w:val="21"/>
                            <w:lang w:val="en-US" w:eastAsia="zh-CN"/>
                          </w:rPr>
                          <w:t>.00</w:t>
                        </w:r>
                      </w:p>
                    </w:tc>
                  </w:tr>
                </w:tbl>
                <w:p>
                  <w:pPr>
                    <w:jc w:val="center"/>
                    <w:rPr>
                      <w:rFonts w:hint="eastAsia" w:ascii="宋体" w:hAnsi="宋体" w:eastAsia="宋体" w:cs="宋体"/>
                      <w:color w:val="000000"/>
                      <w:sz w:val="21"/>
                      <w:lang w:val="en-US" w:eastAsia="zh-CN"/>
                    </w:rPr>
                  </w:pPr>
                </w:p>
              </w:tc>
              <w:tc>
                <w:tcPr>
                  <w:tcW w:w="3066" w:type="dxa"/>
                  <w:vAlign w:val="top"/>
                </w:tcPr>
                <w:tbl>
                  <w:tblPr>
                    <w:tblStyle w:val="2"/>
                    <w:tblW w:w="3208" w:type="dxa"/>
                    <w:tblInd w:w="-108" w:type="dxa"/>
                    <w:tblLayout w:type="fixed"/>
                    <w:tblCellMar>
                      <w:top w:w="0" w:type="dxa"/>
                      <w:left w:w="10" w:type="dxa"/>
                      <w:bottom w:w="0" w:type="dxa"/>
                      <w:right w:w="10" w:type="dxa"/>
                    </w:tblCellMar>
                  </w:tblPr>
                  <w:tblGrid>
                    <w:gridCol w:w="3208"/>
                  </w:tblGrid>
                  <w:tr>
                    <w:trPr>
                      <w:trHeight w:val="600" w:hRule="atLeast"/>
                    </w:trPr>
                    <w:tc>
                      <w:tcPr>
                        <w:tcW w:w="3208" w:type="dxa"/>
                        <w:tcMar>
                          <w:top w:w="0" w:type="dxa"/>
                          <w:left w:w="0" w:type="dxa"/>
                          <w:bottom w:w="0" w:type="dxa"/>
                          <w:right w:w="0" w:type="dxa"/>
                        </w:tcMar>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2.47</w:t>
                        </w:r>
                      </w:p>
                    </w:tc>
                  </w:tr>
                </w:tbl>
                <w:p>
                  <w:pPr>
                    <w:jc w:val="center"/>
                    <w:rPr>
                      <w:rFonts w:hint="eastAsia" w:ascii="宋体" w:hAnsi="宋体" w:eastAsia="宋体" w:cs="宋体"/>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widowControl w:val="0"/>
                    <w:jc w:val="both"/>
                    <w:rPr>
                      <w:rFonts w:hint="eastAsia" w:ascii="宋体" w:hAnsi="宋体" w:eastAsia="宋体" w:cs="宋体"/>
                      <w:color w:val="000000"/>
                      <w:sz w:val="21"/>
                      <w:lang w:val="en-US" w:eastAsia="zh-CN"/>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blPrEx>
                      <w:tblCellMar>
                        <w:top w:w="0" w:type="dxa"/>
                        <w:left w:w="10" w:type="dxa"/>
                        <w:bottom w:w="0" w:type="dxa"/>
                        <w:right w:w="10" w:type="dxa"/>
                      </w:tblCellMar>
                    </w:tblPrEx>
                    <w:trPr>
                      <w:trHeight w:val="600" w:hRule="atLeast"/>
                    </w:trPr>
                    <w:tc>
                      <w:tcPr>
                        <w:tcW w:w="4093" w:type="dxa"/>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21粤海02</w:t>
                        </w:r>
                      </w:p>
                    </w:tc>
                  </w:tr>
                </w:tbl>
                <w:p>
                  <w:pPr>
                    <w:jc w:val="center"/>
                    <w:rPr>
                      <w:rFonts w:hint="eastAsia" w:ascii="宋体" w:hAnsi="宋体" w:eastAsia="宋体" w:cs="宋体"/>
                      <w:color w:val="000000"/>
                      <w:sz w:val="21"/>
                      <w:lang w:val="en-US" w:eastAsia="zh-CN"/>
                    </w:rPr>
                  </w:pPr>
                </w:p>
              </w:tc>
              <w:tc>
                <w:tcPr>
                  <w:tcW w:w="2610" w:type="dxa"/>
                  <w:vAlign w:val="top"/>
                </w:tcPr>
                <w:tbl>
                  <w:tblPr>
                    <w:tblStyle w:val="2"/>
                    <w:tblW w:w="2678" w:type="dxa"/>
                    <w:tblInd w:w="-78" w:type="dxa"/>
                    <w:tblLayout w:type="fixed"/>
                    <w:tblCellMar>
                      <w:top w:w="0" w:type="dxa"/>
                      <w:left w:w="10" w:type="dxa"/>
                      <w:bottom w:w="0" w:type="dxa"/>
                      <w:right w:w="10" w:type="dxa"/>
                    </w:tblCellMar>
                  </w:tblPr>
                  <w:tblGrid>
                    <w:gridCol w:w="2678"/>
                  </w:tblGrid>
                  <w:tr>
                    <w:tblPrEx>
                      <w:tblCellMar>
                        <w:top w:w="0" w:type="dxa"/>
                        <w:left w:w="10" w:type="dxa"/>
                        <w:bottom w:w="0" w:type="dxa"/>
                        <w:right w:w="10" w:type="dxa"/>
                      </w:tblCellMar>
                    </w:tblPrEx>
                    <w:trPr>
                      <w:trHeight w:val="600" w:hRule="atLeast"/>
                    </w:trPr>
                    <w:tc>
                      <w:tcPr>
                        <w:tcW w:w="2678" w:type="dxa"/>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172</w:t>
                        </w:r>
                        <w:r>
                          <w:rPr>
                            <w:rFonts w:hint="eastAsia" w:ascii="宋体" w:hAnsi="宋体" w:eastAsia="宋体" w:cs="宋体"/>
                            <w:color w:val="000000"/>
                            <w:sz w:val="21"/>
                            <w:lang w:val="en-US" w:eastAsia="zh-CN"/>
                          </w:rPr>
                          <w:t>,</w:t>
                        </w:r>
                        <w:r>
                          <w:rPr>
                            <w:rFonts w:hint="eastAsia" w:ascii="宋体" w:hAnsi="宋体" w:eastAsia="宋体" w:cs="宋体"/>
                            <w:color w:val="000000"/>
                            <w:sz w:val="21"/>
                          </w:rPr>
                          <w:t>445</w:t>
                        </w:r>
                        <w:r>
                          <w:rPr>
                            <w:rFonts w:hint="eastAsia" w:ascii="宋体" w:hAnsi="宋体" w:eastAsia="宋体" w:cs="宋体"/>
                            <w:color w:val="000000"/>
                            <w:sz w:val="21"/>
                            <w:lang w:val="en-US" w:eastAsia="zh-CN"/>
                          </w:rPr>
                          <w:t>,</w:t>
                        </w:r>
                        <w:r>
                          <w:rPr>
                            <w:rFonts w:hint="eastAsia" w:ascii="宋体" w:hAnsi="宋体" w:eastAsia="宋体" w:cs="宋体"/>
                            <w:color w:val="000000"/>
                            <w:sz w:val="21"/>
                          </w:rPr>
                          <w:t>620</w:t>
                        </w:r>
                        <w:r>
                          <w:rPr>
                            <w:rFonts w:hint="eastAsia" w:ascii="宋体" w:hAnsi="宋体" w:eastAsia="宋体" w:cs="宋体"/>
                            <w:color w:val="000000"/>
                            <w:sz w:val="21"/>
                            <w:lang w:val="en-US" w:eastAsia="zh-CN"/>
                          </w:rPr>
                          <w:t>.00</w:t>
                        </w:r>
                      </w:p>
                    </w:tc>
                  </w:tr>
                </w:tbl>
                <w:p>
                  <w:pPr>
                    <w:jc w:val="center"/>
                    <w:rPr>
                      <w:rFonts w:hint="eastAsia" w:ascii="宋体" w:hAnsi="宋体" w:eastAsia="宋体" w:cs="宋体"/>
                      <w:color w:val="000000"/>
                      <w:sz w:val="21"/>
                      <w:lang w:val="en-US" w:eastAsia="zh-CN"/>
                    </w:rPr>
                  </w:pPr>
                </w:p>
              </w:tc>
              <w:tc>
                <w:tcPr>
                  <w:tcW w:w="3066" w:type="dxa"/>
                  <w:vAlign w:val="top"/>
                </w:tcPr>
                <w:tbl>
                  <w:tblPr>
                    <w:tblStyle w:val="2"/>
                    <w:tblW w:w="3193" w:type="dxa"/>
                    <w:tblInd w:w="-93" w:type="dxa"/>
                    <w:tblLayout w:type="fixed"/>
                    <w:tblCellMar>
                      <w:top w:w="0" w:type="dxa"/>
                      <w:left w:w="10" w:type="dxa"/>
                      <w:bottom w:w="0" w:type="dxa"/>
                      <w:right w:w="10" w:type="dxa"/>
                    </w:tblCellMar>
                  </w:tblPr>
                  <w:tblGrid>
                    <w:gridCol w:w="3193"/>
                  </w:tblGrid>
                  <w:tr>
                    <w:trPr>
                      <w:trHeight w:val="600" w:hRule="atLeast"/>
                    </w:trPr>
                    <w:tc>
                      <w:tcPr>
                        <w:tcW w:w="3193" w:type="dxa"/>
                        <w:tcMar>
                          <w:top w:w="0" w:type="dxa"/>
                          <w:left w:w="0" w:type="dxa"/>
                          <w:bottom w:w="0" w:type="dxa"/>
                          <w:right w:w="0" w:type="dxa"/>
                        </w:tcMar>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2.13</w:t>
                        </w:r>
                      </w:p>
                    </w:tc>
                  </w:tr>
                </w:tbl>
                <w:p>
                  <w:pPr>
                    <w:jc w:val="center"/>
                    <w:rPr>
                      <w:rFonts w:hint="eastAsia" w:ascii="宋体" w:hAnsi="宋体" w:eastAsia="宋体" w:cs="宋体"/>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widowControl w:val="0"/>
                    <w:jc w:val="both"/>
                    <w:rPr>
                      <w:rFonts w:hint="eastAsia" w:ascii="宋体" w:hAnsi="宋体" w:eastAsia="宋体" w:cs="宋体"/>
                      <w:color w:val="000000"/>
                      <w:sz w:val="21"/>
                      <w:lang w:val="en-US" w:eastAsia="zh-CN"/>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rPr>
                      <w:trHeight w:val="600" w:hRule="atLeast"/>
                    </w:trPr>
                    <w:tc>
                      <w:tcPr>
                        <w:tcW w:w="4093" w:type="dxa"/>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21皖交02</w:t>
                        </w:r>
                      </w:p>
                    </w:tc>
                  </w:tr>
                </w:tbl>
                <w:p>
                  <w:pPr>
                    <w:jc w:val="center"/>
                    <w:rPr>
                      <w:rFonts w:hint="eastAsia" w:ascii="宋体" w:hAnsi="宋体" w:eastAsia="宋体" w:cs="宋体"/>
                      <w:color w:val="000000"/>
                      <w:sz w:val="21"/>
                      <w:lang w:val="en-US" w:eastAsia="zh-CN"/>
                    </w:rPr>
                  </w:pPr>
                </w:p>
              </w:tc>
              <w:tc>
                <w:tcPr>
                  <w:tcW w:w="2610" w:type="dxa"/>
                  <w:vAlign w:val="top"/>
                </w:tcPr>
                <w:tbl>
                  <w:tblPr>
                    <w:tblStyle w:val="2"/>
                    <w:tblW w:w="2678" w:type="dxa"/>
                    <w:tblInd w:w="-78" w:type="dxa"/>
                    <w:tblLayout w:type="fixed"/>
                    <w:tblCellMar>
                      <w:top w:w="0" w:type="dxa"/>
                      <w:left w:w="10" w:type="dxa"/>
                      <w:bottom w:w="0" w:type="dxa"/>
                      <w:right w:w="10" w:type="dxa"/>
                    </w:tblCellMar>
                  </w:tblPr>
                  <w:tblGrid>
                    <w:gridCol w:w="2678"/>
                  </w:tblGrid>
                  <w:tr>
                    <w:tblPrEx>
                      <w:tblCellMar>
                        <w:top w:w="0" w:type="dxa"/>
                        <w:left w:w="10" w:type="dxa"/>
                        <w:bottom w:w="0" w:type="dxa"/>
                        <w:right w:w="10" w:type="dxa"/>
                      </w:tblCellMar>
                    </w:tblPrEx>
                    <w:trPr>
                      <w:trHeight w:val="600" w:hRule="atLeast"/>
                    </w:trPr>
                    <w:tc>
                      <w:tcPr>
                        <w:tcW w:w="2678" w:type="dxa"/>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152</w:t>
                        </w:r>
                        <w:r>
                          <w:rPr>
                            <w:rFonts w:hint="eastAsia" w:ascii="宋体" w:hAnsi="宋体" w:eastAsia="宋体" w:cs="宋体"/>
                            <w:color w:val="000000"/>
                            <w:sz w:val="21"/>
                            <w:lang w:val="en-US" w:eastAsia="zh-CN"/>
                          </w:rPr>
                          <w:t>,</w:t>
                        </w:r>
                        <w:r>
                          <w:rPr>
                            <w:rFonts w:hint="eastAsia" w:ascii="宋体" w:hAnsi="宋体" w:eastAsia="宋体" w:cs="宋体"/>
                            <w:color w:val="000000"/>
                            <w:sz w:val="21"/>
                          </w:rPr>
                          <w:t>527</w:t>
                        </w:r>
                        <w:r>
                          <w:rPr>
                            <w:rFonts w:hint="eastAsia" w:ascii="宋体" w:hAnsi="宋体" w:eastAsia="宋体" w:cs="宋体"/>
                            <w:color w:val="000000"/>
                            <w:sz w:val="21"/>
                            <w:lang w:val="en-US" w:eastAsia="zh-CN"/>
                          </w:rPr>
                          <w:t>,</w:t>
                        </w:r>
                        <w:r>
                          <w:rPr>
                            <w:rFonts w:hint="eastAsia" w:ascii="宋体" w:hAnsi="宋体" w:eastAsia="宋体" w:cs="宋体"/>
                            <w:color w:val="000000"/>
                            <w:sz w:val="21"/>
                          </w:rPr>
                          <w:t>500</w:t>
                        </w:r>
                        <w:r>
                          <w:rPr>
                            <w:rFonts w:hint="eastAsia" w:ascii="宋体" w:hAnsi="宋体" w:eastAsia="宋体" w:cs="宋体"/>
                            <w:color w:val="000000"/>
                            <w:sz w:val="21"/>
                            <w:lang w:val="en-US" w:eastAsia="zh-CN"/>
                          </w:rPr>
                          <w:t>.00</w:t>
                        </w:r>
                      </w:p>
                    </w:tc>
                  </w:tr>
                </w:tbl>
                <w:p>
                  <w:pPr>
                    <w:jc w:val="center"/>
                    <w:rPr>
                      <w:rFonts w:hint="eastAsia" w:ascii="宋体" w:hAnsi="宋体" w:eastAsia="宋体" w:cs="宋体"/>
                      <w:color w:val="000000"/>
                      <w:sz w:val="21"/>
                      <w:lang w:val="en-US" w:eastAsia="zh-CN"/>
                    </w:rPr>
                  </w:pPr>
                </w:p>
              </w:tc>
              <w:tc>
                <w:tcPr>
                  <w:tcW w:w="3066" w:type="dxa"/>
                  <w:vAlign w:val="top"/>
                </w:tcPr>
                <w:tbl>
                  <w:tblPr>
                    <w:tblStyle w:val="2"/>
                    <w:tblW w:w="3193" w:type="dxa"/>
                    <w:tblInd w:w="-93" w:type="dxa"/>
                    <w:tblLayout w:type="fixed"/>
                    <w:tblCellMar>
                      <w:top w:w="0" w:type="dxa"/>
                      <w:left w:w="10" w:type="dxa"/>
                      <w:bottom w:w="0" w:type="dxa"/>
                      <w:right w:w="10" w:type="dxa"/>
                    </w:tblCellMar>
                  </w:tblPr>
                  <w:tblGrid>
                    <w:gridCol w:w="3193"/>
                  </w:tblGrid>
                  <w:tr>
                    <w:tblPrEx>
                      <w:tblCellMar>
                        <w:top w:w="0" w:type="dxa"/>
                        <w:left w:w="10" w:type="dxa"/>
                        <w:bottom w:w="0" w:type="dxa"/>
                        <w:right w:w="10" w:type="dxa"/>
                      </w:tblCellMar>
                    </w:tblPrEx>
                    <w:trPr>
                      <w:trHeight w:val="600" w:hRule="atLeast"/>
                    </w:trPr>
                    <w:tc>
                      <w:tcPr>
                        <w:tcW w:w="3193" w:type="dxa"/>
                        <w:tcMar>
                          <w:top w:w="0" w:type="dxa"/>
                          <w:left w:w="0" w:type="dxa"/>
                          <w:bottom w:w="0" w:type="dxa"/>
                          <w:right w:w="0" w:type="dxa"/>
                        </w:tcMar>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1.89</w:t>
                        </w:r>
                      </w:p>
                    </w:tc>
                  </w:tr>
                </w:tbl>
                <w:p>
                  <w:pPr>
                    <w:jc w:val="center"/>
                    <w:rPr>
                      <w:rFonts w:hint="eastAsia" w:ascii="宋体" w:hAnsi="宋体" w:eastAsia="宋体" w:cs="宋体"/>
                      <w:color w:val="000000"/>
                      <w:sz w:val="21"/>
                      <w:lang w:val="en-US" w:eastAsia="zh-CN"/>
                    </w:rPr>
                  </w:pPr>
                </w:p>
              </w:tc>
            </w:tr>
          </w:tbl>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p>
            <w:pPr>
              <w:rPr>
                <w:rFonts w:hint="default" w:ascii="宋体" w:hAnsi="宋体" w:eastAsia="宋体" w:cs="宋体"/>
                <w:b/>
                <w:color w:val="000000"/>
                <w:sz w:val="21"/>
                <w:lang w:val="en-US" w:eastAsia="zh-CN"/>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944" w:hRule="atLeast"/>
        </w:trPr>
        <w:tc>
          <w:p>
            <w:pPr>
              <w:pStyle w:val="5"/>
            </w:pPr>
          </w:p>
        </w:tc>
        <w:tc>
          <w:tcPr>
            <w:gridSpan w:val="15"/>
            <w:tcMar>
              <w:top w:w="0" w:type="dxa"/>
              <w:left w:w="0" w:type="dxa"/>
              <w:bottom w:w="0" w:type="dxa"/>
              <w:right w:w="0" w:type="dxa"/>
            </w:tcMar>
            <w:vAlign w:val="center"/>
          </w:tcPr>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90" w:hRule="atLeast"/>
        </w:trPr>
        <w:tc>
          <w:p>
            <w:pPr>
              <w:pStyle w:val="5"/>
            </w:pPr>
          </w:p>
        </w:tc>
        <w:tc>
          <w:tcPr>
            <w:gridSpan w:val="15"/>
            <w:tcMar>
              <w:top w:w="0" w:type="dxa"/>
              <w:left w:w="0" w:type="dxa"/>
              <w:bottom w:w="0" w:type="dxa"/>
              <w:right w:w="0" w:type="dxa"/>
            </w:tcMar>
            <w:vAlign w:val="top"/>
          </w:tcPr>
          <w:p>
            <w:pPr>
              <w:ind w:firstLine="4860" w:firstLineChars="2700"/>
              <w:jc w:val="both"/>
              <w:rPr>
                <w:rFonts w:hint="eastAsia" w:eastAsia="宋体" w:asciiTheme="minorHAnsi" w:hAnsiTheme="minorHAnsi" w:cstheme="minorBidi"/>
                <w:sz w:val="21"/>
                <w:szCs w:val="22"/>
                <w:lang w:val="en-US" w:eastAsia="zh-CN"/>
              </w:rPr>
            </w:pPr>
            <w:r>
              <w:rPr>
                <w:rFonts w:hint="eastAsia" w:ascii="SansSerif" w:hAnsi="SansSerif" w:eastAsia="宋体" w:cs="SansSerif"/>
                <w:color w:val="000000"/>
                <w:sz w:val="18"/>
                <w:lang w:val="en-US" w:eastAsia="zh-CN"/>
              </w:rPr>
              <w:t>6</w:t>
            </w:r>
            <w:r>
              <w:rPr>
                <w:rFonts w:ascii="SansSerif" w:hAnsi="SansSerif" w:eastAsia="SansSerif" w:cs="SansSerif"/>
                <w:color w:val="000000"/>
                <w:sz w:val="18"/>
              </w:rPr>
              <w:t>/</w:t>
            </w:r>
            <w:r>
              <w:rPr>
                <w:rFonts w:hint="eastAsia" w:ascii="SansSerif" w:hAnsi="SansSerif" w:eastAsia="宋体" w:cs="SansSerif"/>
                <w:color w:val="000000"/>
                <w:sz w:val="18"/>
                <w:lang w:val="en-US" w:eastAsia="zh-CN"/>
              </w:rPr>
              <w:t>8</w:t>
            </w:r>
          </w:p>
        </w:tc>
        <w:tc>
          <w:tcPr>
            <w:vAlign w:val="top"/>
          </w:tcPr>
          <w:p>
            <w:pPr>
              <w:jc w:val="left"/>
              <w:rPr>
                <w:rFonts w:asciiTheme="minorHAnsi" w:hAnsiTheme="minorHAnsi" w:eastAsiaTheme="minorEastAsia" w:cstheme="minorBidi"/>
                <w:sz w:val="21"/>
                <w:szCs w:val="22"/>
              </w:rPr>
            </w:pPr>
            <w:r>
              <w:rPr>
                <w:rFonts w:ascii="SansSerif" w:hAnsi="SansSerif" w:eastAsia="SansSerif" w:cs="SansSerif"/>
                <w:color w:val="000000"/>
                <w:sz w:val="18"/>
              </w:rPr>
              <w:t>7</w:t>
            </w: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108" w:hRule="atLeast"/>
        </w:trPr>
        <w:tc>
          <w:p>
            <w:pPr>
              <w:pStyle w:val="5"/>
            </w:pPr>
          </w:p>
        </w:tc>
        <w:tc>
          <w:tcPr>
            <w:gridSpan w:val="15"/>
            <w:tcMar>
              <w:top w:w="0" w:type="dxa"/>
              <w:left w:w="0" w:type="dxa"/>
              <w:bottom w:w="0" w:type="dxa"/>
              <w:right w:w="0" w:type="dxa"/>
            </w:tcMar>
            <w:vAlign w:val="center"/>
          </w:tcPr>
          <w:p>
            <w:pPr>
              <w:ind w:firstLine="180" w:firstLineChars="100"/>
              <w:rPr>
                <w:rFonts w:ascii="宋体" w:hAnsi="宋体" w:eastAsia="宋体" w:cs="宋体"/>
                <w:color w:val="000000"/>
                <w:sz w:val="20"/>
              </w:rPr>
            </w:pPr>
            <w:r>
              <w:rPr>
                <w:rFonts w:ascii="宋体" w:hAnsi="宋体" w:eastAsia="宋体" w:cs="宋体"/>
                <w:color w:val="808080"/>
                <w:sz w:val="18"/>
              </w:rPr>
              <w:t>兴银理财ESG兴动优质企业混合类净值型理财产品2022年第三季度报告</w:t>
            </w: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90" w:hRule="atLeast"/>
        </w:trPr>
        <w:tc>
          <w:p>
            <w:pPr>
              <w:pStyle w:val="5"/>
            </w:pPr>
          </w:p>
        </w:tc>
        <w:tc>
          <w:tcPr>
            <w:gridSpan w:val="15"/>
            <w:tcMar>
              <w:top w:w="0" w:type="dxa"/>
              <w:left w:w="0" w:type="dxa"/>
              <w:bottom w:w="0" w:type="dxa"/>
              <w:right w:w="0" w:type="dxa"/>
            </w:tcMar>
            <w:vAlign w:val="center"/>
          </w:tcPr>
          <w:p>
            <w:pPr>
              <w:ind w:firstLine="200" w:firstLineChars="100"/>
              <w:rPr>
                <w:rFonts w:ascii="宋体" w:hAnsi="宋体" w:eastAsia="宋体" w:cs="宋体"/>
                <w:b/>
                <w:color w:val="000000"/>
                <w:sz w:val="21"/>
              </w:rPr>
            </w:pPr>
            <w:r>
              <w:rPr>
                <w:rFonts w:ascii="宋体" w:hAnsi="宋体" w:eastAsia="宋体" w:cs="宋体"/>
                <w:color w:val="000000"/>
                <w:sz w:val="20"/>
              </w:rPr>
              <w:t>4.</w:t>
            </w:r>
            <w:r>
              <w:rPr>
                <w:rFonts w:hint="eastAsia" w:ascii="宋体" w:hAnsi="宋体" w:eastAsia="宋体" w:cs="宋体"/>
                <w:color w:val="000000"/>
                <w:sz w:val="20"/>
                <w:lang w:val="en-US" w:eastAsia="zh-CN"/>
              </w:rPr>
              <w:t xml:space="preserve">3 </w:t>
            </w:r>
            <w:r>
              <w:rPr>
                <w:rFonts w:ascii="宋体" w:hAnsi="宋体" w:eastAsia="宋体" w:cs="宋体"/>
                <w:color w:val="000000"/>
                <w:sz w:val="20"/>
              </w:rPr>
              <w:t>报告期末</w:t>
            </w:r>
            <w:r>
              <w:rPr>
                <w:rFonts w:hint="eastAsia" w:ascii="宋体" w:hAnsi="宋体" w:eastAsia="宋体" w:cs="宋体"/>
                <w:color w:val="000000"/>
                <w:sz w:val="20"/>
                <w:lang w:val="en-US" w:eastAsia="zh-CN"/>
              </w:rPr>
              <w:t>股票</w:t>
            </w:r>
            <w:r>
              <w:rPr>
                <w:rFonts w:ascii="宋体" w:hAnsi="宋体" w:eastAsia="宋体" w:cs="宋体"/>
                <w:color w:val="000000"/>
                <w:sz w:val="20"/>
              </w:rPr>
              <w:t>持仓前</w:t>
            </w:r>
            <w:r>
              <w:rPr>
                <w:rFonts w:hint="eastAsia" w:ascii="宋体" w:hAnsi="宋体" w:eastAsia="宋体" w:cs="宋体"/>
                <w:color w:val="000000"/>
                <w:sz w:val="20"/>
                <w:lang w:val="en-US" w:eastAsia="zh-CN"/>
              </w:rPr>
              <w:t>十</w:t>
            </w:r>
            <w:r>
              <w:rPr>
                <w:rFonts w:ascii="宋体" w:hAnsi="宋体" w:eastAsia="宋体" w:cs="宋体"/>
                <w:color w:val="000000"/>
                <w:sz w:val="20"/>
              </w:rPr>
              <w:t>基本信息</w:t>
            </w: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90" w:hRule="atLeast"/>
        </w:trPr>
        <w:tc>
          <w:p>
            <w:pPr>
              <w:pStyle w:val="5"/>
            </w:pPr>
          </w:p>
        </w:tc>
        <w:tc>
          <w:tcPr>
            <w:gridSpan w:val="15"/>
            <w:tcMar>
              <w:top w:w="0" w:type="dxa"/>
              <w:left w:w="0" w:type="dxa"/>
              <w:bottom w:w="0" w:type="dxa"/>
              <w:right w:w="0" w:type="dxa"/>
            </w:tcMar>
            <w:vAlign w:val="center"/>
          </w:tcPr>
          <w:tbl>
            <w:tblPr>
              <w:tblStyle w:val="3"/>
              <w:tblW w:w="10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975"/>
              <w:gridCol w:w="2625"/>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top"/>
                </w:tcPr>
                <w:tbl>
                  <w:tblPr>
                    <w:tblStyle w:val="2"/>
                    <w:tblW w:w="1079" w:type="dxa"/>
                    <w:tblInd w:w="-79" w:type="dxa"/>
                    <w:tblLayout w:type="fixed"/>
                    <w:tblCellMar>
                      <w:top w:w="0" w:type="dxa"/>
                      <w:left w:w="10" w:type="dxa"/>
                      <w:bottom w:w="0" w:type="dxa"/>
                      <w:right w:w="10" w:type="dxa"/>
                    </w:tblCellMar>
                  </w:tblPr>
                  <w:tblGrid>
                    <w:gridCol w:w="1079"/>
                  </w:tblGrid>
                  <w:tr>
                    <w:tblPrEx>
                      <w:tblCellMar>
                        <w:top w:w="0" w:type="dxa"/>
                        <w:left w:w="10" w:type="dxa"/>
                        <w:bottom w:w="0" w:type="dxa"/>
                        <w:right w:w="10" w:type="dxa"/>
                      </w:tblCellMar>
                    </w:tblPrEx>
                    <w:trPr>
                      <w:trHeight w:val="640" w:hRule="atLeast"/>
                    </w:trPr>
                    <w:tc>
                      <w:tcPr>
                        <w:tcW w:w="1079"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widowControl w:val="0"/>
                    <w:jc w:val="both"/>
                    <w:rPr>
                      <w:rFonts w:ascii="宋体" w:hAnsi="宋体" w:eastAsia="宋体" w:cs="宋体"/>
                      <w:b/>
                      <w:color w:val="000000"/>
                      <w:sz w:val="21"/>
                      <w:vertAlign w:val="baseline"/>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rPr>
                      <w:trHeight w:val="640" w:hRule="atLeast"/>
                    </w:trPr>
                    <w:tc>
                      <w:tcPr>
                        <w:tcW w:w="40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widowControl w:val="0"/>
                    <w:jc w:val="both"/>
                    <w:rPr>
                      <w:rFonts w:ascii="宋体" w:hAnsi="宋体" w:eastAsia="宋体" w:cs="宋体"/>
                      <w:b/>
                      <w:color w:val="000000"/>
                      <w:sz w:val="21"/>
                      <w:vertAlign w:val="baseline"/>
                    </w:rPr>
                  </w:pPr>
                </w:p>
              </w:tc>
              <w:tc>
                <w:tcPr>
                  <w:tcW w:w="2625" w:type="dxa"/>
                  <w:vAlign w:val="top"/>
                </w:tcPr>
                <w:tbl>
                  <w:tblPr>
                    <w:tblStyle w:val="2"/>
                    <w:tblW w:w="2693" w:type="dxa"/>
                    <w:tblInd w:w="-93" w:type="dxa"/>
                    <w:tblLayout w:type="fixed"/>
                    <w:tblCellMar>
                      <w:top w:w="0" w:type="dxa"/>
                      <w:left w:w="10" w:type="dxa"/>
                      <w:bottom w:w="0" w:type="dxa"/>
                      <w:right w:w="10" w:type="dxa"/>
                    </w:tblCellMar>
                  </w:tblPr>
                  <w:tblGrid>
                    <w:gridCol w:w="2693"/>
                  </w:tblGrid>
                  <w:tr>
                    <w:trPr>
                      <w:trHeight w:val="640" w:hRule="atLeast"/>
                    </w:trPr>
                    <w:tc>
                      <w:tcPr>
                        <w:tcW w:w="26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widowControl w:val="0"/>
                    <w:jc w:val="both"/>
                    <w:rPr>
                      <w:rFonts w:ascii="宋体" w:hAnsi="宋体" w:eastAsia="宋体" w:cs="宋体"/>
                      <w:b/>
                      <w:color w:val="000000"/>
                      <w:sz w:val="21"/>
                      <w:vertAlign w:val="baseline"/>
                    </w:rPr>
                  </w:pPr>
                </w:p>
              </w:tc>
              <w:tc>
                <w:tcPr>
                  <w:tcW w:w="3051" w:type="dxa"/>
                  <w:vAlign w:val="top"/>
                </w:tcPr>
                <w:tbl>
                  <w:tblPr>
                    <w:tblStyle w:val="2"/>
                    <w:tblW w:w="3193" w:type="dxa"/>
                    <w:tblInd w:w="-93" w:type="dxa"/>
                    <w:tblLayout w:type="fixed"/>
                    <w:tblCellMar>
                      <w:top w:w="0" w:type="dxa"/>
                      <w:left w:w="10" w:type="dxa"/>
                      <w:bottom w:w="0" w:type="dxa"/>
                      <w:right w:w="10" w:type="dxa"/>
                    </w:tblCellMar>
                  </w:tblPr>
                  <w:tblGrid>
                    <w:gridCol w:w="3193"/>
                  </w:tblGrid>
                  <w:tr>
                    <w:tblPrEx>
                      <w:tblCellMar>
                        <w:top w:w="0" w:type="dxa"/>
                        <w:left w:w="10" w:type="dxa"/>
                        <w:bottom w:w="0" w:type="dxa"/>
                        <w:right w:w="10" w:type="dxa"/>
                      </w:tblCellMar>
                    </w:tblPrEx>
                    <w:trPr>
                      <w:trHeight w:val="640" w:hRule="atLeast"/>
                    </w:trPr>
                    <w:tc>
                      <w:tcPr>
                        <w:tcW w:w="31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widowControl w:val="0"/>
                    <w:jc w:val="both"/>
                    <w:rPr>
                      <w:rFonts w:ascii="宋体" w:hAnsi="宋体" w:eastAsia="宋体" w:cs="宋体"/>
                      <w:b/>
                      <w:color w:val="000000"/>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欣旺达</w:t>
                  </w:r>
                </w:p>
              </w:tc>
              <w:tc>
                <w:tcPr>
                  <w:tcW w:w="2625" w:type="dxa"/>
                  <w:vAlign w:val="center"/>
                </w:tcPr>
                <w:p>
                  <w:pPr>
                    <w:jc w:val="center"/>
                    <w:rPr>
                      <w:rFonts w:hint="default" w:ascii="宋体" w:hAnsi="宋体" w:eastAsia="宋体" w:cs="宋体"/>
                      <w:color w:val="000000"/>
                      <w:sz w:val="21"/>
                      <w:lang w:val="en-US"/>
                    </w:rPr>
                  </w:pPr>
                  <w:r>
                    <w:rPr>
                      <w:rFonts w:hint="eastAsia" w:ascii="宋体" w:hAnsi="宋体" w:eastAsia="宋体" w:cs="宋体"/>
                      <w:color w:val="000000"/>
                      <w:sz w:val="21"/>
                      <w:lang w:val="en-US" w:eastAsia="zh-CN"/>
                    </w:rPr>
                    <w:t>80,949,099.60</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石头科技</w:t>
                  </w:r>
                </w:p>
              </w:tc>
              <w:tc>
                <w:tcPr>
                  <w:tcW w:w="262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77,733,696.15</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视源股份</w:t>
                  </w:r>
                </w:p>
              </w:tc>
              <w:tc>
                <w:tcPr>
                  <w:tcW w:w="2625" w:type="dxa"/>
                  <w:vAlign w:val="center"/>
                </w:tcPr>
                <w:p>
                  <w:pPr>
                    <w:jc w:val="center"/>
                    <w:rPr>
                      <w:rFonts w:hint="default" w:ascii="宋体" w:hAnsi="宋体" w:eastAsia="宋体" w:cs="宋体"/>
                      <w:color w:val="000000"/>
                      <w:sz w:val="21"/>
                      <w:lang w:val="en-US"/>
                    </w:rPr>
                  </w:pPr>
                  <w:r>
                    <w:rPr>
                      <w:rFonts w:hint="eastAsia" w:ascii="宋体" w:hAnsi="宋体" w:eastAsia="宋体" w:cs="宋体"/>
                      <w:color w:val="000000"/>
                      <w:sz w:val="21"/>
                      <w:lang w:val="en-US" w:eastAsia="zh-CN"/>
                    </w:rPr>
                    <w:t>75,518,589.60</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雅克科技</w:t>
                  </w:r>
                </w:p>
              </w:tc>
              <w:tc>
                <w:tcPr>
                  <w:tcW w:w="262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56,106,857.95</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中国船舶</w:t>
                  </w:r>
                </w:p>
              </w:tc>
              <w:tc>
                <w:tcPr>
                  <w:tcW w:w="2625" w:type="dxa"/>
                  <w:vAlign w:val="center"/>
                </w:tcPr>
                <w:p>
                  <w:pPr>
                    <w:jc w:val="center"/>
                    <w:rPr>
                      <w:rFonts w:hint="default" w:ascii="宋体" w:hAnsi="宋体" w:eastAsia="宋体" w:cs="宋体"/>
                      <w:color w:val="000000"/>
                      <w:sz w:val="21"/>
                      <w:lang w:val="en-US"/>
                    </w:rPr>
                  </w:pPr>
                  <w:r>
                    <w:rPr>
                      <w:rFonts w:hint="eastAsia" w:ascii="宋体" w:hAnsi="宋体" w:eastAsia="宋体" w:cs="宋体"/>
                      <w:color w:val="000000"/>
                      <w:sz w:val="21"/>
                      <w:lang w:val="en-US" w:eastAsia="zh-CN"/>
                    </w:rPr>
                    <w:t>55,741,061.10</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士兰微</w:t>
                  </w:r>
                </w:p>
              </w:tc>
              <w:tc>
                <w:tcPr>
                  <w:tcW w:w="2625" w:type="dxa"/>
                  <w:vAlign w:val="center"/>
                </w:tcPr>
                <w:p>
                  <w:pPr>
                    <w:jc w:val="center"/>
                    <w:rPr>
                      <w:rFonts w:hint="default" w:ascii="宋体" w:hAnsi="宋体" w:eastAsia="宋体" w:cs="宋体"/>
                      <w:color w:val="000000"/>
                      <w:sz w:val="21"/>
                      <w:lang w:val="en-US"/>
                    </w:rPr>
                  </w:pPr>
                  <w:r>
                    <w:rPr>
                      <w:rFonts w:hint="eastAsia" w:ascii="宋体" w:hAnsi="宋体" w:eastAsia="宋体" w:cs="宋体"/>
                      <w:color w:val="000000"/>
                      <w:sz w:val="21"/>
                      <w:lang w:val="en-US" w:eastAsia="zh-CN"/>
                    </w:rPr>
                    <w:t>52,552,833.70</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利元亨</w:t>
                  </w:r>
                </w:p>
              </w:tc>
              <w:tc>
                <w:tcPr>
                  <w:tcW w:w="262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48,564,509.85</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华域汽车</w:t>
                  </w:r>
                </w:p>
              </w:tc>
              <w:tc>
                <w:tcPr>
                  <w:tcW w:w="262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45,322,615.46</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思特威(上海)电子科技股份有限公司</w:t>
                  </w:r>
                </w:p>
              </w:tc>
              <w:tc>
                <w:tcPr>
                  <w:tcW w:w="2625" w:type="dxa"/>
                  <w:vAlign w:val="center"/>
                </w:tcPr>
                <w:p>
                  <w:pPr>
                    <w:jc w:val="center"/>
                    <w:rPr>
                      <w:rFonts w:hint="default" w:ascii="宋体" w:hAnsi="宋体" w:eastAsia="宋体" w:cs="宋体"/>
                      <w:color w:val="000000"/>
                      <w:sz w:val="21"/>
                      <w:lang w:val="en-US"/>
                    </w:rPr>
                  </w:pPr>
                  <w:r>
                    <w:rPr>
                      <w:rFonts w:hint="eastAsia" w:ascii="宋体" w:hAnsi="宋体" w:eastAsia="宋体" w:cs="宋体"/>
                      <w:color w:val="000000"/>
                      <w:sz w:val="21"/>
                      <w:lang w:val="en-US" w:eastAsia="zh-CN"/>
                    </w:rPr>
                    <w:t>42,785,880.00</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华测导航</w:t>
                  </w:r>
                  <w:bookmarkStart w:id="7" w:name="_GoBack"/>
                  <w:bookmarkEnd w:id="7"/>
                </w:p>
              </w:tc>
              <w:tc>
                <w:tcPr>
                  <w:tcW w:w="2625" w:type="dxa"/>
                  <w:vAlign w:val="center"/>
                </w:tcPr>
                <w:p>
                  <w:pPr>
                    <w:jc w:val="center"/>
                    <w:rPr>
                      <w:rFonts w:hint="default" w:ascii="宋体" w:hAnsi="宋体" w:eastAsia="宋体" w:cs="宋体"/>
                      <w:color w:val="000000"/>
                      <w:sz w:val="21"/>
                      <w:lang w:val="en-US"/>
                    </w:rPr>
                  </w:pPr>
                  <w:r>
                    <w:rPr>
                      <w:rFonts w:hint="eastAsia" w:ascii="宋体" w:hAnsi="宋体" w:eastAsia="宋体" w:cs="宋体"/>
                      <w:color w:val="000000"/>
                      <w:sz w:val="21"/>
                      <w:lang w:val="en-US" w:eastAsia="zh-CN"/>
                    </w:rPr>
                    <w:t>40,571,760.60</w:t>
                  </w:r>
                </w:p>
              </w:tc>
              <w:tc>
                <w:tcPr>
                  <w:tcW w:w="3051" w:type="dxa"/>
                  <w:vAlign w:val="center"/>
                </w:tcPr>
                <w:p>
                  <w:pPr>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0.45</w:t>
                  </w:r>
                </w:p>
              </w:tc>
            </w:tr>
          </w:tbl>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90" w:hRule="atLeast"/>
        </w:trPr>
        <w:tc>
          <w:p>
            <w:pPr>
              <w:pStyle w:val="5"/>
            </w:pPr>
          </w:p>
        </w:tc>
        <w:tc>
          <w:tcPr>
            <w:gridSpan w:val="15"/>
            <w:tcMar>
              <w:top w:w="0" w:type="dxa"/>
              <w:left w:w="0" w:type="dxa"/>
              <w:bottom w:w="0" w:type="dxa"/>
              <w:right w:w="0" w:type="dxa"/>
            </w:tcMar>
            <w:vAlign w:val="center"/>
          </w:tcPr>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90" w:hRule="atLeast"/>
        </w:trPr>
        <w:tc>
          <w:p>
            <w:pPr>
              <w:pStyle w:val="5"/>
            </w:pPr>
          </w:p>
        </w:tc>
        <w:tc>
          <w:tcPr>
            <w:gridSpan w:val="15"/>
            <w:tcMar>
              <w:top w:w="0" w:type="dxa"/>
              <w:left w:w="0" w:type="dxa"/>
              <w:bottom w:w="0" w:type="dxa"/>
              <w:right w:w="0" w:type="dxa"/>
            </w:tcMar>
            <w:vAlign w:val="center"/>
          </w:tcPr>
          <w:p>
            <w:pPr>
              <w:ind w:firstLine="200" w:firstLineChars="100"/>
              <w:rPr>
                <w:rFonts w:ascii="宋体" w:hAnsi="宋体" w:eastAsia="宋体" w:cs="宋体"/>
                <w:b/>
                <w:color w:val="000000"/>
                <w:sz w:val="21"/>
              </w:rPr>
            </w:pPr>
            <w:r>
              <w:rPr>
                <w:rFonts w:ascii="宋体" w:hAnsi="宋体" w:eastAsia="宋体" w:cs="宋体"/>
                <w:color w:val="000000"/>
                <w:sz w:val="20"/>
              </w:rPr>
              <w:t>4.</w:t>
            </w:r>
            <w:r>
              <w:rPr>
                <w:rFonts w:hint="eastAsia" w:ascii="宋体" w:hAnsi="宋体" w:eastAsia="宋体" w:cs="宋体"/>
                <w:color w:val="000000"/>
                <w:sz w:val="20"/>
                <w:lang w:val="en-US" w:eastAsia="zh-CN"/>
              </w:rPr>
              <w:t xml:space="preserve">4 </w:t>
            </w:r>
            <w:r>
              <w:rPr>
                <w:rFonts w:ascii="宋体" w:hAnsi="宋体" w:eastAsia="宋体" w:cs="宋体"/>
                <w:color w:val="000000"/>
                <w:sz w:val="20"/>
              </w:rPr>
              <w:t>报告期末</w:t>
            </w:r>
            <w:r>
              <w:rPr>
                <w:rFonts w:hint="eastAsia" w:ascii="宋体" w:hAnsi="宋体" w:eastAsia="宋体" w:cs="宋体"/>
                <w:color w:val="000000"/>
                <w:sz w:val="20"/>
                <w:lang w:val="en-US" w:eastAsia="zh-CN"/>
              </w:rPr>
              <w:t>基金</w:t>
            </w:r>
            <w:r>
              <w:rPr>
                <w:rFonts w:ascii="宋体" w:hAnsi="宋体" w:eastAsia="宋体" w:cs="宋体"/>
                <w:color w:val="000000"/>
                <w:sz w:val="20"/>
              </w:rPr>
              <w:t>持仓前</w:t>
            </w:r>
            <w:r>
              <w:rPr>
                <w:rFonts w:hint="eastAsia" w:ascii="宋体" w:hAnsi="宋体" w:eastAsia="宋体" w:cs="宋体"/>
                <w:color w:val="000000"/>
                <w:sz w:val="20"/>
                <w:lang w:val="en-US" w:eastAsia="zh-CN"/>
              </w:rPr>
              <w:t>十</w:t>
            </w:r>
            <w:r>
              <w:rPr>
                <w:rFonts w:ascii="宋体" w:hAnsi="宋体" w:eastAsia="宋体" w:cs="宋体"/>
                <w:color w:val="000000"/>
                <w:sz w:val="20"/>
              </w:rPr>
              <w:t>基本信息</w:t>
            </w: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p>
            <w:pPr>
              <w:ind w:firstLine="200" w:firstLineChars="100"/>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90" w:hRule="atLeast"/>
        </w:trPr>
        <w:tc>
          <w:p>
            <w:pPr>
              <w:pStyle w:val="5"/>
            </w:pPr>
          </w:p>
        </w:tc>
        <w:tc>
          <w:tcPr>
            <w:gridSpan w:val="15"/>
            <w:tcMar>
              <w:top w:w="0" w:type="dxa"/>
              <w:left w:w="0" w:type="dxa"/>
              <w:bottom w:w="0" w:type="dxa"/>
              <w:right w:w="0" w:type="dxa"/>
            </w:tcMar>
            <w:vAlign w:val="center"/>
          </w:tcPr>
          <w:tbl>
            <w:tblPr>
              <w:tblStyle w:val="3"/>
              <w:tblW w:w="10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975"/>
              <w:gridCol w:w="2640"/>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top"/>
                </w:tcPr>
                <w:tbl>
                  <w:tblPr>
                    <w:tblStyle w:val="2"/>
                    <w:tblW w:w="1079" w:type="dxa"/>
                    <w:tblInd w:w="-79" w:type="dxa"/>
                    <w:tblLayout w:type="fixed"/>
                    <w:tblCellMar>
                      <w:top w:w="0" w:type="dxa"/>
                      <w:left w:w="10" w:type="dxa"/>
                      <w:bottom w:w="0" w:type="dxa"/>
                      <w:right w:w="10" w:type="dxa"/>
                    </w:tblCellMar>
                  </w:tblPr>
                  <w:tblGrid>
                    <w:gridCol w:w="1079"/>
                  </w:tblGrid>
                  <w:tr>
                    <w:trPr>
                      <w:trHeight w:val="640" w:hRule="atLeast"/>
                    </w:trPr>
                    <w:tc>
                      <w:tcPr>
                        <w:tcW w:w="1079"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widowControl w:val="0"/>
                    <w:jc w:val="both"/>
                    <w:rPr>
                      <w:rFonts w:ascii="宋体" w:hAnsi="宋体" w:eastAsia="宋体" w:cs="宋体"/>
                      <w:b/>
                      <w:color w:val="000000"/>
                      <w:sz w:val="21"/>
                      <w:vertAlign w:val="baseline"/>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rPr>
                      <w:trHeight w:val="640" w:hRule="atLeast"/>
                    </w:trPr>
                    <w:tc>
                      <w:tcPr>
                        <w:tcW w:w="40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widowControl w:val="0"/>
                    <w:jc w:val="both"/>
                    <w:rPr>
                      <w:rFonts w:ascii="宋体" w:hAnsi="宋体" w:eastAsia="宋体" w:cs="宋体"/>
                      <w:b/>
                      <w:color w:val="000000"/>
                      <w:sz w:val="21"/>
                      <w:vertAlign w:val="baseline"/>
                    </w:rPr>
                  </w:pPr>
                </w:p>
              </w:tc>
              <w:tc>
                <w:tcPr>
                  <w:tcW w:w="2640" w:type="dxa"/>
                  <w:vAlign w:val="top"/>
                </w:tcPr>
                <w:tbl>
                  <w:tblPr>
                    <w:tblStyle w:val="2"/>
                    <w:tblW w:w="2693" w:type="dxa"/>
                    <w:tblInd w:w="-93" w:type="dxa"/>
                    <w:tblLayout w:type="fixed"/>
                    <w:tblCellMar>
                      <w:top w:w="0" w:type="dxa"/>
                      <w:left w:w="10" w:type="dxa"/>
                      <w:bottom w:w="0" w:type="dxa"/>
                      <w:right w:w="10" w:type="dxa"/>
                    </w:tblCellMar>
                  </w:tblPr>
                  <w:tblGrid>
                    <w:gridCol w:w="2693"/>
                  </w:tblGrid>
                  <w:tr>
                    <w:tblPrEx>
                      <w:tblCellMar>
                        <w:top w:w="0" w:type="dxa"/>
                        <w:left w:w="10" w:type="dxa"/>
                        <w:bottom w:w="0" w:type="dxa"/>
                        <w:right w:w="10" w:type="dxa"/>
                      </w:tblCellMar>
                    </w:tblPrEx>
                    <w:trPr>
                      <w:trHeight w:val="640" w:hRule="atLeast"/>
                    </w:trPr>
                    <w:tc>
                      <w:tcPr>
                        <w:tcW w:w="26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widowControl w:val="0"/>
                    <w:jc w:val="both"/>
                    <w:rPr>
                      <w:rFonts w:ascii="宋体" w:hAnsi="宋体" w:eastAsia="宋体" w:cs="宋体"/>
                      <w:b/>
                      <w:color w:val="000000"/>
                      <w:sz w:val="21"/>
                      <w:vertAlign w:val="baseline"/>
                    </w:rPr>
                  </w:pPr>
                </w:p>
              </w:tc>
              <w:tc>
                <w:tcPr>
                  <w:tcW w:w="3036" w:type="dxa"/>
                  <w:vAlign w:val="top"/>
                </w:tcPr>
                <w:tbl>
                  <w:tblPr>
                    <w:tblStyle w:val="2"/>
                    <w:tblW w:w="3193" w:type="dxa"/>
                    <w:tblInd w:w="-93" w:type="dxa"/>
                    <w:tblLayout w:type="fixed"/>
                    <w:tblCellMar>
                      <w:top w:w="0" w:type="dxa"/>
                      <w:left w:w="10" w:type="dxa"/>
                      <w:bottom w:w="0" w:type="dxa"/>
                      <w:right w:w="10" w:type="dxa"/>
                    </w:tblCellMar>
                  </w:tblPr>
                  <w:tblGrid>
                    <w:gridCol w:w="3193"/>
                  </w:tblGrid>
                  <w:tr>
                    <w:tblPrEx>
                      <w:tblCellMar>
                        <w:top w:w="0" w:type="dxa"/>
                        <w:left w:w="10" w:type="dxa"/>
                        <w:bottom w:w="0" w:type="dxa"/>
                        <w:right w:w="10" w:type="dxa"/>
                      </w:tblCellMar>
                    </w:tblPrEx>
                    <w:trPr>
                      <w:trHeight w:val="640" w:hRule="atLeast"/>
                    </w:trPr>
                    <w:tc>
                      <w:tcPr>
                        <w:tcW w:w="31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widowControl w:val="0"/>
                    <w:jc w:val="both"/>
                    <w:rPr>
                      <w:rFonts w:ascii="宋体" w:hAnsi="宋体" w:eastAsia="宋体" w:cs="宋体"/>
                      <w:b/>
                      <w:color w:val="000000"/>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华夏亚债中国A 001021.OF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447,578,655.92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万家鑫悦纯债A 006172.OF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308,413,426.39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易方达稳健收益B（110008.OF）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298,803,562.90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景顺长城景颐双利A ( 000385.OF )</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297,586,490.39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景顺长城景泰丰利A 003407.OF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278,655,906.53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兴业天融 002638.OF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206,780,516.13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平安惠悦 004826.OF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205,712,143.97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景顺长城政策性金融债 003315.OF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205,544,544.15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东方红战略精选A ( 003044.OF )</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194,733,150.84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平安0-3年期政策性金融债A 006932.OF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184,881,045.87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2.29</w:t>
                  </w:r>
                </w:p>
              </w:tc>
            </w:tr>
          </w:tbl>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315"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315"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315"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315" w:hRule="atLeast"/>
        </w:trPr>
        <w:tc>
          <w:p>
            <w:pPr>
              <w:pStyle w:val="5"/>
            </w:pPr>
          </w:p>
        </w:tc>
        <w:tc>
          <w:tcPr>
            <w:gridSpan w:val="15"/>
            <w:tcMar>
              <w:top w:w="0" w:type="dxa"/>
              <w:left w:w="0" w:type="dxa"/>
              <w:bottom w:w="0" w:type="dxa"/>
              <w:right w:w="0" w:type="dxa"/>
            </w:tcMar>
            <w:vAlign w:val="center"/>
          </w:tcPr>
          <w:p>
            <w:pPr>
              <w:ind w:firstLine="4860" w:firstLineChars="2700"/>
              <w:rPr>
                <w:rFonts w:hint="eastAsia" w:ascii="宋体" w:hAnsi="宋体" w:eastAsia="宋体" w:cs="宋体"/>
                <w:b/>
                <w:color w:val="000000"/>
                <w:sz w:val="21"/>
                <w:lang w:val="en-US" w:eastAsia="zh-CN"/>
              </w:rPr>
            </w:pPr>
            <w:r>
              <w:rPr>
                <w:rFonts w:hint="eastAsia" w:ascii="SansSerif" w:hAnsi="SansSerif" w:eastAsia="宋体" w:cs="SansSerif"/>
                <w:color w:val="000000"/>
                <w:sz w:val="18"/>
                <w:lang w:val="en-US" w:eastAsia="zh-CN"/>
              </w:rPr>
              <w:t>7</w:t>
            </w:r>
            <w:r>
              <w:rPr>
                <w:rFonts w:ascii="SansSerif" w:hAnsi="SansSerif" w:eastAsia="SansSerif" w:cs="SansSerif"/>
                <w:color w:val="000000"/>
                <w:sz w:val="18"/>
              </w:rPr>
              <w:t>/</w:t>
            </w:r>
            <w:r>
              <w:rPr>
                <w:rFonts w:hint="eastAsia" w:ascii="SansSerif" w:hAnsi="SansSerif" w:eastAsia="宋体" w:cs="SansSerif"/>
                <w:color w:val="000000"/>
                <w:sz w:val="18"/>
                <w:lang w:val="en-US" w:eastAsia="zh-CN"/>
              </w:rPr>
              <w:t>8</w:t>
            </w: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315"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r>
              <w:rPr>
                <w:rFonts w:ascii="宋体" w:hAnsi="宋体" w:eastAsia="宋体" w:cs="宋体"/>
                <w:color w:val="808080"/>
                <w:sz w:val="18"/>
              </w:rPr>
              <w:t>兴银理财ESG兴动优质企业混合类净值型理财产品2022年第三季度报告</w:t>
            </w: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p>
            <w:pPr>
              <w:rPr>
                <w:rFonts w:ascii="宋体" w:hAnsi="宋体" w:eastAsia="宋体" w:cs="宋体"/>
                <w:b/>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8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20北方稀土MTN002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20漳州城投PPN001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77,700,000.00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9K221060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22绿城房产MTN003</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bookmarkStart w:id="6" w:name="JR_PAGE_ANCHOR_0_7"/>
            <w:bookmarkEnd w:id="6"/>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兴银理财ESG兴动优质企业混合类净值型理财产品2022年第三季度报告</w:t>
            </w: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p>
            <w:pPr>
              <w:spacing w:before="0" w:after="0" w:line="192" w:lineRule="auto"/>
              <w:jc w:val="left"/>
              <w:rPr>
                <w:rFonts w:ascii="宋体" w:hAnsi="宋体" w:eastAsia="宋体" w:cs="宋体"/>
                <w:color w:val="808080"/>
                <w:sz w:val="18"/>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5"/>
                        </w:pP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p>
            <w:pPr>
              <w:rPr>
                <w:rFonts w:ascii="宋体" w:hAnsi="宋体" w:eastAsia="宋体" w:cs="宋体"/>
                <w:color w:val="000000"/>
                <w:sz w:val="20"/>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5"/>
                        </w:pP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1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3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jc w:val="left"/>
              <w:rPr>
                <w:rFonts w:ascii="宋体" w:hAnsi="宋体" w:eastAsia="宋体" w:cs="宋体"/>
                <w:b/>
                <w:color w:val="000000"/>
                <w:sz w:val="21"/>
              </w:rPr>
            </w:pP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2"/>
          </w:tcPr>
          <w:p>
            <w:pPr>
              <w:pStyle w:val="5"/>
            </w:pPr>
          </w:p>
        </w:tc>
        <w:tc>
          <w:tcPr>
            <w:gridSpan w:val="3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051010100101307972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兴银理财ESG兴动优质企业混合类净值型理财产品</w:t>
                        </w:r>
                      </w:p>
                    </w:tc>
                  </w:tr>
                </w:tbl>
                <w:p>
                  <w:pPr>
                    <w:pStyle w:val="5"/>
                  </w:pPr>
                </w:p>
              </w:tc>
            </w:tr>
          </w:tbl>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9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p>
            <w:pPr>
              <w:jc w:val="right"/>
              <w:rPr>
                <w:rFonts w:ascii="宋体" w:hAnsi="宋体" w:eastAsia="宋体" w:cs="宋体"/>
                <w:color w:val="000000"/>
                <w:sz w:val="21"/>
              </w:rPr>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147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2"/>
          </w:tcPr>
          <w:p>
            <w:pPr>
              <w:pStyle w:val="5"/>
            </w:pPr>
          </w:p>
        </w:tc>
        <w:tc>
          <w:tcPr>
            <w:gridSpan w:val="3"/>
            <w:tcMar>
              <w:top w:w="0" w:type="dxa"/>
              <w:left w:w="0" w:type="dxa"/>
              <w:bottom w:w="0" w:type="dxa"/>
              <w:right w:w="0" w:type="dxa"/>
            </w:tcMar>
            <w:vAlign w:val="top"/>
          </w:tcPr>
          <w:p>
            <w:pPr>
              <w:jc w:val="right"/>
            </w:pPr>
            <w:r>
              <w:rPr>
                <w:rFonts w:hint="eastAsia" w:ascii="SansSerif" w:hAnsi="SansSerif" w:eastAsia="SansSerif" w:cs="SansSerif"/>
                <w:color w:val="000000"/>
                <w:sz w:val="18"/>
                <w:lang w:val="en-US" w:eastAsia="zh-CN"/>
              </w:rPr>
              <w:t>8</w:t>
            </w:r>
            <w:r>
              <w:rPr>
                <w:rFonts w:ascii="SansSerif" w:hAnsi="SansSerif" w:eastAsia="SansSerif" w:cs="SansSerif"/>
                <w:color w:val="000000"/>
                <w:sz w:val="18"/>
              </w:rPr>
              <w:t>/</w:t>
            </w:r>
          </w:p>
        </w:tc>
        <w:tc>
          <w:tcPr>
            <w:gridSpan w:val="2"/>
            <w:tcMar>
              <w:top w:w="0" w:type="dxa"/>
              <w:left w:w="0" w:type="dxa"/>
              <w:bottom w:w="0" w:type="dxa"/>
              <w:right w:w="0" w:type="dxa"/>
            </w:tcMar>
            <w:vAlign w:val="top"/>
          </w:tcPr>
          <w:p>
            <w:pPr>
              <w:jc w:val="left"/>
              <w:rPr>
                <w:rFonts w:hint="default" w:eastAsiaTheme="minorEastAsia"/>
                <w:lang w:val="en-US" w:eastAsia="zh-CN"/>
              </w:rPr>
            </w:pPr>
            <w:r>
              <w:rPr>
                <w:rFonts w:hint="eastAsia" w:ascii="SansSerif" w:hAnsi="SansSerif" w:eastAsia="SansSerif" w:cs="SansSerif"/>
                <w:color w:val="000000"/>
                <w:sz w:val="18"/>
                <w:lang w:val="en-US" w:eastAsia="zh-CN"/>
              </w:rPr>
              <w:t>8</w:t>
            </w:r>
          </w:p>
        </w:tc>
        <w:tc>
          <w:tcPr>
            <w:gridSpan w:val="4"/>
          </w:tcPr>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p>
            <w:pPr>
              <w:pStyle w:val="5"/>
            </w:pPr>
          </w:p>
        </w:tc>
        <w:tc>
          <w:tcPr>
            <w:gridSpan w:val="24"/>
          </w:tcPr>
          <w:p>
            <w:pPr>
              <w:pStyle w:val="5"/>
            </w:pPr>
          </w:p>
        </w:tc>
        <w:tc>
          <w:p>
            <w:pPr>
              <w:pStyle w:val="5"/>
            </w:pPr>
          </w:p>
        </w:tc>
        <w:tc>
          <w:p>
            <w:pPr>
              <w:pStyle w:val="5"/>
            </w:pPr>
          </w:p>
        </w:tc>
        <w:tc>
          <w:p>
            <w:pPr>
              <w:pStyle w:val="5"/>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2372FBE"/>
    <w:rsid w:val="025112A0"/>
    <w:rsid w:val="041675A3"/>
    <w:rsid w:val="05124C6C"/>
    <w:rsid w:val="058010C2"/>
    <w:rsid w:val="07311FE1"/>
    <w:rsid w:val="07A33B75"/>
    <w:rsid w:val="08270AA5"/>
    <w:rsid w:val="092A0AF2"/>
    <w:rsid w:val="0C6253FB"/>
    <w:rsid w:val="104B5CEE"/>
    <w:rsid w:val="154C00BD"/>
    <w:rsid w:val="15AE1A1C"/>
    <w:rsid w:val="162C1314"/>
    <w:rsid w:val="18431AFF"/>
    <w:rsid w:val="19A24828"/>
    <w:rsid w:val="1CFD4EF2"/>
    <w:rsid w:val="1F8B48EB"/>
    <w:rsid w:val="239744E6"/>
    <w:rsid w:val="2BD0384D"/>
    <w:rsid w:val="2DD4061B"/>
    <w:rsid w:val="2DFF5295"/>
    <w:rsid w:val="30DA583A"/>
    <w:rsid w:val="32894668"/>
    <w:rsid w:val="355D0233"/>
    <w:rsid w:val="36012651"/>
    <w:rsid w:val="368E0DFB"/>
    <w:rsid w:val="38B57C7E"/>
    <w:rsid w:val="38F86327"/>
    <w:rsid w:val="3A9F460F"/>
    <w:rsid w:val="3EE75253"/>
    <w:rsid w:val="3F1D3E94"/>
    <w:rsid w:val="428D0D75"/>
    <w:rsid w:val="47BC2036"/>
    <w:rsid w:val="491247A6"/>
    <w:rsid w:val="4B0858B7"/>
    <w:rsid w:val="4F7B5C6E"/>
    <w:rsid w:val="56C11E4C"/>
    <w:rsid w:val="59EF0D7C"/>
    <w:rsid w:val="5AC840BB"/>
    <w:rsid w:val="5DCE029E"/>
    <w:rsid w:val="62C731E6"/>
    <w:rsid w:val="636526AD"/>
    <w:rsid w:val="662563FE"/>
    <w:rsid w:val="684D44A9"/>
    <w:rsid w:val="69AD0A68"/>
    <w:rsid w:val="6CA3289A"/>
    <w:rsid w:val="6D012A23"/>
    <w:rsid w:val="6E831EDB"/>
    <w:rsid w:val="6F193359"/>
    <w:rsid w:val="701F2D3F"/>
    <w:rsid w:val="703A2097"/>
    <w:rsid w:val="70552248"/>
    <w:rsid w:val="73174273"/>
    <w:rsid w:val="790C4C4A"/>
    <w:rsid w:val="7D634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EMPTY_CELL_STYLE"/>
    <w:qFormat/>
    <w:uiPriority w:val="0"/>
    <w:pPr>
      <w:spacing w:line="240" w:lineRule="auto"/>
    </w:pPr>
    <w:rPr>
      <w:rFonts w:ascii="SansSerif" w:hAnsi="SansSerif" w:eastAsia="SansSerif" w:cs="SansSerif"/>
      <w:color w:val="000000"/>
      <w:sz w:val="1"/>
      <w:szCs w:val="22"/>
    </w:rPr>
  </w:style>
  <w:style w:type="paragraph" w:customStyle="1" w:styleId="6">
    <w:name w:val="Table_TH"/>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_TD"/>
    <w:qFormat/>
    <w:uiPriority w:val="0"/>
    <w:pPr>
      <w:spacing w:line="240" w:lineRule="auto"/>
    </w:pPr>
    <w:rPr>
      <w:rFonts w:ascii="SansSerif" w:hAnsi="SansSerif" w:eastAsia="SansSerif" w:cs="SansSerif"/>
      <w:color w:val="000000"/>
      <w:sz w:val="20"/>
      <w:szCs w:val="22"/>
    </w:rPr>
  </w:style>
  <w:style w:type="paragraph" w:customStyle="1" w:styleId="9">
    <w:name w:val="Table_CD"/>
    <w:qFormat/>
    <w:uiPriority w:val="0"/>
    <w:pPr>
      <w:spacing w:line="240" w:lineRule="auto"/>
    </w:pPr>
    <w:rPr>
      <w:rFonts w:ascii="SansSerif" w:hAnsi="SansSerif" w:eastAsia="SansSerif" w:cs="SansSerif"/>
      <w:color w:val="000000"/>
      <w:sz w:val="20"/>
      <w:szCs w:val="22"/>
    </w:rPr>
  </w:style>
  <w:style w:type="paragraph" w:customStyle="1" w:styleId="10">
    <w:name w:val="Table 3_TH"/>
    <w:qFormat/>
    <w:uiPriority w:val="0"/>
    <w:pPr>
      <w:spacing w:line="240" w:lineRule="auto"/>
    </w:pPr>
    <w:rPr>
      <w:rFonts w:ascii="SansSerif" w:hAnsi="SansSerif" w:eastAsia="SansSerif" w:cs="SansSerif"/>
      <w:color w:val="000000"/>
      <w:sz w:val="20"/>
      <w:szCs w:val="22"/>
    </w:rPr>
  </w:style>
  <w:style w:type="paragraph" w:customStyle="1" w:styleId="11">
    <w:name w:val="Table 3_CH"/>
    <w:qFormat/>
    <w:uiPriority w:val="0"/>
    <w:pPr>
      <w:spacing w:line="240" w:lineRule="auto"/>
    </w:pPr>
    <w:rPr>
      <w:rFonts w:ascii="SansSerif" w:hAnsi="SansSerif" w:eastAsia="SansSerif" w:cs="SansSerif"/>
      <w:color w:val="000000"/>
      <w:sz w:val="20"/>
      <w:szCs w:val="22"/>
    </w:rPr>
  </w:style>
  <w:style w:type="paragraph" w:customStyle="1" w:styleId="12">
    <w:name w:val="Table 3_TD"/>
    <w:qFormat/>
    <w:uiPriority w:val="0"/>
    <w:pPr>
      <w:spacing w:line="240" w:lineRule="auto"/>
    </w:pPr>
    <w:rPr>
      <w:rFonts w:ascii="SansSerif" w:hAnsi="SansSerif" w:eastAsia="SansSerif" w:cs="SansSerif"/>
      <w:color w:val="000000"/>
      <w:sz w:val="20"/>
      <w:szCs w:val="22"/>
    </w:rPr>
  </w:style>
  <w:style w:type="paragraph" w:customStyle="1" w:styleId="13">
    <w:name w:val="Table 4_TH"/>
    <w:qFormat/>
    <w:uiPriority w:val="0"/>
    <w:pPr>
      <w:spacing w:line="240" w:lineRule="auto"/>
    </w:pPr>
    <w:rPr>
      <w:rFonts w:ascii="SansSerif" w:hAnsi="SansSerif" w:eastAsia="SansSerif" w:cs="SansSerif"/>
      <w:color w:val="000000"/>
      <w:sz w:val="20"/>
      <w:szCs w:val="22"/>
    </w:rPr>
  </w:style>
  <w:style w:type="paragraph" w:customStyle="1" w:styleId="14">
    <w:name w:val="Table 4_CH"/>
    <w:qFormat/>
    <w:uiPriority w:val="0"/>
    <w:pPr>
      <w:spacing w:line="240" w:lineRule="auto"/>
    </w:pPr>
    <w:rPr>
      <w:rFonts w:ascii="SansSerif" w:hAnsi="SansSerif" w:eastAsia="SansSerif" w:cs="SansSerif"/>
      <w:color w:val="000000"/>
      <w:sz w:val="20"/>
      <w:szCs w:val="22"/>
    </w:rPr>
  </w:style>
  <w:style w:type="paragraph" w:customStyle="1" w:styleId="15">
    <w:name w:val="Table 4_TD"/>
    <w:qFormat/>
    <w:uiPriority w:val="0"/>
    <w:pPr>
      <w:spacing w:line="240" w:lineRule="auto"/>
    </w:pPr>
    <w:rPr>
      <w:rFonts w:ascii="SansSerif" w:hAnsi="SansSerif" w:eastAsia="SansSerif" w:cs="SansSerif"/>
      <w:color w:val="000000"/>
      <w:sz w:val="20"/>
      <w:szCs w:val="22"/>
    </w:rPr>
  </w:style>
  <w:style w:type="paragraph" w:customStyle="1" w:styleId="16">
    <w:name w:val="Table 1_TH"/>
    <w:qFormat/>
    <w:uiPriority w:val="0"/>
    <w:pPr>
      <w:spacing w:line="240" w:lineRule="auto"/>
    </w:pPr>
    <w:rPr>
      <w:rFonts w:ascii="SansSerif" w:hAnsi="SansSerif" w:eastAsia="SansSerif" w:cs="SansSerif"/>
      <w:color w:val="000000"/>
      <w:sz w:val="20"/>
      <w:szCs w:val="22"/>
    </w:rPr>
  </w:style>
  <w:style w:type="paragraph" w:customStyle="1" w:styleId="17">
    <w:name w:val="Table 1_CH"/>
    <w:qFormat/>
    <w:uiPriority w:val="0"/>
    <w:pPr>
      <w:spacing w:line="240" w:lineRule="auto"/>
    </w:pPr>
    <w:rPr>
      <w:rFonts w:ascii="SansSerif" w:hAnsi="SansSerif" w:eastAsia="SansSerif" w:cs="SansSerif"/>
      <w:color w:val="000000"/>
      <w:sz w:val="20"/>
      <w:szCs w:val="22"/>
    </w:rPr>
  </w:style>
  <w:style w:type="paragraph" w:customStyle="1" w:styleId="18">
    <w:name w:val="Table 1_TD"/>
    <w:qFormat/>
    <w:uiPriority w:val="0"/>
    <w:pPr>
      <w:spacing w:line="240" w:lineRule="auto"/>
    </w:pPr>
    <w:rPr>
      <w:rFonts w:ascii="SansSerif" w:hAnsi="SansSerif" w:eastAsia="SansSerif" w:cs="SansSerif"/>
      <w:color w:val="000000"/>
      <w:sz w:val="20"/>
      <w:szCs w:val="22"/>
    </w:rPr>
  </w:style>
  <w:style w:type="paragraph" w:customStyle="1" w:styleId="19">
    <w:name w:val="Table 2_TH"/>
    <w:qFormat/>
    <w:uiPriority w:val="0"/>
    <w:pPr>
      <w:spacing w:line="240" w:lineRule="auto"/>
    </w:pPr>
    <w:rPr>
      <w:rFonts w:ascii="SansSerif" w:hAnsi="SansSerif" w:eastAsia="SansSerif" w:cs="SansSerif"/>
      <w:color w:val="000000"/>
      <w:sz w:val="20"/>
      <w:szCs w:val="22"/>
    </w:rPr>
  </w:style>
  <w:style w:type="paragraph" w:customStyle="1" w:styleId="20">
    <w:name w:val="Table 2_CH"/>
    <w:qFormat/>
    <w:uiPriority w:val="0"/>
    <w:pPr>
      <w:spacing w:line="240" w:lineRule="auto"/>
    </w:pPr>
    <w:rPr>
      <w:rFonts w:ascii="SansSerif" w:hAnsi="SansSerif" w:eastAsia="SansSerif" w:cs="SansSerif"/>
      <w:color w:val="000000"/>
      <w:sz w:val="20"/>
      <w:szCs w:val="22"/>
    </w:rPr>
  </w:style>
  <w:style w:type="paragraph" w:customStyle="1" w:styleId="21">
    <w:name w:val="Table 2_TD"/>
    <w:qFormat/>
    <w:uiPriority w:val="0"/>
    <w:pPr>
      <w:spacing w:line="240" w:lineRule="auto"/>
    </w:pPr>
    <w:rPr>
      <w:rFonts w:ascii="SansSerif" w:hAnsi="SansSerif" w:eastAsia="SansSerif" w:cs="SansSerif"/>
      <w:color w:val="000000"/>
      <w:sz w:val="20"/>
      <w:szCs w:val="22"/>
    </w:rPr>
  </w:style>
  <w:style w:type="paragraph" w:customStyle="1" w:styleId="22">
    <w:name w:val="Table 5_TH"/>
    <w:qFormat/>
    <w:uiPriority w:val="0"/>
    <w:pPr>
      <w:spacing w:line="240" w:lineRule="auto"/>
    </w:pPr>
    <w:rPr>
      <w:rFonts w:ascii="SansSerif" w:hAnsi="SansSerif" w:eastAsia="SansSerif" w:cs="SansSerif"/>
      <w:color w:val="000000"/>
      <w:sz w:val="20"/>
      <w:szCs w:val="22"/>
    </w:rPr>
  </w:style>
  <w:style w:type="paragraph" w:customStyle="1" w:styleId="23">
    <w:name w:val="Table 5_CH"/>
    <w:qFormat/>
    <w:uiPriority w:val="0"/>
    <w:pPr>
      <w:spacing w:line="240" w:lineRule="auto"/>
    </w:pPr>
    <w:rPr>
      <w:rFonts w:ascii="SansSerif" w:hAnsi="SansSerif" w:eastAsia="SansSerif" w:cs="SansSerif"/>
      <w:color w:val="000000"/>
      <w:sz w:val="20"/>
      <w:szCs w:val="22"/>
    </w:rPr>
  </w:style>
  <w:style w:type="paragraph" w:customStyle="1" w:styleId="24">
    <w:name w:val="Table 5_TD"/>
    <w:qFormat/>
    <w:uiPriority w:val="0"/>
    <w:pPr>
      <w:spacing w:line="240" w:lineRule="auto"/>
    </w:pPr>
    <w:rPr>
      <w:rFonts w:ascii="SansSerif" w:hAnsi="SansSerif" w:eastAsia="SansSerif" w:cs="SansSerif"/>
      <w:color w:val="000000"/>
      <w:sz w:val="20"/>
      <w:szCs w:val="22"/>
    </w:rPr>
  </w:style>
  <w:style w:type="paragraph" w:customStyle="1" w:styleId="25">
    <w:name w:val="Table 6_TH"/>
    <w:qFormat/>
    <w:uiPriority w:val="0"/>
    <w:pPr>
      <w:spacing w:line="240" w:lineRule="auto"/>
    </w:pPr>
    <w:rPr>
      <w:rFonts w:ascii="SansSerif" w:hAnsi="SansSerif" w:eastAsia="SansSerif" w:cs="SansSerif"/>
      <w:color w:val="000000"/>
      <w:sz w:val="20"/>
      <w:szCs w:val="22"/>
    </w:rPr>
  </w:style>
  <w:style w:type="paragraph" w:customStyle="1" w:styleId="26">
    <w:name w:val="Table 6_CH"/>
    <w:qFormat/>
    <w:uiPriority w:val="0"/>
    <w:pPr>
      <w:spacing w:line="240" w:lineRule="auto"/>
    </w:pPr>
    <w:rPr>
      <w:rFonts w:ascii="SansSerif" w:hAnsi="SansSerif" w:eastAsia="SansSerif" w:cs="SansSerif"/>
      <w:color w:val="000000"/>
      <w:sz w:val="20"/>
      <w:szCs w:val="22"/>
    </w:rPr>
  </w:style>
  <w:style w:type="paragraph" w:customStyle="1" w:styleId="27">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2022-10-21T05:47:00Z</dcterms:created>
  <dc:creator>User</dc:creator>
  <cp:lastModifiedBy>cib</cp:lastModifiedBy>
  <dcterms:modified xsi:type="dcterms:W3CDTF">2022-10-25T08:53:24Z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