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E7740">
        <w:tblPrEx>
          <w:tblCellMar>
            <w:top w:w="0" w:type="dxa"/>
            <w:bottom w:w="0" w:type="dxa"/>
          </w:tblCellMar>
        </w:tblPrEx>
        <w:trPr>
          <w:gridAfter w:val="4"/>
          <w:wAfter w:w="40" w:type="dxa"/>
        </w:trPr>
        <w:tc>
          <w:tcPr>
            <w:tcW w:w="1" w:type="dxa"/>
          </w:tcPr>
          <w:p w:rsidR="000E7740" w:rsidRDefault="000E7740">
            <w:pPr>
              <w:pStyle w:val="EMPTYCELLSTYLE"/>
            </w:pPr>
            <w:bookmarkStart w:id="0" w:name="JR_PAGE_ANCHOR_0_1"/>
            <w:bookmarkEnd w:id="0"/>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96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302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spacing w:line="360" w:lineRule="auto"/>
              <w:jc w:val="center"/>
            </w:pPr>
            <w:r>
              <w:rPr>
                <w:rFonts w:ascii="宋体" w:eastAsia="宋体" w:hAnsi="宋体" w:cs="宋体"/>
                <w:b/>
                <w:color w:val="000000"/>
                <w:sz w:val="32"/>
              </w:rPr>
              <w:t>兴银理财稳添利双月盈</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(2</w:t>
            </w:r>
            <w:r>
              <w:rPr>
                <w:rFonts w:ascii="宋体" w:eastAsia="宋体" w:hAnsi="宋体" w:cs="宋体"/>
                <w:b/>
                <w:color w:val="000000"/>
                <w:sz w:val="32"/>
              </w:rPr>
              <w:t>个月最短持有期</w:t>
            </w:r>
            <w:r>
              <w:rPr>
                <w:rFonts w:ascii="宋体" w:eastAsia="宋体" w:hAnsi="宋体" w:cs="宋体"/>
                <w:b/>
                <w:color w:val="000000"/>
                <w:sz w:val="32"/>
              </w:rPr>
              <w:t>)</w:t>
            </w:r>
            <w:r>
              <w:rPr>
                <w:rFonts w:ascii="宋体" w:eastAsia="宋体" w:hAnsi="宋体" w:cs="宋体"/>
                <w:b/>
                <w:color w:val="000000"/>
                <w:sz w:val="32"/>
              </w:rPr>
              <w:t>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660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7000" w:type="dxa"/>
            <w:gridSpan w:val="7"/>
            <w:tcMar>
              <w:top w:w="0" w:type="dxa"/>
              <w:left w:w="0" w:type="dxa"/>
              <w:bottom w:w="0" w:type="dxa"/>
              <w:right w:w="0" w:type="dxa"/>
            </w:tcMar>
            <w:vAlign w:val="center"/>
          </w:tcPr>
          <w:p w:rsidR="000E7740" w:rsidRDefault="00E92B2C">
            <w:pPr>
              <w:jc w:val="left"/>
            </w:pPr>
            <w:r>
              <w:rPr>
                <w:rFonts w:ascii="宋体" w:eastAsia="宋体" w:hAnsi="宋体" w:cs="宋体"/>
                <w:color w:val="000000"/>
                <w:sz w:val="24"/>
              </w:rPr>
              <w:t>理财产品管理人：兴银理财有限责任公司</w:t>
            </w: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7000" w:type="dxa"/>
            <w:gridSpan w:val="7"/>
            <w:tcMar>
              <w:top w:w="0" w:type="dxa"/>
              <w:left w:w="0" w:type="dxa"/>
              <w:bottom w:w="0" w:type="dxa"/>
              <w:right w:w="0" w:type="dxa"/>
            </w:tcMar>
            <w:vAlign w:val="center"/>
          </w:tcPr>
          <w:p w:rsidR="000E7740" w:rsidRDefault="00E92B2C">
            <w:pPr>
              <w:jc w:val="left"/>
            </w:pPr>
            <w:r>
              <w:rPr>
                <w:rFonts w:ascii="宋体" w:eastAsia="宋体" w:hAnsi="宋体" w:cs="宋体"/>
                <w:color w:val="000000"/>
                <w:sz w:val="24"/>
              </w:rPr>
              <w:t>理财产品托管人：兴业银行股份有限公司</w:t>
            </w: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7000" w:type="dxa"/>
            <w:gridSpan w:val="7"/>
            <w:tcMar>
              <w:top w:w="0" w:type="dxa"/>
              <w:left w:w="0" w:type="dxa"/>
              <w:bottom w:w="0" w:type="dxa"/>
              <w:right w:w="0" w:type="dxa"/>
            </w:tcMar>
            <w:vAlign w:val="center"/>
          </w:tcPr>
          <w:p w:rsidR="000E7740" w:rsidRDefault="00E92B2C">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72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3020" w:type="dxa"/>
            <w:gridSpan w:val="5"/>
          </w:tcPr>
          <w:p w:rsidR="000E7740" w:rsidRDefault="000E7740">
            <w:pPr>
              <w:pStyle w:val="EMPTYCELLSTYLE"/>
            </w:pPr>
          </w:p>
        </w:tc>
        <w:tc>
          <w:tcPr>
            <w:tcW w:w="380" w:type="dxa"/>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2620" w:type="dxa"/>
          </w:tcPr>
          <w:p w:rsidR="000E7740" w:rsidRDefault="000E7740">
            <w:pPr>
              <w:pStyle w:val="EMPTYCELLSTYLE"/>
            </w:pPr>
          </w:p>
        </w:tc>
        <w:tc>
          <w:tcPr>
            <w:tcW w:w="680" w:type="dxa"/>
            <w:gridSpan w:val="3"/>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Pr>
        <w:tc>
          <w:tcPr>
            <w:tcW w:w="1" w:type="dxa"/>
          </w:tcPr>
          <w:p w:rsidR="000E7740" w:rsidRDefault="000E7740">
            <w:pPr>
              <w:pStyle w:val="EMPTYCELLSTYLE"/>
              <w:pageBreakBefore/>
            </w:pPr>
            <w:bookmarkStart w:id="1" w:name="JR_PAGE_ANCHOR_0_2"/>
            <w:bookmarkEnd w:id="1"/>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84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60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2000" w:type="dxa"/>
            <w:gridSpan w:val="2"/>
            <w:tcMar>
              <w:top w:w="0" w:type="dxa"/>
              <w:left w:w="0" w:type="dxa"/>
              <w:bottom w:w="0" w:type="dxa"/>
              <w:right w:w="0" w:type="dxa"/>
            </w:tcMar>
          </w:tcPr>
          <w:p w:rsidR="000E7740" w:rsidRDefault="00E92B2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44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6840"/>
        </w:trPr>
        <w:tc>
          <w:tcPr>
            <w:tcW w:w="1" w:type="dxa"/>
          </w:tcPr>
          <w:p w:rsidR="000E7740" w:rsidRDefault="000E7740">
            <w:pPr>
              <w:pStyle w:val="EMPTYCELLSTYLE"/>
            </w:pPr>
          </w:p>
        </w:tc>
        <w:tc>
          <w:tcPr>
            <w:tcW w:w="100" w:type="dxa"/>
            <w:gridSpan w:val="3"/>
          </w:tcPr>
          <w:p w:rsidR="000E7740" w:rsidRDefault="000E7740">
            <w:pPr>
              <w:pStyle w:val="EMPTYCELLSTYLE"/>
            </w:pPr>
          </w:p>
        </w:tc>
        <w:tc>
          <w:tcPr>
            <w:tcW w:w="10400" w:type="dxa"/>
            <w:gridSpan w:val="11"/>
            <w:tcMar>
              <w:top w:w="0" w:type="dxa"/>
              <w:left w:w="0" w:type="dxa"/>
              <w:bottom w:w="0" w:type="dxa"/>
              <w:right w:w="0" w:type="dxa"/>
            </w:tcMar>
          </w:tcPr>
          <w:p w:rsidR="000E7740" w:rsidRDefault="00E92B2C">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608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1000" w:type="dxa"/>
            <w:gridSpan w:val="2"/>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1000" w:type="dxa"/>
          </w:tcPr>
          <w:p w:rsidR="000E7740" w:rsidRDefault="000E7740">
            <w:pPr>
              <w:pStyle w:val="EMPTYCELLSTYLE"/>
            </w:pP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100" w:type="dxa"/>
            <w:gridSpan w:val="3"/>
          </w:tcPr>
          <w:p w:rsidR="000E7740" w:rsidRDefault="000E7740">
            <w:pPr>
              <w:pStyle w:val="EMPTYCELLSTYLE"/>
            </w:pPr>
          </w:p>
        </w:tc>
        <w:tc>
          <w:tcPr>
            <w:tcW w:w="3300" w:type="dxa"/>
            <w:gridSpan w:val="3"/>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3100" w:type="dxa"/>
            <w:gridSpan w:val="3"/>
          </w:tcPr>
          <w:p w:rsidR="000E7740" w:rsidRDefault="000E7740">
            <w:pPr>
              <w:pStyle w:val="EMPTYCELLSTYLE"/>
            </w:pPr>
          </w:p>
        </w:tc>
        <w:tc>
          <w:tcPr>
            <w:tcW w:w="200" w:type="dxa"/>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Pr>
        <w:tc>
          <w:tcPr>
            <w:tcW w:w="1" w:type="dxa"/>
          </w:tcPr>
          <w:p w:rsidR="000E7740" w:rsidRDefault="000E7740">
            <w:pPr>
              <w:pStyle w:val="EMPTYCELLSTYLE"/>
              <w:pageBreakBefore/>
            </w:pPr>
            <w:bookmarkStart w:id="2" w:name="JR_PAGE_ANCHOR_0_3"/>
            <w:bookmarkEnd w:id="2"/>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60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3080"/>
        </w:trPr>
        <w:tc>
          <w:tcPr>
            <w:tcW w:w="1" w:type="dxa"/>
          </w:tcPr>
          <w:p w:rsidR="000E7740" w:rsidRDefault="000E774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E7740" w:rsidRDefault="00E92B2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60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0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兴银理财稳添利双月盈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(2</w:t>
            </w:r>
            <w:r>
              <w:rPr>
                <w:rFonts w:ascii="宋体" w:eastAsia="宋体" w:hAnsi="宋体" w:cs="宋体"/>
                <w:color w:val="000000"/>
                <w:sz w:val="21"/>
              </w:rPr>
              <w:t>个月最短持有期</w:t>
            </w:r>
            <w:r>
              <w:rPr>
                <w:rFonts w:ascii="宋体" w:eastAsia="宋体" w:hAnsi="宋体" w:cs="宋体"/>
                <w:color w:val="000000"/>
                <w:sz w:val="21"/>
              </w:rPr>
              <w:t>)</w:t>
            </w:r>
            <w:r>
              <w:rPr>
                <w:rFonts w:ascii="宋体" w:eastAsia="宋体" w:hAnsi="宋体" w:cs="宋体"/>
                <w:color w:val="000000"/>
                <w:sz w:val="21"/>
              </w:rPr>
              <w:t>日开固收类理财产品</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9K910610</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Z7002022000135</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开放式</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公募</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固定收益类</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4,518,700,164.45</w:t>
            </w:r>
            <w:r>
              <w:rPr>
                <w:rFonts w:ascii="宋体" w:eastAsia="宋体" w:hAnsi="宋体" w:cs="宋体"/>
                <w:color w:val="000000"/>
                <w:sz w:val="21"/>
              </w:rPr>
              <w:t>份</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jc w:val="left"/>
            </w:pPr>
            <w:r>
              <w:rPr>
                <w:rFonts w:ascii="宋体" w:eastAsia="宋体" w:hAnsi="宋体" w:cs="宋体"/>
                <w:color w:val="000000"/>
                <w:sz w:val="21"/>
              </w:rPr>
              <w:t>--/--</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人民币</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jc w:val="left"/>
            </w:pPr>
            <w:r>
              <w:rPr>
                <w:rFonts w:ascii="宋体" w:eastAsia="宋体" w:hAnsi="宋体" w:cs="宋体"/>
                <w:color w:val="000000"/>
                <w:sz w:val="21"/>
              </w:rPr>
              <w:t>R2</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兴银理财有限责任公司</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500"/>
        </w:trPr>
        <w:tc>
          <w:tcPr>
            <w:tcW w:w="1" w:type="dxa"/>
          </w:tcPr>
          <w:p w:rsidR="000E7740" w:rsidRDefault="000E774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740" w:rsidRDefault="00E92B2C">
            <w:pPr>
              <w:ind w:firstLine="200"/>
            </w:pPr>
            <w:r>
              <w:rPr>
                <w:rFonts w:ascii="宋体" w:eastAsia="宋体" w:hAnsi="宋体" w:cs="宋体"/>
                <w:color w:val="000000"/>
                <w:sz w:val="21"/>
              </w:rPr>
              <w:t>兴业银行股份有限公司</w:t>
            </w: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2400"/>
        </w:trPr>
        <w:tc>
          <w:tcPr>
            <w:tcW w:w="1" w:type="dxa"/>
          </w:tcPr>
          <w:p w:rsidR="000E7740" w:rsidRDefault="000E774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E77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E7740">
                    <w:tblPrEx>
                      <w:tblCellMar>
                        <w:top w:w="0" w:type="dxa"/>
                        <w:bottom w:w="0" w:type="dxa"/>
                      </w:tblCellMar>
                    </w:tblPrEx>
                    <w:trPr>
                      <w:trHeight w:val="580"/>
                    </w:trPr>
                    <w:tc>
                      <w:tcPr>
                        <w:tcW w:w="29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下属子份额的销售名称</w:t>
                        </w:r>
                      </w:p>
                    </w:tc>
                    <w:tc>
                      <w:tcPr>
                        <w:tcW w:w="20" w:type="dxa"/>
                      </w:tcPr>
                      <w:p w:rsidR="000E7740" w:rsidRDefault="000E7740">
                        <w:pPr>
                          <w:pStyle w:val="EMPTYCELLSTYLE"/>
                        </w:pPr>
                      </w:p>
                    </w:tc>
                  </w:tr>
                </w:tbl>
                <w:p w:rsidR="000E7740" w:rsidRDefault="000E774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580"/>
                    </w:trPr>
                    <w:tc>
                      <w:tcPr>
                        <w:tcW w:w="3600" w:type="dxa"/>
                        <w:tcMar>
                          <w:top w:w="0" w:type="dxa"/>
                          <w:left w:w="0" w:type="dxa"/>
                          <w:bottom w:w="0" w:type="dxa"/>
                          <w:right w:w="0" w:type="dxa"/>
                        </w:tcMar>
                        <w:vAlign w:val="center"/>
                      </w:tcPr>
                      <w:p w:rsidR="000E7740" w:rsidRDefault="00E92B2C">
                        <w:pPr>
                          <w:ind w:firstLine="200"/>
                          <w:jc w:val="center"/>
                        </w:pPr>
                        <w:r>
                          <w:rPr>
                            <w:rFonts w:ascii="宋体" w:eastAsia="宋体" w:hAnsi="宋体" w:cs="宋体"/>
                            <w:color w:val="000000"/>
                            <w:sz w:val="21"/>
                          </w:rPr>
                          <w:t>下属子份额的销售代码</w:t>
                        </w:r>
                      </w:p>
                    </w:tc>
                  </w:tr>
                </w:tbl>
                <w:p w:rsidR="000E7740" w:rsidRDefault="000E774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E7740">
                    <w:tblPrEx>
                      <w:tblCellMar>
                        <w:top w:w="0" w:type="dxa"/>
                        <w:bottom w:w="0" w:type="dxa"/>
                      </w:tblCellMar>
                    </w:tblPrEx>
                    <w:trPr>
                      <w:trHeight w:val="580"/>
                    </w:trPr>
                    <w:tc>
                      <w:tcPr>
                        <w:tcW w:w="4100" w:type="dxa"/>
                        <w:tcMar>
                          <w:top w:w="0" w:type="dxa"/>
                          <w:left w:w="0" w:type="dxa"/>
                          <w:bottom w:w="0" w:type="dxa"/>
                          <w:right w:w="20" w:type="dxa"/>
                        </w:tcMar>
                        <w:vAlign w:val="center"/>
                      </w:tcPr>
                      <w:p w:rsidR="000E7740" w:rsidRDefault="00E92B2C">
                        <w:pPr>
                          <w:ind w:firstLine="200"/>
                          <w:jc w:val="center"/>
                        </w:pPr>
                        <w:r>
                          <w:rPr>
                            <w:rFonts w:ascii="宋体" w:eastAsia="宋体" w:hAnsi="宋体" w:cs="宋体"/>
                            <w:color w:val="000000"/>
                            <w:sz w:val="21"/>
                          </w:rPr>
                          <w:t>报告期末下属子份额的产品份额总数</w:t>
                        </w:r>
                      </w:p>
                    </w:tc>
                  </w:tr>
                </w:tbl>
                <w:p w:rsidR="000E7740" w:rsidRDefault="000E7740">
                  <w:pPr>
                    <w:pStyle w:val="EMPTYCELLSTYLE"/>
                  </w:pPr>
                </w:p>
              </w:tc>
            </w:tr>
            <w:tr w:rsidR="000E77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560"/>
                    </w:trPr>
                    <w:tc>
                      <w:tcPr>
                        <w:tcW w:w="3000" w:type="dxa"/>
                        <w:tcMar>
                          <w:top w:w="0" w:type="dxa"/>
                          <w:left w:w="0" w:type="dxa"/>
                          <w:bottom w:w="20" w:type="dxa"/>
                          <w:right w:w="0" w:type="dxa"/>
                        </w:tcMar>
                        <w:vAlign w:val="center"/>
                      </w:tcPr>
                      <w:p w:rsidR="000E7740" w:rsidRDefault="00E92B2C">
                        <w:pPr>
                          <w:jc w:val="center"/>
                        </w:pPr>
                        <w:r>
                          <w:rPr>
                            <w:rFonts w:ascii="宋体" w:eastAsia="宋体" w:hAnsi="宋体" w:cs="宋体"/>
                            <w:color w:val="000000"/>
                            <w:sz w:val="21"/>
                          </w:rPr>
                          <w:t>兴银稳添利双月盈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0E7740" w:rsidRDefault="000E774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560"/>
                    </w:trPr>
                    <w:tc>
                      <w:tcPr>
                        <w:tcW w:w="36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9K91061A</w:t>
                        </w:r>
                      </w:p>
                    </w:tc>
                  </w:tr>
                </w:tbl>
                <w:p w:rsidR="000E7740" w:rsidRDefault="000E774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E7740">
                    <w:tblPrEx>
                      <w:tblCellMar>
                        <w:top w:w="0" w:type="dxa"/>
                        <w:bottom w:w="0" w:type="dxa"/>
                      </w:tblCellMar>
                    </w:tblPrEx>
                    <w:trPr>
                      <w:trHeight w:val="560"/>
                    </w:trPr>
                    <w:tc>
                      <w:tcPr>
                        <w:tcW w:w="41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4,376,758,251.41</w:t>
                        </w:r>
                      </w:p>
                    </w:tc>
                  </w:tr>
                </w:tbl>
                <w:p w:rsidR="000E7740" w:rsidRDefault="000E7740">
                  <w:pPr>
                    <w:pStyle w:val="EMPTYCELLSTYLE"/>
                  </w:pPr>
                </w:p>
              </w:tc>
            </w:tr>
            <w:tr w:rsidR="000E77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560"/>
                    </w:trPr>
                    <w:tc>
                      <w:tcPr>
                        <w:tcW w:w="3000" w:type="dxa"/>
                        <w:tcMar>
                          <w:top w:w="0" w:type="dxa"/>
                          <w:left w:w="0" w:type="dxa"/>
                          <w:bottom w:w="20" w:type="dxa"/>
                          <w:right w:w="0" w:type="dxa"/>
                        </w:tcMar>
                        <w:vAlign w:val="center"/>
                      </w:tcPr>
                      <w:p w:rsidR="000E7740" w:rsidRDefault="00E92B2C">
                        <w:pPr>
                          <w:jc w:val="center"/>
                        </w:pPr>
                        <w:r>
                          <w:rPr>
                            <w:rFonts w:ascii="宋体" w:eastAsia="宋体" w:hAnsi="宋体" w:cs="宋体"/>
                            <w:color w:val="000000"/>
                            <w:sz w:val="21"/>
                          </w:rPr>
                          <w:t>兴银稳添利双月盈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0E7740" w:rsidRDefault="000E774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560"/>
                    </w:trPr>
                    <w:tc>
                      <w:tcPr>
                        <w:tcW w:w="36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9K91061B</w:t>
                        </w:r>
                      </w:p>
                    </w:tc>
                  </w:tr>
                </w:tbl>
                <w:p w:rsidR="000E7740" w:rsidRDefault="000E774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E7740">
                    <w:tblPrEx>
                      <w:tblCellMar>
                        <w:top w:w="0" w:type="dxa"/>
                        <w:bottom w:w="0" w:type="dxa"/>
                      </w:tblCellMar>
                    </w:tblPrEx>
                    <w:trPr>
                      <w:trHeight w:val="560"/>
                    </w:trPr>
                    <w:tc>
                      <w:tcPr>
                        <w:tcW w:w="41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139,326,372.63</w:t>
                        </w:r>
                      </w:p>
                    </w:tc>
                  </w:tr>
                </w:tbl>
                <w:p w:rsidR="000E7740" w:rsidRDefault="000E7740">
                  <w:pPr>
                    <w:pStyle w:val="EMPTYCELLSTYLE"/>
                  </w:pPr>
                </w:p>
              </w:tc>
            </w:tr>
            <w:tr w:rsidR="000E774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560"/>
                    </w:trPr>
                    <w:tc>
                      <w:tcPr>
                        <w:tcW w:w="3000" w:type="dxa"/>
                        <w:tcMar>
                          <w:top w:w="0" w:type="dxa"/>
                          <w:left w:w="0" w:type="dxa"/>
                          <w:bottom w:w="20" w:type="dxa"/>
                          <w:right w:w="0" w:type="dxa"/>
                        </w:tcMar>
                        <w:vAlign w:val="center"/>
                      </w:tcPr>
                      <w:p w:rsidR="000E7740" w:rsidRDefault="00E92B2C">
                        <w:pPr>
                          <w:jc w:val="center"/>
                        </w:pPr>
                        <w:r>
                          <w:rPr>
                            <w:rFonts w:ascii="宋体" w:eastAsia="宋体" w:hAnsi="宋体" w:cs="宋体"/>
                            <w:color w:val="000000"/>
                            <w:sz w:val="21"/>
                          </w:rPr>
                          <w:t>兴银稳添利双月盈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p>
                    </w:tc>
                  </w:tr>
                </w:tbl>
                <w:p w:rsidR="000E7740" w:rsidRDefault="000E774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560"/>
                    </w:trPr>
                    <w:tc>
                      <w:tcPr>
                        <w:tcW w:w="36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9K91061C</w:t>
                        </w:r>
                      </w:p>
                    </w:tc>
                  </w:tr>
                </w:tbl>
                <w:p w:rsidR="000E7740" w:rsidRDefault="000E774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E7740">
                    <w:tblPrEx>
                      <w:tblCellMar>
                        <w:top w:w="0" w:type="dxa"/>
                        <w:bottom w:w="0" w:type="dxa"/>
                      </w:tblCellMar>
                    </w:tblPrEx>
                    <w:trPr>
                      <w:trHeight w:val="560"/>
                    </w:trPr>
                    <w:tc>
                      <w:tcPr>
                        <w:tcW w:w="4100" w:type="dxa"/>
                        <w:tcMar>
                          <w:top w:w="0" w:type="dxa"/>
                          <w:left w:w="0" w:type="dxa"/>
                          <w:bottom w:w="20" w:type="dxa"/>
                          <w:right w:w="0" w:type="dxa"/>
                        </w:tcMar>
                        <w:vAlign w:val="center"/>
                      </w:tcPr>
                      <w:p w:rsidR="000E7740" w:rsidRDefault="00E92B2C">
                        <w:pPr>
                          <w:ind w:firstLine="200"/>
                          <w:jc w:val="center"/>
                        </w:pPr>
                        <w:r>
                          <w:rPr>
                            <w:rFonts w:ascii="宋体" w:eastAsia="宋体" w:hAnsi="宋体" w:cs="宋体"/>
                            <w:color w:val="000000"/>
                            <w:sz w:val="21"/>
                          </w:rPr>
                          <w:t>2,615,540.41</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hRule="exact" w:val="52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740" w:type="dxa"/>
          </w:tcPr>
          <w:p w:rsidR="000E7740" w:rsidRDefault="000E7740">
            <w:pPr>
              <w:pStyle w:val="EMPTYCELLSTYLE"/>
            </w:pPr>
          </w:p>
        </w:tc>
        <w:tc>
          <w:tcPr>
            <w:tcW w:w="1260" w:type="dxa"/>
            <w:gridSpan w:val="2"/>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4"/>
          <w:wAfter w:w="40" w:type="dxa"/>
          <w:trHeight w:val="400"/>
        </w:trPr>
        <w:tc>
          <w:tcPr>
            <w:tcW w:w="1" w:type="dxa"/>
          </w:tcPr>
          <w:p w:rsidR="000E7740" w:rsidRDefault="000E7740">
            <w:pPr>
              <w:pStyle w:val="EMPTYCELLSTYLE"/>
            </w:pPr>
          </w:p>
        </w:tc>
        <w:tc>
          <w:tcPr>
            <w:tcW w:w="3400" w:type="dxa"/>
            <w:gridSpan w:val="6"/>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330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c>
          <w:tcPr>
            <w:tcW w:w="1" w:type="dxa"/>
          </w:tcPr>
          <w:p w:rsidR="000E7740" w:rsidRDefault="000E7740">
            <w:pPr>
              <w:pStyle w:val="EMPTYCELLSTYLE"/>
              <w:pageBreakBefore/>
            </w:pPr>
            <w:bookmarkStart w:id="3" w:name="JR_PAGE_ANCHOR_0_4"/>
            <w:bookmarkEnd w:id="3"/>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124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200" w:type="dxa"/>
            <w:gridSpan w:val="11"/>
            <w:tcMar>
              <w:top w:w="0" w:type="dxa"/>
              <w:left w:w="0" w:type="dxa"/>
              <w:bottom w:w="0" w:type="dxa"/>
              <w:right w:w="0" w:type="dxa"/>
            </w:tcMar>
            <w:vAlign w:val="center"/>
          </w:tcPr>
          <w:p w:rsidR="000E7740" w:rsidRDefault="00E92B2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9K91061A</w:t>
            </w:r>
            <w:r>
              <w:rPr>
                <w:rFonts w:ascii="宋体" w:eastAsia="宋体" w:hAnsi="宋体" w:cs="宋体"/>
                <w:color w:val="000000"/>
                <w:sz w:val="21"/>
              </w:rPr>
              <w:t>自成立日以来，累计净值增长率为</w:t>
            </w:r>
            <w:r>
              <w:rPr>
                <w:rFonts w:ascii="宋体" w:eastAsia="宋体" w:hAnsi="宋体" w:cs="宋体"/>
                <w:color w:val="000000"/>
                <w:sz w:val="21"/>
              </w:rPr>
              <w:t>1.6940%</w:t>
            </w:r>
            <w:r>
              <w:rPr>
                <w:rFonts w:ascii="宋体" w:eastAsia="宋体" w:hAnsi="宋体" w:cs="宋体"/>
                <w:color w:val="000000"/>
                <w:sz w:val="21"/>
              </w:rPr>
              <w:t>，年化累计净值增长率为</w:t>
            </w:r>
            <w:r>
              <w:rPr>
                <w:rFonts w:ascii="宋体" w:eastAsia="宋体" w:hAnsi="宋体" w:cs="宋体"/>
                <w:color w:val="000000"/>
                <w:sz w:val="21"/>
              </w:rPr>
              <w:t>2.3600%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9K91061B</w:t>
            </w:r>
            <w:r>
              <w:rPr>
                <w:rFonts w:ascii="宋体" w:eastAsia="宋体" w:hAnsi="宋体" w:cs="宋体"/>
                <w:color w:val="000000"/>
                <w:sz w:val="21"/>
              </w:rPr>
              <w:t>自成立日以来，累计净值增长率为</w:t>
            </w:r>
            <w:r>
              <w:rPr>
                <w:rFonts w:ascii="宋体" w:eastAsia="宋体" w:hAnsi="宋体" w:cs="宋体"/>
                <w:color w:val="000000"/>
                <w:sz w:val="21"/>
              </w:rPr>
              <w:t>1.5390%</w:t>
            </w:r>
            <w:r>
              <w:rPr>
                <w:rFonts w:ascii="宋体" w:eastAsia="宋体" w:hAnsi="宋体" w:cs="宋体"/>
                <w:color w:val="000000"/>
                <w:sz w:val="21"/>
              </w:rPr>
              <w:t>，年化累计净值增长率为</w:t>
            </w:r>
            <w:r>
              <w:rPr>
                <w:rFonts w:ascii="宋体" w:eastAsia="宋体" w:hAnsi="宋体" w:cs="宋体"/>
                <w:color w:val="000000"/>
                <w:sz w:val="21"/>
              </w:rPr>
              <w:t>2.1943%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9K91061C</w:t>
            </w:r>
            <w:r>
              <w:rPr>
                <w:rFonts w:ascii="宋体" w:eastAsia="宋体" w:hAnsi="宋体" w:cs="宋体"/>
                <w:color w:val="000000"/>
                <w:sz w:val="21"/>
              </w:rPr>
              <w:t>自成立日以来，累计净值增长率为</w:t>
            </w:r>
            <w:r>
              <w:rPr>
                <w:rFonts w:ascii="宋体" w:eastAsia="宋体" w:hAnsi="宋体" w:cs="宋体"/>
                <w:color w:val="000000"/>
                <w:sz w:val="21"/>
              </w:rPr>
              <w:t>1.3860%</w:t>
            </w:r>
            <w:r>
              <w:rPr>
                <w:rFonts w:ascii="宋体" w:eastAsia="宋体" w:hAnsi="宋体" w:cs="宋体"/>
                <w:color w:val="000000"/>
                <w:sz w:val="21"/>
              </w:rPr>
              <w:t>，年化累计净值增长率为</w:t>
            </w:r>
            <w:r>
              <w:rPr>
                <w:rFonts w:ascii="宋体" w:eastAsia="宋体" w:hAnsi="宋体" w:cs="宋体"/>
                <w:color w:val="000000"/>
                <w:sz w:val="21"/>
              </w:rPr>
              <w:t>2.1436%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12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产品代码</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估值日期</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产品份额净值</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产品累计净值</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产品资产净值</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1.01689</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1.01689</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4,595,026,457.33</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销售代码</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估值日期</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产品份额净值</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产品累计净值</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产品资产净值</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9K91061A</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1.01694</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1.01694</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4,450,904,178.70</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9K91061B</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1.01539</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1.01539</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141,470,475.27</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9K91061C</w:t>
                        </w:r>
                      </w:p>
                    </w:tc>
                    <w:tc>
                      <w:tcPr>
                        <w:tcW w:w="20" w:type="dxa"/>
                      </w:tcPr>
                      <w:p w:rsidR="000E7740" w:rsidRDefault="000E7740">
                        <w:pPr>
                          <w:pStyle w:val="EMPTYCELLSTYLE"/>
                        </w:pPr>
                      </w:p>
                    </w:tc>
                  </w:tr>
                </w:tbl>
                <w:p w:rsidR="000E7740" w:rsidRDefault="000E774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E7740">
                    <w:tblPrEx>
                      <w:tblCellMar>
                        <w:top w:w="0" w:type="dxa"/>
                        <w:bottom w:w="0" w:type="dxa"/>
                      </w:tblCellMar>
                    </w:tblPrEx>
                    <w:trPr>
                      <w:trHeight w:val="600"/>
                    </w:trPr>
                    <w:tc>
                      <w:tcPr>
                        <w:tcW w:w="2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E7740" w:rsidRDefault="000E774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E7740">
                    <w:tblPrEx>
                      <w:tblCellMar>
                        <w:top w:w="0" w:type="dxa"/>
                        <w:bottom w:w="0" w:type="dxa"/>
                      </w:tblCellMar>
                    </w:tblPrEx>
                    <w:trPr>
                      <w:trHeight w:val="600"/>
                    </w:trPr>
                    <w:tc>
                      <w:tcPr>
                        <w:tcW w:w="24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1.01386</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1.01386</w:t>
                        </w:r>
                      </w:p>
                    </w:tc>
                  </w:tr>
                </w:tbl>
                <w:p w:rsidR="000E7740" w:rsidRDefault="000E774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E7740">
                    <w:tblPrEx>
                      <w:tblCellMar>
                        <w:top w:w="0" w:type="dxa"/>
                        <w:bottom w:w="0" w:type="dxa"/>
                      </w:tblCellMar>
                    </w:tblPrEx>
                    <w:trPr>
                      <w:trHeight w:val="600"/>
                    </w:trPr>
                    <w:tc>
                      <w:tcPr>
                        <w:tcW w:w="23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2,651,803.36</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56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42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90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杨东晓先生，</w:t>
            </w:r>
            <w:r>
              <w:rPr>
                <w:rFonts w:ascii="宋体" w:eastAsia="宋体" w:hAnsi="宋体" w:cs="宋体"/>
                <w:color w:val="000000"/>
                <w:sz w:val="21"/>
              </w:rPr>
              <w:t>CFA</w:t>
            </w:r>
            <w:r>
              <w:rPr>
                <w:rFonts w:ascii="宋体" w:eastAsia="宋体" w:hAnsi="宋体" w:cs="宋体"/>
                <w:color w:val="000000"/>
                <w:sz w:val="21"/>
              </w:rPr>
              <w:t>，山东大学金融学博士，山东大学统计学本科，拥有</w:t>
            </w:r>
            <w:r>
              <w:rPr>
                <w:rFonts w:ascii="宋体" w:eastAsia="宋体" w:hAnsi="宋体" w:cs="宋体"/>
                <w:color w:val="000000"/>
                <w:sz w:val="21"/>
              </w:rPr>
              <w:t>5</w:t>
            </w:r>
            <w:r>
              <w:rPr>
                <w:rFonts w:ascii="宋体" w:eastAsia="宋体" w:hAnsi="宋体" w:cs="宋体"/>
                <w:color w:val="000000"/>
                <w:sz w:val="21"/>
              </w:rPr>
              <w:t>年多固定收益市场投资经验。曾任职于中国农业银行总行金融市场部（上海），从事银行自营债券及衍生品投资交易相关工作。</w:t>
            </w:r>
            <w:r>
              <w:rPr>
                <w:rFonts w:ascii="宋体" w:eastAsia="宋体" w:hAnsi="宋体" w:cs="宋体"/>
                <w:color w:val="000000"/>
                <w:sz w:val="21"/>
              </w:rPr>
              <w:t>2021</w:t>
            </w:r>
            <w:r>
              <w:rPr>
                <w:rFonts w:ascii="宋体" w:eastAsia="宋体" w:hAnsi="宋体" w:cs="宋体"/>
                <w:color w:val="000000"/>
                <w:sz w:val="21"/>
              </w:rPr>
              <w:t>年加入兴银理财固定收益投资部，担任固收投资经理。擅长宏观趋势研判及资产比价分析，投资风格积极稳健。</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72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42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14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2840" w:type="dxa"/>
            <w:gridSpan w:val="2"/>
          </w:tcPr>
          <w:p w:rsidR="000E7740" w:rsidRDefault="000E7740">
            <w:pPr>
              <w:pStyle w:val="EMPTYCELLSTYLE"/>
            </w:pPr>
          </w:p>
        </w:tc>
        <w:tc>
          <w:tcPr>
            <w:tcW w:w="460" w:type="dxa"/>
            <w:gridSpan w:val="2"/>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Pr>
        <w:tc>
          <w:tcPr>
            <w:tcW w:w="1" w:type="dxa"/>
          </w:tcPr>
          <w:p w:rsidR="000E7740" w:rsidRDefault="000E7740">
            <w:pPr>
              <w:pStyle w:val="EMPTYCELLSTYLE"/>
              <w:pageBreakBefore/>
            </w:pPr>
            <w:bookmarkStart w:id="4" w:name="JR_PAGE_ANCHOR_0_5"/>
            <w:bookmarkEnd w:id="4"/>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2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190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58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20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400"/>
        </w:trPr>
        <w:tc>
          <w:tcPr>
            <w:tcW w:w="1" w:type="dxa"/>
          </w:tcPr>
          <w:p w:rsidR="000E7740" w:rsidRDefault="000E7740">
            <w:pPr>
              <w:pStyle w:val="EMPTYCELLSTYLE"/>
            </w:pPr>
          </w:p>
        </w:tc>
        <w:tc>
          <w:tcPr>
            <w:tcW w:w="20" w:type="dxa"/>
          </w:tcPr>
          <w:p w:rsidR="000E7740" w:rsidRDefault="000E7740">
            <w:pPr>
              <w:pStyle w:val="EMPTYCELLSTYLE"/>
            </w:pPr>
          </w:p>
        </w:tc>
        <w:tc>
          <w:tcPr>
            <w:tcW w:w="10700" w:type="dxa"/>
            <w:gridSpan w:val="16"/>
            <w:tcMar>
              <w:top w:w="0" w:type="dxa"/>
              <w:left w:w="0" w:type="dxa"/>
              <w:bottom w:w="0" w:type="dxa"/>
              <w:right w:w="0" w:type="dxa"/>
            </w:tcMar>
            <w:vAlign w:val="center"/>
          </w:tcPr>
          <w:p w:rsidR="000E7740" w:rsidRDefault="00E92B2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4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4200"/>
        </w:trPr>
        <w:tc>
          <w:tcPr>
            <w:tcW w:w="1" w:type="dxa"/>
          </w:tcPr>
          <w:p w:rsidR="000E7740" w:rsidRDefault="000E7740">
            <w:pPr>
              <w:pStyle w:val="EMPTYCELLSTYLE"/>
            </w:pPr>
          </w:p>
        </w:tc>
        <w:tc>
          <w:tcPr>
            <w:tcW w:w="20" w:type="dxa"/>
          </w:tcPr>
          <w:p w:rsidR="000E7740" w:rsidRDefault="000E774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E774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序号</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资产类型</w:t>
                        </w:r>
                      </w:p>
                    </w:tc>
                  </w:tr>
                </w:tbl>
                <w:p w:rsidR="000E7740" w:rsidRDefault="000E774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w:t>
                        </w: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现金及存款</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42.01</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79.10</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w:t>
                        </w: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买入返售金融资产</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0.00</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1.17</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3</w:t>
                        </w: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债券投资</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11.55</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17.32</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w:t>
                        </w: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公募基金</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0.00</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2.41</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5</w:t>
                        </w: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委外投资</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46.44</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0.00</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0E7740">
                        <w:pPr>
                          <w:jc w:val="center"/>
                        </w:pPr>
                      </w:p>
                    </w:tc>
                  </w:tr>
                </w:tbl>
                <w:p w:rsidR="000E7740" w:rsidRDefault="000E77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总计</w:t>
                        </w:r>
                      </w:p>
                    </w:tc>
                  </w:tr>
                </w:tbl>
                <w:p w:rsidR="000E7740" w:rsidRDefault="000E774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E7740">
                    <w:tblPrEx>
                      <w:tblCellMar>
                        <w:top w:w="0" w:type="dxa"/>
                        <w:bottom w:w="0" w:type="dxa"/>
                      </w:tblCellMar>
                    </w:tblPrEx>
                    <w:trPr>
                      <w:trHeight w:val="600"/>
                    </w:trPr>
                    <w:tc>
                      <w:tcPr>
                        <w:tcW w:w="3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100.00</w:t>
                        </w:r>
                      </w:p>
                    </w:tc>
                  </w:tr>
                </w:tbl>
                <w:p w:rsidR="000E7740" w:rsidRDefault="000E774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E7740">
                    <w:tblPrEx>
                      <w:tblCellMar>
                        <w:top w:w="0" w:type="dxa"/>
                        <w:bottom w:w="0" w:type="dxa"/>
                      </w:tblCellMar>
                    </w:tblPrEx>
                    <w:trPr>
                      <w:trHeight w:val="600"/>
                    </w:trPr>
                    <w:tc>
                      <w:tcPr>
                        <w:tcW w:w="3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100.00</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2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100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258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hRule="exact" w:val="208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gridAfter w:val="2"/>
          <w:wAfter w:w="20" w:type="dxa"/>
          <w:trHeight w:val="400"/>
        </w:trPr>
        <w:tc>
          <w:tcPr>
            <w:tcW w:w="1" w:type="dxa"/>
          </w:tcPr>
          <w:p w:rsidR="000E7740" w:rsidRDefault="000E7740">
            <w:pPr>
              <w:pStyle w:val="EMPTYCELLSTYLE"/>
            </w:pPr>
          </w:p>
        </w:tc>
        <w:tc>
          <w:tcPr>
            <w:tcW w:w="20" w:type="dxa"/>
          </w:tcPr>
          <w:p w:rsidR="000E7740" w:rsidRDefault="000E7740">
            <w:pPr>
              <w:pStyle w:val="EMPTYCELLSTYLE"/>
            </w:pPr>
          </w:p>
        </w:tc>
        <w:tc>
          <w:tcPr>
            <w:tcW w:w="3380" w:type="dxa"/>
            <w:gridSpan w:val="5"/>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3300" w:type="dxa"/>
            <w:gridSpan w:val="4"/>
          </w:tcPr>
          <w:p w:rsidR="000E7740" w:rsidRDefault="000E7740">
            <w:pPr>
              <w:pStyle w:val="EMPTYCELLSTYLE"/>
            </w:pPr>
          </w:p>
        </w:tc>
        <w:tc>
          <w:tcPr>
            <w:tcW w:w="20" w:type="dxa"/>
            <w:gridSpan w:val="2"/>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c>
          <w:tcPr>
            <w:tcW w:w="1" w:type="dxa"/>
          </w:tcPr>
          <w:p w:rsidR="000E7740" w:rsidRDefault="000E7740">
            <w:pPr>
              <w:pStyle w:val="EMPTYCELLSTYLE"/>
              <w:pageBreakBefore/>
            </w:pPr>
            <w:bookmarkStart w:id="5" w:name="JR_PAGE_ANCHOR_0_6"/>
            <w:bookmarkEnd w:id="5"/>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6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tcMar>
              <w:top w:w="0" w:type="dxa"/>
              <w:left w:w="0" w:type="dxa"/>
              <w:bottom w:w="0" w:type="dxa"/>
              <w:right w:w="0" w:type="dxa"/>
            </w:tcMar>
            <w:vAlign w:val="center"/>
          </w:tcPr>
          <w:p w:rsidR="000E7740" w:rsidRDefault="00E92B2C">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0E7740" w:rsidRDefault="000E7740">
            <w:pPr>
              <w:pStyle w:val="EMPTYCELLSTYLE"/>
            </w:pPr>
          </w:p>
        </w:tc>
      </w:tr>
      <w:tr w:rsidR="000E7740">
        <w:tblPrEx>
          <w:tblCellMar>
            <w:top w:w="0" w:type="dxa"/>
            <w:bottom w:w="0" w:type="dxa"/>
          </w:tblCellMar>
        </w:tblPrEx>
        <w:trPr>
          <w:trHeight w:hRule="exact" w:val="664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E774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序号</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资产名称</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资产规模</w:t>
                        </w:r>
                      </w:p>
                    </w:tc>
                  </w:tr>
                </w:tbl>
                <w:p w:rsidR="000E7740" w:rsidRDefault="000E774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2,136,269,843.71</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46.49</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20220531005</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499,899,400.87</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10.88</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3</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499,233,000.00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10.86</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兴业银行活期存款（上海）</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470,000,000.00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10.23</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5</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20220826003</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399,920,044.44</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8.70</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6</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w:t>
                        </w:r>
                        <w:r>
                          <w:rPr>
                            <w:rFonts w:ascii="宋体" w:eastAsia="宋体" w:hAnsi="宋体" w:cs="宋体"/>
                            <w:color w:val="000000"/>
                            <w:sz w:val="21"/>
                          </w:rPr>
                          <w:t>动投</w:t>
                        </w:r>
                        <w:r>
                          <w:rPr>
                            <w:rFonts w:ascii="宋体" w:eastAsia="宋体" w:hAnsi="宋体" w:cs="宋体"/>
                            <w:color w:val="000000"/>
                            <w:sz w:val="21"/>
                          </w:rPr>
                          <w:t>01</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49,843,000.00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1.08</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7</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桂交投</w:t>
                        </w:r>
                        <w:r>
                          <w:rPr>
                            <w:rFonts w:ascii="宋体" w:eastAsia="宋体" w:hAnsi="宋体" w:cs="宋体"/>
                            <w:color w:val="000000"/>
                            <w:sz w:val="21"/>
                          </w:rPr>
                          <w:t>ABN001</w:t>
                        </w:r>
                        <w:r>
                          <w:rPr>
                            <w:rFonts w:ascii="宋体" w:eastAsia="宋体" w:hAnsi="宋体" w:cs="宋体"/>
                            <w:color w:val="000000"/>
                            <w:sz w:val="21"/>
                          </w:rPr>
                          <w:t>优先</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49,550,850.00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1.08</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8</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铁保</w:t>
                        </w:r>
                        <w:r>
                          <w:rPr>
                            <w:rFonts w:ascii="宋体" w:eastAsia="宋体" w:hAnsi="宋体" w:cs="宋体"/>
                            <w:color w:val="000000"/>
                            <w:sz w:val="21"/>
                          </w:rPr>
                          <w:t>12A2</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39,692,920.00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0.86</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21</w:t>
                        </w:r>
                        <w:r>
                          <w:rPr>
                            <w:rFonts w:ascii="宋体" w:eastAsia="宋体" w:hAnsi="宋体" w:cs="宋体"/>
                            <w:color w:val="000000"/>
                            <w:sz w:val="21"/>
                          </w:rPr>
                          <w:t>兴川国资</w:t>
                        </w:r>
                        <w:r>
                          <w:rPr>
                            <w:rFonts w:ascii="宋体" w:eastAsia="宋体" w:hAnsi="宋体" w:cs="宋体"/>
                            <w:color w:val="000000"/>
                            <w:sz w:val="21"/>
                          </w:rPr>
                          <w:t>PPN003</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29,938,410.00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0.65</w:t>
                        </w:r>
                      </w:p>
                    </w:tc>
                  </w:tr>
                </w:tbl>
                <w:p w:rsidR="000E7740" w:rsidRDefault="000E7740">
                  <w:pPr>
                    <w:pStyle w:val="EMPTYCELLSTYLE"/>
                  </w:pPr>
                </w:p>
              </w:tc>
            </w:tr>
            <w:tr w:rsidR="000E774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58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w:t>
                        </w:r>
                      </w:p>
                    </w:tc>
                  </w:tr>
                </w:tbl>
                <w:p w:rsidR="000E7740" w:rsidRDefault="000E77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E7740">
                    <w:tblPrEx>
                      <w:tblCellMar>
                        <w:top w:w="0" w:type="dxa"/>
                        <w:bottom w:w="0" w:type="dxa"/>
                      </w:tblCellMar>
                    </w:tblPrEx>
                    <w:trPr>
                      <w:trHeight w:val="600"/>
                    </w:trPr>
                    <w:tc>
                      <w:tcPr>
                        <w:tcW w:w="4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远东绿色</w:t>
                        </w:r>
                        <w:r>
                          <w:rPr>
                            <w:rFonts w:ascii="宋体" w:eastAsia="宋体" w:hAnsi="宋体" w:cs="宋体"/>
                            <w:color w:val="000000"/>
                            <w:sz w:val="21"/>
                          </w:rPr>
                          <w:t>ABN002</w:t>
                        </w:r>
                        <w:r>
                          <w:rPr>
                            <w:rFonts w:ascii="宋体" w:eastAsia="宋体" w:hAnsi="宋体" w:cs="宋体"/>
                            <w:color w:val="000000"/>
                            <w:sz w:val="21"/>
                          </w:rPr>
                          <w:t>优先</w:t>
                        </w:r>
                        <w:r>
                          <w:rPr>
                            <w:rFonts w:ascii="宋体" w:eastAsia="宋体" w:hAnsi="宋体" w:cs="宋体"/>
                            <w:color w:val="000000"/>
                            <w:sz w:val="21"/>
                          </w:rPr>
                          <w:t>A2</w:t>
                        </w:r>
                      </w:p>
                    </w:tc>
                  </w:tr>
                </w:tbl>
                <w:p w:rsidR="000E7740" w:rsidRDefault="000E77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E7740">
                    <w:tblPrEx>
                      <w:tblCellMar>
                        <w:top w:w="0" w:type="dxa"/>
                        <w:bottom w:w="0" w:type="dxa"/>
                      </w:tblCellMar>
                    </w:tblPrEx>
                    <w:trPr>
                      <w:trHeight w:val="600"/>
                    </w:trPr>
                    <w:tc>
                      <w:tcPr>
                        <w:tcW w:w="26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29,865,990.00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0.65</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3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6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10500" w:type="dxa"/>
            <w:gridSpan w:val="11"/>
            <w:tcMar>
              <w:top w:w="0" w:type="dxa"/>
              <w:left w:w="0" w:type="dxa"/>
              <w:bottom w:w="0" w:type="dxa"/>
              <w:right w:w="0" w:type="dxa"/>
            </w:tcMar>
          </w:tcPr>
          <w:p w:rsidR="000E7740" w:rsidRDefault="00E92B2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3000"/>
        </w:trPr>
        <w:tc>
          <w:tcPr>
            <w:tcW w:w="1" w:type="dxa"/>
          </w:tcPr>
          <w:p w:rsidR="000E7740" w:rsidRDefault="000E77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产品代码</w:t>
                        </w:r>
                      </w:p>
                    </w:tc>
                    <w:tc>
                      <w:tcPr>
                        <w:tcW w:w="20" w:type="dxa"/>
                      </w:tcPr>
                      <w:p w:rsidR="000E7740" w:rsidRDefault="000E7740">
                        <w:pPr>
                          <w:pStyle w:val="EMPTYCELLSTYLE"/>
                        </w:pP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资产名称</w:t>
                        </w:r>
                      </w:p>
                    </w:tc>
                  </w:tr>
                </w:tbl>
                <w:p w:rsidR="000E7740" w:rsidRDefault="000E77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E7740">
                    <w:tblPrEx>
                      <w:tblCellMar>
                        <w:top w:w="0" w:type="dxa"/>
                        <w:bottom w:w="0" w:type="dxa"/>
                      </w:tblCellMar>
                    </w:tblPrEx>
                    <w:trPr>
                      <w:trHeight w:val="600"/>
                    </w:trPr>
                    <w:tc>
                      <w:tcPr>
                        <w:tcW w:w="28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资产面额（元）</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远东绿色</w:t>
                        </w:r>
                        <w:r>
                          <w:rPr>
                            <w:rFonts w:ascii="宋体" w:eastAsia="宋体" w:hAnsi="宋体" w:cs="宋体"/>
                            <w:color w:val="000000"/>
                            <w:sz w:val="21"/>
                          </w:rPr>
                          <w:t>ABN002</w:t>
                        </w:r>
                        <w:r>
                          <w:rPr>
                            <w:rFonts w:ascii="宋体" w:eastAsia="宋体" w:hAnsi="宋体" w:cs="宋体"/>
                            <w:color w:val="000000"/>
                            <w:sz w:val="21"/>
                          </w:rPr>
                          <w:t>优先</w:t>
                        </w:r>
                        <w:r>
                          <w:rPr>
                            <w:rFonts w:ascii="宋体" w:eastAsia="宋体" w:hAnsi="宋体" w:cs="宋体"/>
                            <w:color w:val="000000"/>
                            <w:sz w:val="21"/>
                          </w:rPr>
                          <w:t>A2</w:t>
                        </w:r>
                      </w:p>
                    </w:tc>
                  </w:tr>
                </w:tbl>
                <w:p w:rsidR="000E7740" w:rsidRDefault="000E77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E7740">
                    <w:tblPrEx>
                      <w:tblCellMar>
                        <w:top w:w="0" w:type="dxa"/>
                        <w:bottom w:w="0" w:type="dxa"/>
                      </w:tblCellMar>
                    </w:tblPrEx>
                    <w:trPr>
                      <w:trHeight w:val="600"/>
                    </w:trPr>
                    <w:tc>
                      <w:tcPr>
                        <w:tcW w:w="28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30,000,000.00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兴业银行股份有限公司</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云建投</w:t>
                        </w:r>
                        <w:r>
                          <w:rPr>
                            <w:rFonts w:ascii="宋体" w:eastAsia="宋体" w:hAnsi="宋体" w:cs="宋体"/>
                            <w:color w:val="000000"/>
                            <w:sz w:val="21"/>
                          </w:rPr>
                          <w:t>SCP026</w:t>
                        </w:r>
                      </w:p>
                    </w:tc>
                  </w:tr>
                </w:tbl>
                <w:p w:rsidR="000E7740" w:rsidRDefault="000E77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E7740">
                    <w:tblPrEx>
                      <w:tblCellMar>
                        <w:top w:w="0" w:type="dxa"/>
                        <w:bottom w:w="0" w:type="dxa"/>
                      </w:tblCellMar>
                    </w:tblPrEx>
                    <w:trPr>
                      <w:trHeight w:val="600"/>
                    </w:trPr>
                    <w:tc>
                      <w:tcPr>
                        <w:tcW w:w="28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10,000,000.00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兴业银行股份有限公司</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云能投</w:t>
                        </w:r>
                        <w:r>
                          <w:rPr>
                            <w:rFonts w:ascii="宋体" w:eastAsia="宋体" w:hAnsi="宋体" w:cs="宋体"/>
                            <w:color w:val="000000"/>
                            <w:sz w:val="21"/>
                          </w:rPr>
                          <w:t>MTN002</w:t>
                        </w:r>
                      </w:p>
                    </w:tc>
                  </w:tr>
                </w:tbl>
                <w:p w:rsidR="000E7740" w:rsidRDefault="000E77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E7740">
                    <w:tblPrEx>
                      <w:tblCellMar>
                        <w:top w:w="0" w:type="dxa"/>
                        <w:bottom w:w="0" w:type="dxa"/>
                      </w:tblCellMar>
                    </w:tblPrEx>
                    <w:trPr>
                      <w:trHeight w:val="600"/>
                    </w:trPr>
                    <w:tc>
                      <w:tcPr>
                        <w:tcW w:w="28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20,000,000.00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兴业银行股份有限公司</w:t>
                        </w:r>
                      </w:p>
                    </w:tc>
                  </w:tr>
                </w:tbl>
                <w:p w:rsidR="000E7740" w:rsidRDefault="000E7740">
                  <w:pPr>
                    <w:pStyle w:val="EMPTYCELLSTYLE"/>
                  </w:pPr>
                </w:p>
              </w:tc>
            </w:tr>
            <w:tr w:rsidR="000E774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E7740">
                    <w:tblPrEx>
                      <w:tblCellMar>
                        <w:top w:w="0" w:type="dxa"/>
                        <w:bottom w:w="0" w:type="dxa"/>
                      </w:tblCellMar>
                    </w:tblPrEx>
                    <w:trPr>
                      <w:trHeight w:val="600"/>
                    </w:trPr>
                    <w:tc>
                      <w:tcPr>
                        <w:tcW w:w="17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22</w:t>
                        </w:r>
                        <w:r>
                          <w:rPr>
                            <w:rFonts w:ascii="宋体" w:eastAsia="宋体" w:hAnsi="宋体" w:cs="宋体"/>
                            <w:color w:val="000000"/>
                            <w:sz w:val="21"/>
                          </w:rPr>
                          <w:t>云投</w:t>
                        </w:r>
                        <w:r>
                          <w:rPr>
                            <w:rFonts w:ascii="宋体" w:eastAsia="宋体" w:hAnsi="宋体" w:cs="宋体"/>
                            <w:color w:val="000000"/>
                            <w:sz w:val="21"/>
                          </w:rPr>
                          <w:t>SCP033</w:t>
                        </w:r>
                      </w:p>
                    </w:tc>
                  </w:tr>
                </w:tbl>
                <w:p w:rsidR="000E7740" w:rsidRDefault="000E77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E7740">
                    <w:tblPrEx>
                      <w:tblCellMar>
                        <w:top w:w="0" w:type="dxa"/>
                        <w:bottom w:w="0" w:type="dxa"/>
                      </w:tblCellMar>
                    </w:tblPrEx>
                    <w:trPr>
                      <w:trHeight w:val="600"/>
                    </w:trPr>
                    <w:tc>
                      <w:tcPr>
                        <w:tcW w:w="28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10,000,000.00</w:t>
                        </w:r>
                      </w:p>
                    </w:tc>
                  </w:tr>
                </w:tbl>
                <w:p w:rsidR="000E7740" w:rsidRDefault="000E77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E7740">
                    <w:tblPrEx>
                      <w:tblCellMar>
                        <w:top w:w="0" w:type="dxa"/>
                        <w:bottom w:w="0" w:type="dxa"/>
                      </w:tblCellMar>
                    </w:tblPrEx>
                    <w:trPr>
                      <w:trHeight w:val="600"/>
                    </w:trPr>
                    <w:tc>
                      <w:tcPr>
                        <w:tcW w:w="31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兴业银行股份有限公司</w:t>
                        </w:r>
                      </w:p>
                    </w:tc>
                  </w:tr>
                </w:tbl>
                <w:p w:rsidR="000E7740" w:rsidRDefault="000E7740">
                  <w:pPr>
                    <w:pStyle w:val="EMPTYCELLSTYLE"/>
                  </w:pPr>
                </w:p>
              </w:tc>
            </w:tr>
          </w:tbl>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10500" w:type="dxa"/>
            <w:gridSpan w:val="11"/>
            <w:tcMar>
              <w:top w:w="0" w:type="dxa"/>
              <w:left w:w="0" w:type="dxa"/>
              <w:bottom w:w="0" w:type="dxa"/>
              <w:right w:w="0" w:type="dxa"/>
            </w:tcMar>
          </w:tcPr>
          <w:p w:rsidR="000E7740" w:rsidRDefault="00E92B2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1200"/>
        </w:trPr>
        <w:tc>
          <w:tcPr>
            <w:tcW w:w="1" w:type="dxa"/>
          </w:tcPr>
          <w:p w:rsidR="000E7740" w:rsidRDefault="000E77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E77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E7740">
                    <w:tblPrEx>
                      <w:tblCellMar>
                        <w:top w:w="0" w:type="dxa"/>
                        <w:bottom w:w="0" w:type="dxa"/>
                      </w:tblCellMar>
                    </w:tblPrEx>
                    <w:trPr>
                      <w:trHeight w:val="600"/>
                    </w:trPr>
                    <w:tc>
                      <w:tcPr>
                        <w:tcW w:w="158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产品代码</w:t>
                        </w:r>
                      </w:p>
                    </w:tc>
                    <w:tc>
                      <w:tcPr>
                        <w:tcW w:w="20" w:type="dxa"/>
                      </w:tcPr>
                      <w:p w:rsidR="000E7740" w:rsidRDefault="000E7740">
                        <w:pPr>
                          <w:pStyle w:val="EMPTYCELLSTYLE"/>
                        </w:pP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交易标的</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交易金额（万元）</w:t>
                        </w:r>
                      </w:p>
                    </w:tc>
                  </w:tr>
                </w:tbl>
                <w:p w:rsidR="000E7740" w:rsidRDefault="000E77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E7740">
                    <w:tblPrEx>
                      <w:tblCellMar>
                        <w:top w:w="0" w:type="dxa"/>
                        <w:bottom w:w="0" w:type="dxa"/>
                      </w:tblCellMar>
                    </w:tblPrEx>
                    <w:trPr>
                      <w:trHeight w:val="600"/>
                    </w:trPr>
                    <w:tc>
                      <w:tcPr>
                        <w:tcW w:w="18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交易类型</w:t>
                        </w:r>
                      </w:p>
                    </w:tc>
                  </w:tr>
                </w:tbl>
                <w:p w:rsidR="000E7740" w:rsidRDefault="000E77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E7740">
                    <w:tblPrEx>
                      <w:tblCellMar>
                        <w:top w:w="0" w:type="dxa"/>
                        <w:bottom w:w="0" w:type="dxa"/>
                      </w:tblCellMar>
                    </w:tblPrEx>
                    <w:trPr>
                      <w:trHeight w:val="600"/>
                    </w:trPr>
                    <w:tc>
                      <w:tcPr>
                        <w:tcW w:w="29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关联方名称</w:t>
                        </w:r>
                      </w:p>
                    </w:tc>
                  </w:tr>
                </w:tbl>
                <w:p w:rsidR="000E7740" w:rsidRDefault="000E7740">
                  <w:pPr>
                    <w:pStyle w:val="EMPTYCELLSTYLE"/>
                  </w:pPr>
                </w:p>
              </w:tc>
            </w:tr>
            <w:tr w:rsidR="000E77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E7740">
                    <w:tblPrEx>
                      <w:tblCellMar>
                        <w:top w:w="0" w:type="dxa"/>
                        <w:bottom w:w="0" w:type="dxa"/>
                      </w:tblCellMar>
                    </w:tblPrEx>
                    <w:trPr>
                      <w:trHeight w:val="600"/>
                    </w:trPr>
                    <w:tc>
                      <w:tcPr>
                        <w:tcW w:w="15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9K910610</w:t>
                        </w:r>
                      </w:p>
                    </w:tc>
                    <w:tc>
                      <w:tcPr>
                        <w:tcW w:w="20" w:type="dxa"/>
                      </w:tcPr>
                      <w:p w:rsidR="000E7740" w:rsidRDefault="000E7740">
                        <w:pPr>
                          <w:pStyle w:val="EMPTYCELLSTYLE"/>
                        </w:pP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rsidP="001036C6">
                        <w:pPr>
                          <w:jc w:val="center"/>
                        </w:pPr>
                        <w:r>
                          <w:rPr>
                            <w:rFonts w:ascii="宋体" w:eastAsia="宋体" w:hAnsi="宋体" w:cs="宋体"/>
                            <w:color w:val="000000"/>
                            <w:sz w:val="21"/>
                          </w:rPr>
                          <w:t>47</w:t>
                        </w:r>
                        <w:r w:rsidR="001036C6">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0E7740" w:rsidRDefault="000E77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E7740">
                    <w:tblPrEx>
                      <w:tblCellMar>
                        <w:top w:w="0" w:type="dxa"/>
                        <w:bottom w:w="0" w:type="dxa"/>
                      </w:tblCellMar>
                    </w:tblPrEx>
                    <w:trPr>
                      <w:trHeight w:val="600"/>
                    </w:trPr>
                    <w:tc>
                      <w:tcPr>
                        <w:tcW w:w="18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授信</w:t>
                        </w:r>
                      </w:p>
                    </w:tc>
                  </w:tr>
                </w:tbl>
                <w:p w:rsidR="000E7740" w:rsidRDefault="000E77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E7740">
                    <w:tblPrEx>
                      <w:tblCellMar>
                        <w:top w:w="0" w:type="dxa"/>
                        <w:bottom w:w="0" w:type="dxa"/>
                      </w:tblCellMar>
                    </w:tblPrEx>
                    <w:trPr>
                      <w:trHeight w:val="600"/>
                    </w:trPr>
                    <w:tc>
                      <w:tcPr>
                        <w:tcW w:w="29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兴业银行股份有限公司</w:t>
                        </w:r>
                      </w:p>
                    </w:tc>
                  </w:tr>
                </w:tbl>
                <w:p w:rsidR="000E7740" w:rsidRDefault="000E7740">
                  <w:pPr>
                    <w:pStyle w:val="EMPTYCELLSTYLE"/>
                  </w:pPr>
                </w:p>
              </w:tc>
            </w:tr>
          </w:tbl>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10500" w:type="dxa"/>
            <w:gridSpan w:val="11"/>
            <w:tcMar>
              <w:top w:w="0" w:type="dxa"/>
              <w:left w:w="0" w:type="dxa"/>
              <w:bottom w:w="0" w:type="dxa"/>
              <w:right w:w="0" w:type="dxa"/>
            </w:tcMar>
          </w:tcPr>
          <w:p w:rsidR="000E7740" w:rsidRDefault="00E92B2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86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60" w:type="dxa"/>
            <w:gridSpan w:val="2"/>
          </w:tcPr>
          <w:p w:rsidR="000E7740" w:rsidRDefault="000E7740">
            <w:pPr>
              <w:pStyle w:val="EMPTYCELLSTYLE"/>
            </w:pPr>
          </w:p>
        </w:tc>
        <w:tc>
          <w:tcPr>
            <w:tcW w:w="3200" w:type="dxa"/>
            <w:gridSpan w:val="2"/>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bookmarkStart w:id="6" w:name="_GoBack"/>
        <w:bookmarkEnd w:id="6"/>
      </w:tr>
      <w:tr w:rsidR="000E7740">
        <w:tblPrEx>
          <w:tblCellMar>
            <w:top w:w="0" w:type="dxa"/>
            <w:bottom w:w="0" w:type="dxa"/>
          </w:tblCellMar>
        </w:tblPrEx>
        <w:tc>
          <w:tcPr>
            <w:tcW w:w="1" w:type="dxa"/>
          </w:tcPr>
          <w:p w:rsidR="000E7740" w:rsidRDefault="000E7740">
            <w:pPr>
              <w:pStyle w:val="EMPTYCELLSTYLE"/>
              <w:pageBreakBefore/>
            </w:pPr>
            <w:bookmarkStart w:id="7" w:name="JR_PAGE_ANCHOR_0_7"/>
            <w:bookmarkEnd w:id="7"/>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bottom"/>
          </w:tcPr>
          <w:p w:rsidR="000E7740" w:rsidRDefault="00E92B2C">
            <w:pPr>
              <w:spacing w:line="192" w:lineRule="auto"/>
              <w:jc w:val="left"/>
            </w:pPr>
            <w:r>
              <w:rPr>
                <w:rFonts w:ascii="宋体" w:eastAsia="宋体" w:hAnsi="宋体" w:cs="宋体"/>
                <w:color w:val="808080"/>
                <w:sz w:val="18"/>
              </w:rPr>
              <w:t>兴银理财稳添利双月盈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(2</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20"/>
        </w:trPr>
        <w:tc>
          <w:tcPr>
            <w:tcW w:w="1" w:type="dxa"/>
          </w:tcPr>
          <w:p w:rsidR="000E7740" w:rsidRDefault="000E774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600"/>
        </w:trPr>
        <w:tc>
          <w:tcPr>
            <w:tcW w:w="1" w:type="dxa"/>
          </w:tcPr>
          <w:p w:rsidR="000E7740" w:rsidRDefault="000E77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E774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E7740">
                    <w:tblPrEx>
                      <w:tblCellMar>
                        <w:top w:w="0" w:type="dxa"/>
                        <w:bottom w:w="0" w:type="dxa"/>
                      </w:tblCellMar>
                    </w:tblPrEx>
                    <w:trPr>
                      <w:trHeight w:val="600"/>
                    </w:trPr>
                    <w:tc>
                      <w:tcPr>
                        <w:tcW w:w="158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产品代码</w:t>
                        </w:r>
                      </w:p>
                    </w:tc>
                    <w:tc>
                      <w:tcPr>
                        <w:tcW w:w="20" w:type="dxa"/>
                      </w:tcPr>
                      <w:p w:rsidR="000E7740" w:rsidRDefault="000E7740">
                        <w:pPr>
                          <w:pStyle w:val="EMPTYCELLSTYLE"/>
                        </w:pP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资产名称</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资产面额（元）</w:t>
                        </w:r>
                      </w:p>
                    </w:tc>
                  </w:tr>
                </w:tbl>
                <w:p w:rsidR="000E7740" w:rsidRDefault="000E77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E7740">
                    <w:tblPrEx>
                      <w:tblCellMar>
                        <w:top w:w="0" w:type="dxa"/>
                        <w:bottom w:w="0" w:type="dxa"/>
                      </w:tblCellMar>
                    </w:tblPrEx>
                    <w:trPr>
                      <w:trHeight w:val="600"/>
                    </w:trPr>
                    <w:tc>
                      <w:tcPr>
                        <w:tcW w:w="18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交易类型</w:t>
                        </w:r>
                      </w:p>
                    </w:tc>
                  </w:tr>
                </w:tbl>
                <w:p w:rsidR="000E7740" w:rsidRDefault="000E77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E7740">
                    <w:tblPrEx>
                      <w:tblCellMar>
                        <w:top w:w="0" w:type="dxa"/>
                        <w:bottom w:w="0" w:type="dxa"/>
                      </w:tblCellMar>
                    </w:tblPrEx>
                    <w:trPr>
                      <w:trHeight w:val="600"/>
                    </w:trPr>
                    <w:tc>
                      <w:tcPr>
                        <w:tcW w:w="2900" w:type="dxa"/>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关联方名称</w:t>
                        </w:r>
                      </w:p>
                    </w:tc>
                  </w:tr>
                </w:tbl>
                <w:p w:rsidR="000E7740" w:rsidRDefault="000E7740">
                  <w:pPr>
                    <w:pStyle w:val="EMPTYCELLSTYLE"/>
                  </w:pPr>
                </w:p>
              </w:tc>
            </w:tr>
          </w:tbl>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600"/>
        </w:trPr>
        <w:tc>
          <w:tcPr>
            <w:tcW w:w="1" w:type="dxa"/>
          </w:tcPr>
          <w:p w:rsidR="000E7740" w:rsidRDefault="000E774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E774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E7740">
                    <w:tblPrEx>
                      <w:tblCellMar>
                        <w:top w:w="0" w:type="dxa"/>
                        <w:bottom w:w="0" w:type="dxa"/>
                      </w:tblCellMar>
                    </w:tblPrEx>
                    <w:trPr>
                      <w:trHeight w:val="600"/>
                    </w:trPr>
                    <w:tc>
                      <w:tcPr>
                        <w:tcW w:w="1068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无</w:t>
                        </w:r>
                      </w:p>
                    </w:tc>
                    <w:tc>
                      <w:tcPr>
                        <w:tcW w:w="20" w:type="dxa"/>
                      </w:tcPr>
                      <w:p w:rsidR="000E7740" w:rsidRDefault="000E7740">
                        <w:pPr>
                          <w:pStyle w:val="EMPTYCELLSTYLE"/>
                        </w:pPr>
                      </w:p>
                    </w:tc>
                  </w:tr>
                </w:tbl>
                <w:p w:rsidR="000E7740" w:rsidRDefault="000E7740">
                  <w:pPr>
                    <w:pStyle w:val="EMPTYCELLSTYLE"/>
                  </w:pPr>
                </w:p>
              </w:tc>
            </w:tr>
          </w:tbl>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16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tcMar>
              <w:top w:w="0" w:type="dxa"/>
              <w:left w:w="0" w:type="dxa"/>
              <w:bottom w:w="0" w:type="dxa"/>
              <w:right w:w="0" w:type="dxa"/>
            </w:tcMar>
            <w:vAlign w:val="center"/>
          </w:tcPr>
          <w:p w:rsidR="000E7740" w:rsidRDefault="00E92B2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E7740" w:rsidRDefault="000E7740">
            <w:pPr>
              <w:pStyle w:val="EMPTYCELLSTYLE"/>
            </w:pPr>
          </w:p>
        </w:tc>
      </w:tr>
      <w:tr w:rsidR="000E7740">
        <w:tblPrEx>
          <w:tblCellMar>
            <w:top w:w="0" w:type="dxa"/>
            <w:bottom w:w="0" w:type="dxa"/>
          </w:tblCellMar>
        </w:tblPrEx>
        <w:trPr>
          <w:trHeight w:hRule="exact" w:val="1200"/>
        </w:trPr>
        <w:tc>
          <w:tcPr>
            <w:tcW w:w="1" w:type="dxa"/>
          </w:tcPr>
          <w:p w:rsidR="000E7740" w:rsidRDefault="000E7740">
            <w:pPr>
              <w:pStyle w:val="EMPTYCELLSTYLE"/>
            </w:pPr>
          </w:p>
        </w:tc>
        <w:tc>
          <w:tcPr>
            <w:tcW w:w="40" w:type="dxa"/>
            <w:gridSpan w:val="2"/>
          </w:tcPr>
          <w:p w:rsidR="000E7740" w:rsidRDefault="000E7740">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E774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序号</w:t>
                        </w:r>
                      </w:p>
                    </w:tc>
                  </w:tr>
                </w:tbl>
                <w:p w:rsidR="000E7740" w:rsidRDefault="000E774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账户类型</w:t>
                        </w:r>
                      </w:p>
                    </w:tc>
                  </w:tr>
                </w:tbl>
                <w:p w:rsidR="000E7740" w:rsidRDefault="000E774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账户编号</w:t>
                        </w:r>
                      </w:p>
                    </w:tc>
                  </w:tr>
                </w:tbl>
                <w:p w:rsidR="000E7740" w:rsidRDefault="000E77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E774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E7740" w:rsidRDefault="00E92B2C">
                        <w:pPr>
                          <w:jc w:val="center"/>
                        </w:pPr>
                        <w:r>
                          <w:rPr>
                            <w:rFonts w:ascii="宋体" w:eastAsia="宋体" w:hAnsi="宋体" w:cs="宋体"/>
                            <w:b/>
                            <w:color w:val="000000"/>
                            <w:sz w:val="21"/>
                          </w:rPr>
                          <w:t>账户名称</w:t>
                        </w:r>
                      </w:p>
                    </w:tc>
                  </w:tr>
                </w:tbl>
                <w:p w:rsidR="000E7740" w:rsidRDefault="000E7740">
                  <w:pPr>
                    <w:pStyle w:val="EMPTYCELLSTYLE"/>
                  </w:pPr>
                </w:p>
              </w:tc>
            </w:tr>
            <w:tr w:rsidR="000E774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E7740">
                    <w:tblPrEx>
                      <w:tblCellMar>
                        <w:top w:w="0" w:type="dxa"/>
                        <w:bottom w:w="0" w:type="dxa"/>
                      </w:tblCellMar>
                    </w:tblPrEx>
                    <w:trPr>
                      <w:trHeight w:val="600"/>
                    </w:trPr>
                    <w:tc>
                      <w:tcPr>
                        <w:tcW w:w="1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1</w:t>
                        </w:r>
                      </w:p>
                    </w:tc>
                  </w:tr>
                </w:tbl>
                <w:p w:rsidR="000E7740" w:rsidRDefault="000E774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E7740">
                    <w:tblPrEx>
                      <w:tblCellMar>
                        <w:top w:w="0" w:type="dxa"/>
                        <w:bottom w:w="0" w:type="dxa"/>
                      </w:tblCellMar>
                    </w:tblPrEx>
                    <w:trPr>
                      <w:trHeight w:val="600"/>
                    </w:trPr>
                    <w:tc>
                      <w:tcPr>
                        <w:tcW w:w="22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托管账户</w:t>
                        </w:r>
                      </w:p>
                    </w:tc>
                  </w:tr>
                </w:tbl>
                <w:p w:rsidR="000E7740" w:rsidRDefault="000E774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E7740">
                    <w:tblPrEx>
                      <w:tblCellMar>
                        <w:top w:w="0" w:type="dxa"/>
                        <w:bottom w:w="0" w:type="dxa"/>
                      </w:tblCellMar>
                    </w:tblPrEx>
                    <w:trPr>
                      <w:trHeight w:val="600"/>
                    </w:trPr>
                    <w:tc>
                      <w:tcPr>
                        <w:tcW w:w="30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051010100101387891</w:t>
                        </w:r>
                      </w:p>
                    </w:tc>
                  </w:tr>
                </w:tbl>
                <w:p w:rsidR="000E7740" w:rsidRDefault="000E77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E7740">
                    <w:tblPrEx>
                      <w:tblCellMar>
                        <w:top w:w="0" w:type="dxa"/>
                        <w:bottom w:w="0" w:type="dxa"/>
                      </w:tblCellMar>
                    </w:tblPrEx>
                    <w:trPr>
                      <w:trHeight w:val="600"/>
                    </w:trPr>
                    <w:tc>
                      <w:tcPr>
                        <w:tcW w:w="4500" w:type="dxa"/>
                        <w:tcMar>
                          <w:top w:w="0" w:type="dxa"/>
                          <w:left w:w="0" w:type="dxa"/>
                          <w:bottom w:w="0" w:type="dxa"/>
                          <w:right w:w="0" w:type="dxa"/>
                        </w:tcMar>
                        <w:vAlign w:val="center"/>
                      </w:tcPr>
                      <w:p w:rsidR="000E7740" w:rsidRDefault="00E92B2C">
                        <w:pPr>
                          <w:jc w:val="center"/>
                        </w:pPr>
                        <w:r>
                          <w:rPr>
                            <w:rFonts w:ascii="宋体" w:eastAsia="宋体" w:hAnsi="宋体" w:cs="宋体"/>
                            <w:color w:val="000000"/>
                            <w:sz w:val="21"/>
                          </w:rPr>
                          <w:t>兴银理财稳添利双月盈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2</w:t>
                        </w:r>
                        <w:r>
                          <w:rPr>
                            <w:rFonts w:ascii="宋体" w:eastAsia="宋体" w:hAnsi="宋体" w:cs="宋体"/>
                            <w:color w:val="000000"/>
                            <w:sz w:val="21"/>
                          </w:rPr>
                          <w:t>个月最短持有期日开固收类理财产品</w:t>
                        </w:r>
                      </w:p>
                    </w:tc>
                  </w:tr>
                </w:tbl>
                <w:p w:rsidR="000E7740" w:rsidRDefault="000E7740">
                  <w:pPr>
                    <w:pStyle w:val="EMPTYCELLSTYLE"/>
                  </w:pPr>
                </w:p>
              </w:tc>
            </w:tr>
          </w:tbl>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96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vAlign w:val="center"/>
          </w:tcPr>
          <w:p w:rsidR="000E7740" w:rsidRDefault="00E92B2C">
            <w:pPr>
              <w:jc w:val="right"/>
            </w:pPr>
            <w:r>
              <w:rPr>
                <w:rFonts w:ascii="宋体" w:eastAsia="宋体" w:hAnsi="宋体" w:cs="宋体"/>
                <w:color w:val="000000"/>
                <w:sz w:val="21"/>
              </w:rPr>
              <w:t>兴银理财有限责任公司</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10700" w:type="dxa"/>
            <w:gridSpan w:val="15"/>
            <w:tcMar>
              <w:top w:w="0" w:type="dxa"/>
              <w:left w:w="0" w:type="dxa"/>
              <w:bottom w:w="0" w:type="dxa"/>
              <w:right w:w="0" w:type="dxa"/>
            </w:tcMar>
          </w:tcPr>
          <w:p w:rsidR="000E7740" w:rsidRDefault="00E92B2C">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hRule="exact" w:val="1008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Pr>
          <w:p w:rsidR="000E7740" w:rsidRDefault="000E7740">
            <w:pPr>
              <w:pStyle w:val="EMPTYCELLSTYLE"/>
            </w:pPr>
          </w:p>
        </w:tc>
        <w:tc>
          <w:tcPr>
            <w:tcW w:w="2000" w:type="dxa"/>
            <w:gridSpan w:val="2"/>
          </w:tcPr>
          <w:p w:rsidR="000E7740" w:rsidRDefault="000E7740">
            <w:pPr>
              <w:pStyle w:val="EMPTYCELLSTYLE"/>
            </w:pP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r w:rsidR="000E7740">
        <w:tblPrEx>
          <w:tblCellMar>
            <w:top w:w="0" w:type="dxa"/>
            <w:bottom w:w="0" w:type="dxa"/>
          </w:tblCellMar>
        </w:tblPrEx>
        <w:trPr>
          <w:trHeight w:val="400"/>
        </w:trPr>
        <w:tc>
          <w:tcPr>
            <w:tcW w:w="1" w:type="dxa"/>
          </w:tcPr>
          <w:p w:rsidR="000E7740" w:rsidRDefault="000E7740">
            <w:pPr>
              <w:pStyle w:val="EMPTYCELLSTYLE"/>
            </w:pPr>
          </w:p>
        </w:tc>
        <w:tc>
          <w:tcPr>
            <w:tcW w:w="40" w:type="dxa"/>
            <w:gridSpan w:val="2"/>
          </w:tcPr>
          <w:p w:rsidR="000E7740" w:rsidRDefault="000E7740">
            <w:pPr>
              <w:pStyle w:val="EMPTYCELLSTYLE"/>
            </w:pPr>
          </w:p>
        </w:tc>
        <w:tc>
          <w:tcPr>
            <w:tcW w:w="3360" w:type="dxa"/>
            <w:gridSpan w:val="4"/>
          </w:tcPr>
          <w:p w:rsidR="000E7740" w:rsidRDefault="000E7740">
            <w:pPr>
              <w:pStyle w:val="EMPTYCELLSTYLE"/>
            </w:pPr>
          </w:p>
        </w:tc>
        <w:tc>
          <w:tcPr>
            <w:tcW w:w="2000" w:type="dxa"/>
            <w:gridSpan w:val="3"/>
            <w:tcMar>
              <w:top w:w="0" w:type="dxa"/>
              <w:left w:w="0" w:type="dxa"/>
              <w:bottom w:w="0" w:type="dxa"/>
              <w:right w:w="0" w:type="dxa"/>
            </w:tcMar>
          </w:tcPr>
          <w:p w:rsidR="000E7740" w:rsidRDefault="00E92B2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E7740" w:rsidRDefault="00E92B2C">
            <w:pPr>
              <w:jc w:val="left"/>
            </w:pPr>
            <w:r>
              <w:rPr>
                <w:rFonts w:ascii="SansSerif" w:eastAsia="SansSerif" w:hAnsi="SansSerif" w:cs="SansSerif"/>
                <w:color w:val="000000"/>
                <w:sz w:val="18"/>
              </w:rPr>
              <w:t>7</w:t>
            </w:r>
          </w:p>
        </w:tc>
        <w:tc>
          <w:tcPr>
            <w:tcW w:w="3300" w:type="dxa"/>
            <w:gridSpan w:val="4"/>
          </w:tcPr>
          <w:p w:rsidR="000E7740" w:rsidRDefault="000E7740">
            <w:pPr>
              <w:pStyle w:val="EMPTYCELLSTYLE"/>
            </w:pPr>
          </w:p>
        </w:tc>
        <w:tc>
          <w:tcPr>
            <w:tcW w:w="40" w:type="dxa"/>
            <w:gridSpan w:val="4"/>
          </w:tcPr>
          <w:p w:rsidR="000E7740" w:rsidRDefault="000E7740">
            <w:pPr>
              <w:pStyle w:val="EMPTYCELLSTYLE"/>
            </w:pPr>
          </w:p>
        </w:tc>
        <w:tc>
          <w:tcPr>
            <w:tcW w:w="1" w:type="dxa"/>
          </w:tcPr>
          <w:p w:rsidR="000E7740" w:rsidRDefault="000E7740">
            <w:pPr>
              <w:pStyle w:val="EMPTYCELLSTYLE"/>
            </w:pPr>
          </w:p>
        </w:tc>
      </w:tr>
    </w:tbl>
    <w:p w:rsidR="00E92B2C" w:rsidRDefault="00E92B2C"/>
    <w:sectPr w:rsidR="00E92B2C">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2C" w:rsidRDefault="00E92B2C" w:rsidP="001036C6">
      <w:r>
        <w:separator/>
      </w:r>
    </w:p>
  </w:endnote>
  <w:endnote w:type="continuationSeparator" w:id="0">
    <w:p w:rsidR="00E92B2C" w:rsidRDefault="00E92B2C" w:rsidP="0010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2C" w:rsidRDefault="00E92B2C" w:rsidP="001036C6">
      <w:r>
        <w:separator/>
      </w:r>
    </w:p>
  </w:footnote>
  <w:footnote w:type="continuationSeparator" w:id="0">
    <w:p w:rsidR="00E92B2C" w:rsidRDefault="00E92B2C" w:rsidP="0010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7740"/>
    <w:rsid w:val="000E7740"/>
    <w:rsid w:val="001036C6"/>
    <w:rsid w:val="00E9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41A828-0376-482C-A477-BF8051F4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1036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36C6"/>
    <w:rPr>
      <w:sz w:val="18"/>
      <w:szCs w:val="18"/>
    </w:rPr>
  </w:style>
  <w:style w:type="paragraph" w:styleId="a4">
    <w:name w:val="footer"/>
    <w:basedOn w:val="a"/>
    <w:link w:val="Char0"/>
    <w:uiPriority w:val="99"/>
    <w:unhideWhenUsed/>
    <w:rsid w:val="001036C6"/>
    <w:pPr>
      <w:tabs>
        <w:tab w:val="center" w:pos="4153"/>
        <w:tab w:val="right" w:pos="8306"/>
      </w:tabs>
      <w:snapToGrid w:val="0"/>
      <w:jc w:val="left"/>
    </w:pPr>
    <w:rPr>
      <w:sz w:val="18"/>
      <w:szCs w:val="18"/>
    </w:rPr>
  </w:style>
  <w:style w:type="character" w:customStyle="1" w:styleId="Char0">
    <w:name w:val="页脚 Char"/>
    <w:basedOn w:val="a0"/>
    <w:link w:val="a4"/>
    <w:uiPriority w:val="99"/>
    <w:rsid w:val="001036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783</Words>
  <Characters>4467</Characters>
  <Application>Microsoft Office Word</Application>
  <DocSecurity>0</DocSecurity>
  <Lines>37</Lines>
  <Paragraphs>10</Paragraphs>
  <ScaleCrop>false</ScaleCrop>
  <Company>神州网信技术有限公司</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2023-01-29T04:51:00Z</dcterms:created>
  <dcterms:modified xsi:type="dcterms:W3CDTF">2023-01-29T04:52:00Z</dcterms:modified>
</cp:coreProperties>
</file>