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兴银理财金雪球稳添利日盈1号日开固收类理财产品2022年第四季度报告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兴银理财金雪球稳添利日盈1号日开固收类理财产品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兴银理财金雪球稳添利日盈1号日开固收类理财产品2022年第四季度报告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兴银理财金雪球稳添利日盈1号日开固收类理财产品2022年第四季度报告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兴银理财金雪球稳添利日盈1号日开固收类理财产品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9,123,463,042.93份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产品9K920030自成立日以来，累计净值增长率为1.6160%，年化累计净值增长率为2.6811%。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兴银理财金雪球稳添利日盈1号日开固收类理财产品2022年第四季度报告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1.01616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9,270,928,112.80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br/>
              <w:t xml:space="preserve">二 前期运作回顾</w:t>
              <w:br/>
              <w:t xml:space="preserve">    本产品始终将保持流动性安全和防范信用风险作为第一要务，在此基础上通过稳健的投资风格实现相对有竞争力的收益。在11月债市经历较大调整时，结合产品负债情况适时加大了资产的配置力度，新增以同业存单、存放同业和高等级信用债为主的各类资产。同时，在年末增加跨年逆回购的融出，保证了产品收益的竞争力。</w:t>
              <w:br/>
              <w:br/>
              <w:t xml:space="preserve">三 后期投资策略</w:t>
              <w:br/>
              <w:t xml:space="preserve">    下阶段，本产品仍然会坚持以安全性和流动性优先、兼顾收益性的稳健策略，综合考量各类资产的风险收益特征，根据市场情况灵活把握投资节奏。同时，我们会持续动态监控产品投资组合，保障产品合规、安全运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兴银理财金雪球稳添利日盈1号日开固收类理财产品2022年第四季度报告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工商银行杭州分行定期存款20220822001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2,999,399,203.96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人保资管中短期配置28号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1,527,302,743.48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1,119,507,693.36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799,457,775.86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599,879,281.04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兴银理财金雪球稳添利日盈1号日开固收类理财产品2022年第四季度报告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303,561,452.51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Z存放同业20220810002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299,850,415.15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201,293,764.71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051010100101416781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兴银理财金雪球稳添利日盈1号日开固收类理财产品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