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533ED1">
        <w:tblPrEx>
          <w:tblCellMar>
            <w:top w:w="0" w:type="dxa"/>
            <w:bottom w:w="0" w:type="dxa"/>
          </w:tblCellMar>
        </w:tblPrEx>
        <w:trPr>
          <w:gridAfter w:val="4"/>
          <w:wAfter w:w="40" w:type="dxa"/>
        </w:trPr>
        <w:tc>
          <w:tcPr>
            <w:tcW w:w="1" w:type="dxa"/>
          </w:tcPr>
          <w:p w:rsidR="00533ED1" w:rsidRDefault="00533ED1">
            <w:pPr>
              <w:pStyle w:val="EMPTYCELLSTYLE"/>
            </w:pPr>
            <w:bookmarkStart w:id="0" w:name="JR_PAGE_ANCHOR_0_1"/>
            <w:bookmarkEnd w:id="0"/>
          </w:p>
        </w:tc>
        <w:tc>
          <w:tcPr>
            <w:tcW w:w="3020" w:type="dxa"/>
            <w:gridSpan w:val="6"/>
          </w:tcPr>
          <w:p w:rsidR="00533ED1" w:rsidRDefault="00533ED1">
            <w:pPr>
              <w:pStyle w:val="EMPTYCELLSTYLE"/>
            </w:pPr>
          </w:p>
        </w:tc>
        <w:tc>
          <w:tcPr>
            <w:tcW w:w="380" w:type="dxa"/>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2620" w:type="dxa"/>
            <w:gridSpan w:val="2"/>
          </w:tcPr>
          <w:p w:rsidR="00533ED1" w:rsidRDefault="00533ED1">
            <w:pPr>
              <w:pStyle w:val="EMPTYCELLSTYLE"/>
            </w:pP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bottom"/>
          </w:tcPr>
          <w:p w:rsidR="00533ED1" w:rsidRDefault="00C01BE3">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380" w:type="dxa"/>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2620" w:type="dxa"/>
            <w:gridSpan w:val="2"/>
          </w:tcPr>
          <w:p w:rsidR="00533ED1" w:rsidRDefault="00533ED1">
            <w:pPr>
              <w:pStyle w:val="EMPTYCELLSTYLE"/>
            </w:pP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96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380" w:type="dxa"/>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2620" w:type="dxa"/>
            <w:gridSpan w:val="2"/>
          </w:tcPr>
          <w:p w:rsidR="00533ED1" w:rsidRDefault="00533ED1">
            <w:pPr>
              <w:pStyle w:val="EMPTYCELLSTYLE"/>
            </w:pP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302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spacing w:line="360" w:lineRule="auto"/>
              <w:jc w:val="center"/>
            </w:pPr>
            <w:r>
              <w:rPr>
                <w:rFonts w:ascii="宋体" w:eastAsia="宋体" w:hAnsi="宋体" w:cs="宋体"/>
                <w:b/>
                <w:color w:val="000000"/>
                <w:sz w:val="32"/>
              </w:rPr>
              <w:t>天天万利宝稳利</w:t>
            </w:r>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t>H</w:t>
            </w:r>
            <w:r>
              <w:rPr>
                <w:rFonts w:ascii="宋体" w:eastAsia="宋体" w:hAnsi="宋体" w:cs="宋体"/>
                <w:b/>
                <w:color w:val="000000"/>
                <w:sz w:val="32"/>
              </w:rPr>
              <w:t>款</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660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380" w:type="dxa"/>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2620" w:type="dxa"/>
            <w:gridSpan w:val="2"/>
          </w:tcPr>
          <w:p w:rsidR="00533ED1" w:rsidRDefault="00533ED1">
            <w:pPr>
              <w:pStyle w:val="EMPTYCELLSTYLE"/>
            </w:pP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7000" w:type="dxa"/>
            <w:gridSpan w:val="9"/>
            <w:tcMar>
              <w:top w:w="0" w:type="dxa"/>
              <w:left w:w="0" w:type="dxa"/>
              <w:bottom w:w="0" w:type="dxa"/>
              <w:right w:w="0" w:type="dxa"/>
            </w:tcMar>
            <w:vAlign w:val="center"/>
          </w:tcPr>
          <w:p w:rsidR="00533ED1" w:rsidRDefault="00C01BE3">
            <w:pPr>
              <w:jc w:val="left"/>
            </w:pPr>
            <w:r>
              <w:rPr>
                <w:rFonts w:ascii="宋体" w:eastAsia="宋体" w:hAnsi="宋体" w:cs="宋体"/>
                <w:color w:val="000000"/>
                <w:sz w:val="24"/>
              </w:rPr>
              <w:t>理财产品管理人：兴银理财有限责任公司</w:t>
            </w: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7000" w:type="dxa"/>
            <w:gridSpan w:val="9"/>
            <w:tcMar>
              <w:top w:w="0" w:type="dxa"/>
              <w:left w:w="0" w:type="dxa"/>
              <w:bottom w:w="0" w:type="dxa"/>
              <w:right w:w="0" w:type="dxa"/>
            </w:tcMar>
            <w:vAlign w:val="center"/>
          </w:tcPr>
          <w:p w:rsidR="00533ED1" w:rsidRDefault="00C01BE3">
            <w:pPr>
              <w:jc w:val="left"/>
            </w:pPr>
            <w:r>
              <w:rPr>
                <w:rFonts w:ascii="宋体" w:eastAsia="宋体" w:hAnsi="宋体" w:cs="宋体"/>
                <w:color w:val="000000"/>
                <w:sz w:val="24"/>
              </w:rPr>
              <w:t>理财产品托管人：兴业银行股份有限公司</w:t>
            </w: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7000" w:type="dxa"/>
            <w:gridSpan w:val="9"/>
            <w:tcMar>
              <w:top w:w="0" w:type="dxa"/>
              <w:left w:w="0" w:type="dxa"/>
              <w:bottom w:w="0" w:type="dxa"/>
              <w:right w:w="0" w:type="dxa"/>
            </w:tcMar>
            <w:vAlign w:val="center"/>
          </w:tcPr>
          <w:p w:rsidR="00533ED1" w:rsidRDefault="00C01BE3">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72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380" w:type="dxa"/>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2620" w:type="dxa"/>
            <w:gridSpan w:val="2"/>
          </w:tcPr>
          <w:p w:rsidR="00533ED1" w:rsidRDefault="00533ED1">
            <w:pPr>
              <w:pStyle w:val="EMPTYCELLSTYLE"/>
            </w:pP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3020" w:type="dxa"/>
            <w:gridSpan w:val="6"/>
          </w:tcPr>
          <w:p w:rsidR="00533ED1" w:rsidRDefault="00533ED1">
            <w:pPr>
              <w:pStyle w:val="EMPTYCELLSTYLE"/>
            </w:pPr>
          </w:p>
        </w:tc>
        <w:tc>
          <w:tcPr>
            <w:tcW w:w="380" w:type="dxa"/>
          </w:tcPr>
          <w:p w:rsidR="00533ED1" w:rsidRDefault="00533ED1">
            <w:pPr>
              <w:pStyle w:val="EMPTYCELLSTYLE"/>
            </w:pPr>
          </w:p>
        </w:tc>
        <w:tc>
          <w:tcPr>
            <w:tcW w:w="2000" w:type="dxa"/>
            <w:gridSpan w:val="4"/>
            <w:tcMar>
              <w:top w:w="0" w:type="dxa"/>
              <w:left w:w="0" w:type="dxa"/>
              <w:bottom w:w="0" w:type="dxa"/>
              <w:right w:w="0" w:type="dxa"/>
            </w:tcMar>
          </w:tcPr>
          <w:p w:rsidR="00533ED1" w:rsidRDefault="00C01BE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33ED1" w:rsidRDefault="00C01BE3">
            <w:pPr>
              <w:jc w:val="left"/>
            </w:pPr>
            <w:r>
              <w:rPr>
                <w:rFonts w:ascii="SansSerif" w:eastAsia="SansSerif" w:hAnsi="SansSerif" w:cs="SansSerif"/>
                <w:color w:val="000000"/>
                <w:sz w:val="18"/>
              </w:rPr>
              <w:t>7</w:t>
            </w:r>
          </w:p>
        </w:tc>
        <w:tc>
          <w:tcPr>
            <w:tcW w:w="2620" w:type="dxa"/>
            <w:gridSpan w:val="2"/>
          </w:tcPr>
          <w:p w:rsidR="00533ED1" w:rsidRDefault="00533ED1">
            <w:pPr>
              <w:pStyle w:val="EMPTYCELLSTYLE"/>
            </w:pPr>
          </w:p>
        </w:tc>
        <w:tc>
          <w:tcPr>
            <w:tcW w:w="68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Pr>
        <w:tc>
          <w:tcPr>
            <w:tcW w:w="1" w:type="dxa"/>
          </w:tcPr>
          <w:p w:rsidR="00533ED1" w:rsidRDefault="00533ED1">
            <w:pPr>
              <w:pStyle w:val="EMPTYCELLSTYLE"/>
              <w:pageBreakBefore/>
            </w:pPr>
            <w:bookmarkStart w:id="1" w:name="JR_PAGE_ANCHOR_0_2"/>
            <w:bookmarkEnd w:id="1"/>
          </w:p>
        </w:tc>
        <w:tc>
          <w:tcPr>
            <w:tcW w:w="100" w:type="dxa"/>
            <w:gridSpan w:val="3"/>
          </w:tcPr>
          <w:p w:rsidR="00533ED1" w:rsidRDefault="00533ED1">
            <w:pPr>
              <w:pStyle w:val="EMPTYCELLSTYLE"/>
            </w:pPr>
          </w:p>
        </w:tc>
        <w:tc>
          <w:tcPr>
            <w:tcW w:w="3300" w:type="dxa"/>
            <w:gridSpan w:val="4"/>
          </w:tcPr>
          <w:p w:rsidR="00533ED1" w:rsidRDefault="00533ED1">
            <w:pPr>
              <w:pStyle w:val="EMPTYCELLSTYLE"/>
            </w:pPr>
          </w:p>
        </w:tc>
        <w:tc>
          <w:tcPr>
            <w:tcW w:w="1000" w:type="dxa"/>
            <w:gridSpan w:val="2"/>
          </w:tcPr>
          <w:p w:rsidR="00533ED1" w:rsidRDefault="00533ED1">
            <w:pPr>
              <w:pStyle w:val="EMPTYCELLSTYLE"/>
            </w:pPr>
          </w:p>
        </w:tc>
        <w:tc>
          <w:tcPr>
            <w:tcW w:w="1000" w:type="dxa"/>
            <w:gridSpan w:val="2"/>
          </w:tcPr>
          <w:p w:rsidR="00533ED1" w:rsidRDefault="00533ED1">
            <w:pPr>
              <w:pStyle w:val="EMPTYCELLSTYLE"/>
            </w:pPr>
          </w:p>
        </w:tc>
        <w:tc>
          <w:tcPr>
            <w:tcW w:w="1000" w:type="dxa"/>
          </w:tcPr>
          <w:p w:rsidR="00533ED1" w:rsidRDefault="00533ED1">
            <w:pPr>
              <w:pStyle w:val="EMPTYCELLSTYLE"/>
            </w:pPr>
          </w:p>
        </w:tc>
        <w:tc>
          <w:tcPr>
            <w:tcW w:w="1000" w:type="dxa"/>
          </w:tcPr>
          <w:p w:rsidR="00533ED1" w:rsidRDefault="00533ED1">
            <w:pPr>
              <w:pStyle w:val="EMPTYCELLSTYLE"/>
            </w:pPr>
          </w:p>
        </w:tc>
        <w:tc>
          <w:tcPr>
            <w:tcW w:w="3100" w:type="dxa"/>
            <w:gridSpan w:val="4"/>
          </w:tcPr>
          <w:p w:rsidR="00533ED1" w:rsidRDefault="00533ED1">
            <w:pPr>
              <w:pStyle w:val="EMPTYCELLSTYLE"/>
            </w:pP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bottom"/>
          </w:tcPr>
          <w:p w:rsidR="00533ED1" w:rsidRDefault="00C01BE3">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100" w:type="dxa"/>
            <w:gridSpan w:val="3"/>
          </w:tcPr>
          <w:p w:rsidR="00533ED1" w:rsidRDefault="00533ED1">
            <w:pPr>
              <w:pStyle w:val="EMPTYCELLSTYLE"/>
            </w:pPr>
          </w:p>
        </w:tc>
        <w:tc>
          <w:tcPr>
            <w:tcW w:w="3300" w:type="dxa"/>
            <w:gridSpan w:val="4"/>
          </w:tcPr>
          <w:p w:rsidR="00533ED1" w:rsidRDefault="00533ED1">
            <w:pPr>
              <w:pStyle w:val="EMPTYCELLSTYLE"/>
            </w:pPr>
          </w:p>
        </w:tc>
        <w:tc>
          <w:tcPr>
            <w:tcW w:w="1000" w:type="dxa"/>
            <w:gridSpan w:val="2"/>
          </w:tcPr>
          <w:p w:rsidR="00533ED1" w:rsidRDefault="00533ED1">
            <w:pPr>
              <w:pStyle w:val="EMPTYCELLSTYLE"/>
            </w:pPr>
          </w:p>
        </w:tc>
        <w:tc>
          <w:tcPr>
            <w:tcW w:w="1000" w:type="dxa"/>
            <w:gridSpan w:val="2"/>
          </w:tcPr>
          <w:p w:rsidR="00533ED1" w:rsidRDefault="00533ED1">
            <w:pPr>
              <w:pStyle w:val="EMPTYCELLSTYLE"/>
            </w:pPr>
          </w:p>
        </w:tc>
        <w:tc>
          <w:tcPr>
            <w:tcW w:w="1000" w:type="dxa"/>
          </w:tcPr>
          <w:p w:rsidR="00533ED1" w:rsidRDefault="00533ED1">
            <w:pPr>
              <w:pStyle w:val="EMPTYCELLSTYLE"/>
            </w:pPr>
          </w:p>
        </w:tc>
        <w:tc>
          <w:tcPr>
            <w:tcW w:w="1000" w:type="dxa"/>
          </w:tcPr>
          <w:p w:rsidR="00533ED1" w:rsidRDefault="00533ED1">
            <w:pPr>
              <w:pStyle w:val="EMPTYCELLSTYLE"/>
            </w:pPr>
          </w:p>
        </w:tc>
        <w:tc>
          <w:tcPr>
            <w:tcW w:w="3100" w:type="dxa"/>
            <w:gridSpan w:val="4"/>
          </w:tcPr>
          <w:p w:rsidR="00533ED1" w:rsidRDefault="00533ED1">
            <w:pPr>
              <w:pStyle w:val="EMPTYCELLSTYLE"/>
            </w:pP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840"/>
        </w:trPr>
        <w:tc>
          <w:tcPr>
            <w:tcW w:w="1" w:type="dxa"/>
          </w:tcPr>
          <w:p w:rsidR="00533ED1" w:rsidRDefault="00533ED1">
            <w:pPr>
              <w:pStyle w:val="EMPTYCELLSTYLE"/>
            </w:pPr>
          </w:p>
        </w:tc>
        <w:tc>
          <w:tcPr>
            <w:tcW w:w="100" w:type="dxa"/>
            <w:gridSpan w:val="3"/>
          </w:tcPr>
          <w:p w:rsidR="00533ED1" w:rsidRDefault="00533ED1">
            <w:pPr>
              <w:pStyle w:val="EMPTYCELLSTYLE"/>
            </w:pPr>
          </w:p>
        </w:tc>
        <w:tc>
          <w:tcPr>
            <w:tcW w:w="3300" w:type="dxa"/>
            <w:gridSpan w:val="4"/>
          </w:tcPr>
          <w:p w:rsidR="00533ED1" w:rsidRDefault="00533ED1">
            <w:pPr>
              <w:pStyle w:val="EMPTYCELLSTYLE"/>
            </w:pPr>
          </w:p>
        </w:tc>
        <w:tc>
          <w:tcPr>
            <w:tcW w:w="1000" w:type="dxa"/>
            <w:gridSpan w:val="2"/>
          </w:tcPr>
          <w:p w:rsidR="00533ED1" w:rsidRDefault="00533ED1">
            <w:pPr>
              <w:pStyle w:val="EMPTYCELLSTYLE"/>
            </w:pPr>
          </w:p>
        </w:tc>
        <w:tc>
          <w:tcPr>
            <w:tcW w:w="1000" w:type="dxa"/>
            <w:gridSpan w:val="2"/>
          </w:tcPr>
          <w:p w:rsidR="00533ED1" w:rsidRDefault="00533ED1">
            <w:pPr>
              <w:pStyle w:val="EMPTYCELLSTYLE"/>
            </w:pPr>
          </w:p>
        </w:tc>
        <w:tc>
          <w:tcPr>
            <w:tcW w:w="1000" w:type="dxa"/>
          </w:tcPr>
          <w:p w:rsidR="00533ED1" w:rsidRDefault="00533ED1">
            <w:pPr>
              <w:pStyle w:val="EMPTYCELLSTYLE"/>
            </w:pPr>
          </w:p>
        </w:tc>
        <w:tc>
          <w:tcPr>
            <w:tcW w:w="1000" w:type="dxa"/>
          </w:tcPr>
          <w:p w:rsidR="00533ED1" w:rsidRDefault="00533ED1">
            <w:pPr>
              <w:pStyle w:val="EMPTYCELLSTYLE"/>
            </w:pPr>
          </w:p>
        </w:tc>
        <w:tc>
          <w:tcPr>
            <w:tcW w:w="3100" w:type="dxa"/>
            <w:gridSpan w:val="4"/>
          </w:tcPr>
          <w:p w:rsidR="00533ED1" w:rsidRDefault="00533ED1">
            <w:pPr>
              <w:pStyle w:val="EMPTYCELLSTYLE"/>
            </w:pP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600"/>
        </w:trPr>
        <w:tc>
          <w:tcPr>
            <w:tcW w:w="1" w:type="dxa"/>
          </w:tcPr>
          <w:p w:rsidR="00533ED1" w:rsidRDefault="00533ED1">
            <w:pPr>
              <w:pStyle w:val="EMPTYCELLSTYLE"/>
            </w:pPr>
          </w:p>
        </w:tc>
        <w:tc>
          <w:tcPr>
            <w:tcW w:w="100" w:type="dxa"/>
            <w:gridSpan w:val="3"/>
          </w:tcPr>
          <w:p w:rsidR="00533ED1" w:rsidRDefault="00533ED1">
            <w:pPr>
              <w:pStyle w:val="EMPTYCELLSTYLE"/>
            </w:pPr>
          </w:p>
        </w:tc>
        <w:tc>
          <w:tcPr>
            <w:tcW w:w="3300" w:type="dxa"/>
            <w:gridSpan w:val="4"/>
          </w:tcPr>
          <w:p w:rsidR="00533ED1" w:rsidRDefault="00533ED1">
            <w:pPr>
              <w:pStyle w:val="EMPTYCELLSTYLE"/>
            </w:pPr>
          </w:p>
        </w:tc>
        <w:tc>
          <w:tcPr>
            <w:tcW w:w="1000" w:type="dxa"/>
            <w:gridSpan w:val="2"/>
          </w:tcPr>
          <w:p w:rsidR="00533ED1" w:rsidRDefault="00533ED1">
            <w:pPr>
              <w:pStyle w:val="EMPTYCELLSTYLE"/>
            </w:pPr>
          </w:p>
        </w:tc>
        <w:tc>
          <w:tcPr>
            <w:tcW w:w="2000" w:type="dxa"/>
            <w:gridSpan w:val="3"/>
            <w:tcMar>
              <w:top w:w="0" w:type="dxa"/>
              <w:left w:w="0" w:type="dxa"/>
              <w:bottom w:w="0" w:type="dxa"/>
              <w:right w:w="0" w:type="dxa"/>
            </w:tcMar>
          </w:tcPr>
          <w:p w:rsidR="00533ED1" w:rsidRDefault="00C01BE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33ED1" w:rsidRDefault="00533ED1">
            <w:pPr>
              <w:pStyle w:val="EMPTYCELLSTYLE"/>
            </w:pPr>
          </w:p>
        </w:tc>
        <w:tc>
          <w:tcPr>
            <w:tcW w:w="3100" w:type="dxa"/>
            <w:gridSpan w:val="4"/>
          </w:tcPr>
          <w:p w:rsidR="00533ED1" w:rsidRDefault="00533ED1">
            <w:pPr>
              <w:pStyle w:val="EMPTYCELLSTYLE"/>
            </w:pP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440"/>
        </w:trPr>
        <w:tc>
          <w:tcPr>
            <w:tcW w:w="1" w:type="dxa"/>
          </w:tcPr>
          <w:p w:rsidR="00533ED1" w:rsidRDefault="00533ED1">
            <w:pPr>
              <w:pStyle w:val="EMPTYCELLSTYLE"/>
            </w:pPr>
          </w:p>
        </w:tc>
        <w:tc>
          <w:tcPr>
            <w:tcW w:w="100" w:type="dxa"/>
            <w:gridSpan w:val="3"/>
          </w:tcPr>
          <w:p w:rsidR="00533ED1" w:rsidRDefault="00533ED1">
            <w:pPr>
              <w:pStyle w:val="EMPTYCELLSTYLE"/>
            </w:pPr>
          </w:p>
        </w:tc>
        <w:tc>
          <w:tcPr>
            <w:tcW w:w="3300" w:type="dxa"/>
            <w:gridSpan w:val="4"/>
          </w:tcPr>
          <w:p w:rsidR="00533ED1" w:rsidRDefault="00533ED1">
            <w:pPr>
              <w:pStyle w:val="EMPTYCELLSTYLE"/>
            </w:pPr>
          </w:p>
        </w:tc>
        <w:tc>
          <w:tcPr>
            <w:tcW w:w="1000" w:type="dxa"/>
            <w:gridSpan w:val="2"/>
          </w:tcPr>
          <w:p w:rsidR="00533ED1" w:rsidRDefault="00533ED1">
            <w:pPr>
              <w:pStyle w:val="EMPTYCELLSTYLE"/>
            </w:pPr>
          </w:p>
        </w:tc>
        <w:tc>
          <w:tcPr>
            <w:tcW w:w="1000" w:type="dxa"/>
            <w:gridSpan w:val="2"/>
          </w:tcPr>
          <w:p w:rsidR="00533ED1" w:rsidRDefault="00533ED1">
            <w:pPr>
              <w:pStyle w:val="EMPTYCELLSTYLE"/>
            </w:pPr>
          </w:p>
        </w:tc>
        <w:tc>
          <w:tcPr>
            <w:tcW w:w="1000" w:type="dxa"/>
          </w:tcPr>
          <w:p w:rsidR="00533ED1" w:rsidRDefault="00533ED1">
            <w:pPr>
              <w:pStyle w:val="EMPTYCELLSTYLE"/>
            </w:pPr>
          </w:p>
        </w:tc>
        <w:tc>
          <w:tcPr>
            <w:tcW w:w="1000" w:type="dxa"/>
          </w:tcPr>
          <w:p w:rsidR="00533ED1" w:rsidRDefault="00533ED1">
            <w:pPr>
              <w:pStyle w:val="EMPTYCELLSTYLE"/>
            </w:pPr>
          </w:p>
        </w:tc>
        <w:tc>
          <w:tcPr>
            <w:tcW w:w="3100" w:type="dxa"/>
            <w:gridSpan w:val="4"/>
          </w:tcPr>
          <w:p w:rsidR="00533ED1" w:rsidRDefault="00533ED1">
            <w:pPr>
              <w:pStyle w:val="EMPTYCELLSTYLE"/>
            </w:pP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6840"/>
        </w:trPr>
        <w:tc>
          <w:tcPr>
            <w:tcW w:w="1" w:type="dxa"/>
          </w:tcPr>
          <w:p w:rsidR="00533ED1" w:rsidRDefault="00533ED1">
            <w:pPr>
              <w:pStyle w:val="EMPTYCELLSTYLE"/>
            </w:pPr>
          </w:p>
        </w:tc>
        <w:tc>
          <w:tcPr>
            <w:tcW w:w="100" w:type="dxa"/>
            <w:gridSpan w:val="3"/>
          </w:tcPr>
          <w:p w:rsidR="00533ED1" w:rsidRDefault="00533ED1">
            <w:pPr>
              <w:pStyle w:val="EMPTYCELLSTYLE"/>
            </w:pPr>
          </w:p>
        </w:tc>
        <w:tc>
          <w:tcPr>
            <w:tcW w:w="10400" w:type="dxa"/>
            <w:gridSpan w:val="14"/>
            <w:tcMar>
              <w:top w:w="0" w:type="dxa"/>
              <w:left w:w="0" w:type="dxa"/>
              <w:bottom w:w="0" w:type="dxa"/>
              <w:right w:w="0" w:type="dxa"/>
            </w:tcMar>
          </w:tcPr>
          <w:p w:rsidR="00533ED1" w:rsidRDefault="00C01BE3">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6080"/>
        </w:trPr>
        <w:tc>
          <w:tcPr>
            <w:tcW w:w="1" w:type="dxa"/>
          </w:tcPr>
          <w:p w:rsidR="00533ED1" w:rsidRDefault="00533ED1">
            <w:pPr>
              <w:pStyle w:val="EMPTYCELLSTYLE"/>
            </w:pPr>
          </w:p>
        </w:tc>
        <w:tc>
          <w:tcPr>
            <w:tcW w:w="100" w:type="dxa"/>
            <w:gridSpan w:val="3"/>
          </w:tcPr>
          <w:p w:rsidR="00533ED1" w:rsidRDefault="00533ED1">
            <w:pPr>
              <w:pStyle w:val="EMPTYCELLSTYLE"/>
            </w:pPr>
          </w:p>
        </w:tc>
        <w:tc>
          <w:tcPr>
            <w:tcW w:w="3300" w:type="dxa"/>
            <w:gridSpan w:val="4"/>
          </w:tcPr>
          <w:p w:rsidR="00533ED1" w:rsidRDefault="00533ED1">
            <w:pPr>
              <w:pStyle w:val="EMPTYCELLSTYLE"/>
            </w:pPr>
          </w:p>
        </w:tc>
        <w:tc>
          <w:tcPr>
            <w:tcW w:w="1000" w:type="dxa"/>
            <w:gridSpan w:val="2"/>
          </w:tcPr>
          <w:p w:rsidR="00533ED1" w:rsidRDefault="00533ED1">
            <w:pPr>
              <w:pStyle w:val="EMPTYCELLSTYLE"/>
            </w:pPr>
          </w:p>
        </w:tc>
        <w:tc>
          <w:tcPr>
            <w:tcW w:w="1000" w:type="dxa"/>
            <w:gridSpan w:val="2"/>
          </w:tcPr>
          <w:p w:rsidR="00533ED1" w:rsidRDefault="00533ED1">
            <w:pPr>
              <w:pStyle w:val="EMPTYCELLSTYLE"/>
            </w:pPr>
          </w:p>
        </w:tc>
        <w:tc>
          <w:tcPr>
            <w:tcW w:w="1000" w:type="dxa"/>
          </w:tcPr>
          <w:p w:rsidR="00533ED1" w:rsidRDefault="00533ED1">
            <w:pPr>
              <w:pStyle w:val="EMPTYCELLSTYLE"/>
            </w:pPr>
          </w:p>
        </w:tc>
        <w:tc>
          <w:tcPr>
            <w:tcW w:w="1000" w:type="dxa"/>
          </w:tcPr>
          <w:p w:rsidR="00533ED1" w:rsidRDefault="00533ED1">
            <w:pPr>
              <w:pStyle w:val="EMPTYCELLSTYLE"/>
            </w:pPr>
          </w:p>
        </w:tc>
        <w:tc>
          <w:tcPr>
            <w:tcW w:w="3100" w:type="dxa"/>
            <w:gridSpan w:val="4"/>
          </w:tcPr>
          <w:p w:rsidR="00533ED1" w:rsidRDefault="00533ED1">
            <w:pPr>
              <w:pStyle w:val="EMPTYCELLSTYLE"/>
            </w:pP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100" w:type="dxa"/>
            <w:gridSpan w:val="3"/>
          </w:tcPr>
          <w:p w:rsidR="00533ED1" w:rsidRDefault="00533ED1">
            <w:pPr>
              <w:pStyle w:val="EMPTYCELLSTYLE"/>
            </w:pPr>
          </w:p>
        </w:tc>
        <w:tc>
          <w:tcPr>
            <w:tcW w:w="3300" w:type="dxa"/>
            <w:gridSpan w:val="4"/>
          </w:tcPr>
          <w:p w:rsidR="00533ED1" w:rsidRDefault="00533ED1">
            <w:pPr>
              <w:pStyle w:val="EMPTYCELLSTYLE"/>
            </w:pPr>
          </w:p>
        </w:tc>
        <w:tc>
          <w:tcPr>
            <w:tcW w:w="2000" w:type="dxa"/>
            <w:gridSpan w:val="4"/>
            <w:tcMar>
              <w:top w:w="0" w:type="dxa"/>
              <w:left w:w="0" w:type="dxa"/>
              <w:bottom w:w="0" w:type="dxa"/>
              <w:right w:w="0" w:type="dxa"/>
            </w:tcMar>
          </w:tcPr>
          <w:p w:rsidR="00533ED1" w:rsidRDefault="00C01BE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33ED1" w:rsidRDefault="00C01BE3">
            <w:pPr>
              <w:jc w:val="left"/>
            </w:pPr>
            <w:r>
              <w:rPr>
                <w:rFonts w:ascii="SansSerif" w:eastAsia="SansSerif" w:hAnsi="SansSerif" w:cs="SansSerif"/>
                <w:color w:val="000000"/>
                <w:sz w:val="18"/>
              </w:rPr>
              <w:t>7</w:t>
            </w:r>
          </w:p>
        </w:tc>
        <w:tc>
          <w:tcPr>
            <w:tcW w:w="3100" w:type="dxa"/>
            <w:gridSpan w:val="4"/>
          </w:tcPr>
          <w:p w:rsidR="00533ED1" w:rsidRDefault="00533ED1">
            <w:pPr>
              <w:pStyle w:val="EMPTYCELLSTYLE"/>
            </w:pPr>
          </w:p>
        </w:tc>
        <w:tc>
          <w:tcPr>
            <w:tcW w:w="20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Pr>
        <w:tc>
          <w:tcPr>
            <w:tcW w:w="1" w:type="dxa"/>
          </w:tcPr>
          <w:p w:rsidR="00533ED1" w:rsidRDefault="00533ED1">
            <w:pPr>
              <w:pStyle w:val="EMPTYCELLSTYLE"/>
              <w:pageBreakBefore/>
            </w:pPr>
            <w:bookmarkStart w:id="2" w:name="JR_PAGE_ANCHOR_0_3"/>
            <w:bookmarkEnd w:id="2"/>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bottom"/>
          </w:tcPr>
          <w:p w:rsidR="00533ED1" w:rsidRDefault="00C01BE3">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60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3080"/>
        </w:trPr>
        <w:tc>
          <w:tcPr>
            <w:tcW w:w="1" w:type="dxa"/>
          </w:tcPr>
          <w:p w:rsidR="00533ED1" w:rsidRDefault="00533ED1">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33ED1" w:rsidRDefault="00C01BE3">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60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天天万利宝稳利</w:t>
            </w:r>
            <w:r>
              <w:rPr>
                <w:rFonts w:ascii="宋体" w:eastAsia="宋体" w:hAnsi="宋体" w:cs="宋体"/>
                <w:color w:val="000000"/>
                <w:sz w:val="21"/>
              </w:rPr>
              <w:t>1</w:t>
            </w:r>
            <w:r>
              <w:rPr>
                <w:rFonts w:ascii="宋体" w:eastAsia="宋体" w:hAnsi="宋体" w:cs="宋体"/>
                <w:color w:val="000000"/>
                <w:sz w:val="21"/>
              </w:rPr>
              <w:t>号净值型理财产品</w:t>
            </w:r>
            <w:r>
              <w:rPr>
                <w:rFonts w:ascii="宋体" w:eastAsia="宋体" w:hAnsi="宋体" w:cs="宋体"/>
                <w:color w:val="000000"/>
                <w:sz w:val="21"/>
              </w:rPr>
              <w:t>H</w:t>
            </w:r>
            <w:r>
              <w:rPr>
                <w:rFonts w:ascii="宋体" w:eastAsia="宋体" w:hAnsi="宋体" w:cs="宋体"/>
                <w:color w:val="000000"/>
                <w:sz w:val="21"/>
              </w:rPr>
              <w:t>款</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9K218018</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Z7002020000012</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开放式</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公募</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固定收益类</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7,617,677,421.52</w:t>
            </w:r>
            <w:r>
              <w:rPr>
                <w:rFonts w:ascii="宋体" w:eastAsia="宋体" w:hAnsi="宋体" w:cs="宋体"/>
                <w:color w:val="000000"/>
                <w:sz w:val="21"/>
              </w:rPr>
              <w:t>份</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jc w:val="left"/>
            </w:pPr>
            <w:r>
              <w:rPr>
                <w:rFonts w:ascii="宋体" w:eastAsia="宋体" w:hAnsi="宋体" w:cs="宋体"/>
                <w:color w:val="000000"/>
                <w:sz w:val="21"/>
              </w:rPr>
              <w:t>3.05%--4.20%/4.20%</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人民币</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R2</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兴银理财有限责任公司</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500"/>
        </w:trPr>
        <w:tc>
          <w:tcPr>
            <w:tcW w:w="1" w:type="dxa"/>
          </w:tcPr>
          <w:p w:rsidR="00533ED1" w:rsidRDefault="00533ED1">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33ED1" w:rsidRDefault="00C01BE3">
            <w:pPr>
              <w:ind w:firstLine="200"/>
            </w:pPr>
            <w:r>
              <w:rPr>
                <w:rFonts w:ascii="宋体" w:eastAsia="宋体" w:hAnsi="宋体" w:cs="宋体"/>
                <w:color w:val="000000"/>
                <w:sz w:val="21"/>
              </w:rPr>
              <w:t>兴业银行股份有限公司</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40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40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600"/>
        </w:trPr>
        <w:tc>
          <w:tcPr>
            <w:tcW w:w="1" w:type="dxa"/>
          </w:tcPr>
          <w:p w:rsidR="00533ED1" w:rsidRDefault="00533ED1">
            <w:pPr>
              <w:pStyle w:val="EMPTYCELLSTYLE"/>
            </w:pPr>
          </w:p>
        </w:tc>
        <w:tc>
          <w:tcPr>
            <w:tcW w:w="10200" w:type="dxa"/>
            <w:gridSpan w:val="16"/>
            <w:tcMar>
              <w:top w:w="0" w:type="dxa"/>
              <w:left w:w="0" w:type="dxa"/>
              <w:bottom w:w="0" w:type="dxa"/>
              <w:right w:w="0" w:type="dxa"/>
            </w:tcMar>
            <w:vAlign w:val="center"/>
          </w:tcPr>
          <w:p w:rsidR="00533ED1" w:rsidRDefault="00C01BE3">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9K218018</w:t>
            </w:r>
            <w:r>
              <w:rPr>
                <w:rFonts w:ascii="宋体" w:eastAsia="宋体" w:hAnsi="宋体" w:cs="宋体"/>
                <w:color w:val="000000"/>
                <w:sz w:val="21"/>
              </w:rPr>
              <w:t>自成立日以来，累计净值增长率为</w:t>
            </w:r>
            <w:r>
              <w:rPr>
                <w:rFonts w:ascii="宋体" w:eastAsia="宋体" w:hAnsi="宋体" w:cs="宋体"/>
                <w:color w:val="000000"/>
                <w:sz w:val="21"/>
              </w:rPr>
              <w:t>15.9350%</w:t>
            </w:r>
            <w:r>
              <w:rPr>
                <w:rFonts w:ascii="宋体" w:eastAsia="宋体" w:hAnsi="宋体" w:cs="宋体"/>
                <w:color w:val="000000"/>
                <w:sz w:val="21"/>
              </w:rPr>
              <w:t>，年化累计净值增长率为</w:t>
            </w:r>
            <w:r>
              <w:rPr>
                <w:rFonts w:ascii="宋体" w:eastAsia="宋体" w:hAnsi="宋体" w:cs="宋体"/>
                <w:color w:val="000000"/>
                <w:sz w:val="21"/>
              </w:rPr>
              <w:t>3.8366%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92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740" w:type="dxa"/>
          </w:tcPr>
          <w:p w:rsidR="00533ED1" w:rsidRDefault="00533ED1">
            <w:pPr>
              <w:pStyle w:val="EMPTYCELLSTYLE"/>
            </w:pPr>
          </w:p>
        </w:tc>
        <w:tc>
          <w:tcPr>
            <w:tcW w:w="1260" w:type="dxa"/>
            <w:gridSpan w:val="3"/>
          </w:tcPr>
          <w:p w:rsidR="00533ED1" w:rsidRDefault="00533ED1">
            <w:pPr>
              <w:pStyle w:val="EMPTYCELLSTYLE"/>
            </w:pPr>
          </w:p>
        </w:tc>
        <w:tc>
          <w:tcPr>
            <w:tcW w:w="2000" w:type="dxa"/>
            <w:gridSpan w:val="2"/>
          </w:tcPr>
          <w:p w:rsidR="00533ED1" w:rsidRDefault="00533ED1">
            <w:pPr>
              <w:pStyle w:val="EMPTYCELLSTYLE"/>
            </w:pP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3400" w:type="dxa"/>
            <w:gridSpan w:val="7"/>
          </w:tcPr>
          <w:p w:rsidR="00533ED1" w:rsidRDefault="00533ED1">
            <w:pPr>
              <w:pStyle w:val="EMPTYCELLSTYLE"/>
            </w:pPr>
          </w:p>
        </w:tc>
        <w:tc>
          <w:tcPr>
            <w:tcW w:w="2000" w:type="dxa"/>
            <w:gridSpan w:val="4"/>
            <w:tcMar>
              <w:top w:w="0" w:type="dxa"/>
              <w:left w:w="0" w:type="dxa"/>
              <w:bottom w:w="0" w:type="dxa"/>
              <w:right w:w="0" w:type="dxa"/>
            </w:tcMar>
          </w:tcPr>
          <w:p w:rsidR="00533ED1" w:rsidRDefault="00C01BE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33ED1" w:rsidRDefault="00C01BE3">
            <w:pPr>
              <w:jc w:val="left"/>
            </w:pPr>
            <w:r>
              <w:rPr>
                <w:rFonts w:ascii="SansSerif" w:eastAsia="SansSerif" w:hAnsi="SansSerif" w:cs="SansSerif"/>
                <w:color w:val="000000"/>
                <w:sz w:val="18"/>
              </w:rPr>
              <w:t>7</w:t>
            </w:r>
          </w:p>
        </w:tc>
        <w:tc>
          <w:tcPr>
            <w:tcW w:w="2800" w:type="dxa"/>
            <w:gridSpan w:val="3"/>
          </w:tcPr>
          <w:p w:rsidR="00533ED1" w:rsidRDefault="00533ED1">
            <w:pPr>
              <w:pStyle w:val="EMPTYCELLSTYLE"/>
            </w:pPr>
          </w:p>
        </w:tc>
        <w:tc>
          <w:tcPr>
            <w:tcW w:w="500" w:type="dxa"/>
            <w:gridSpan w:val="3"/>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Pr>
        <w:tc>
          <w:tcPr>
            <w:tcW w:w="1" w:type="dxa"/>
          </w:tcPr>
          <w:p w:rsidR="00533ED1" w:rsidRDefault="00533ED1">
            <w:pPr>
              <w:pStyle w:val="EMPTYCELLSTYLE"/>
              <w:pageBreakBefore/>
            </w:pPr>
            <w:bookmarkStart w:id="3" w:name="JR_PAGE_ANCHOR_0_4"/>
            <w:bookmarkEnd w:id="3"/>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bottom"/>
          </w:tcPr>
          <w:p w:rsidR="00533ED1" w:rsidRDefault="00C01BE3">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2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20"/>
        </w:trPr>
        <w:tc>
          <w:tcPr>
            <w:tcW w:w="1" w:type="dxa"/>
          </w:tcPr>
          <w:p w:rsidR="00533ED1" w:rsidRDefault="00533ED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20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产品资产净值</w:t>
            </w: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0.99277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1.15935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7,562,615,243.98</w:t>
            </w: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40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42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900"/>
        </w:trPr>
        <w:tc>
          <w:tcPr>
            <w:tcW w:w="1" w:type="dxa"/>
          </w:tcPr>
          <w:p w:rsidR="00533ED1" w:rsidRDefault="00533ED1">
            <w:pPr>
              <w:pStyle w:val="EMPTYCELLSTYLE"/>
            </w:pPr>
          </w:p>
        </w:tc>
        <w:tc>
          <w:tcPr>
            <w:tcW w:w="10700" w:type="dxa"/>
            <w:gridSpan w:val="19"/>
            <w:tcMar>
              <w:top w:w="0" w:type="dxa"/>
              <w:left w:w="0" w:type="dxa"/>
              <w:bottom w:w="0" w:type="dxa"/>
              <w:right w:w="0" w:type="dxa"/>
            </w:tcMar>
          </w:tcPr>
          <w:p w:rsidR="00533ED1" w:rsidRDefault="00C01BE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11</w:t>
            </w:r>
            <w:r>
              <w:rPr>
                <w:rFonts w:ascii="宋体" w:eastAsia="宋体" w:hAnsi="宋体" w:cs="宋体"/>
                <w:color w:val="000000"/>
                <w:sz w:val="21"/>
              </w:rPr>
              <w:t>年固收领域投资交易经验。</w:t>
            </w:r>
            <w:r>
              <w:rPr>
                <w:rFonts w:ascii="宋体" w:eastAsia="宋体" w:hAnsi="宋体" w:cs="宋体"/>
                <w:color w:val="000000"/>
                <w:sz w:val="21"/>
              </w:rPr>
              <w:t>2019</w:t>
            </w:r>
            <w:r>
              <w:rPr>
                <w:rFonts w:ascii="宋体" w:eastAsia="宋体" w:hAnsi="宋体" w:cs="宋体"/>
                <w:color w:val="000000"/>
                <w:sz w:val="21"/>
              </w:rPr>
              <w:t>年加入兴银理财，担任投资经理，目前管理多个净值型理财产品。在固定收益类投资交易和资产管理方面有丰富的工作经验，债券策略研究、投资及风险管理能力较强，历史投资业绩优异。</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72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42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5920"/>
        </w:trPr>
        <w:tc>
          <w:tcPr>
            <w:tcW w:w="1" w:type="dxa"/>
          </w:tcPr>
          <w:p w:rsidR="00533ED1" w:rsidRDefault="00533ED1">
            <w:pPr>
              <w:pStyle w:val="EMPTYCELLSTYLE"/>
            </w:pPr>
          </w:p>
        </w:tc>
        <w:tc>
          <w:tcPr>
            <w:tcW w:w="10700" w:type="dxa"/>
            <w:gridSpan w:val="19"/>
            <w:tcMar>
              <w:top w:w="0" w:type="dxa"/>
              <w:left w:w="0" w:type="dxa"/>
              <w:bottom w:w="0" w:type="dxa"/>
              <w:right w:w="0" w:type="dxa"/>
            </w:tcMar>
          </w:tcPr>
          <w:p w:rsidR="00533ED1" w:rsidRDefault="00C01BE3">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w:t>
            </w:r>
            <w:r>
              <w:rPr>
                <w:rFonts w:ascii="宋体" w:eastAsia="宋体" w:hAnsi="宋体" w:cs="宋体"/>
                <w:color w:val="000000"/>
                <w:sz w:val="21"/>
              </w:rPr>
              <w:t>动中提高组合静态收益，兼顾产品流动性。</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58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20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400"/>
        </w:trPr>
        <w:tc>
          <w:tcPr>
            <w:tcW w:w="1" w:type="dxa"/>
          </w:tcPr>
          <w:p w:rsidR="00533ED1" w:rsidRDefault="00533ED1">
            <w:pPr>
              <w:pStyle w:val="EMPTYCELLSTYLE"/>
            </w:pPr>
          </w:p>
        </w:tc>
        <w:tc>
          <w:tcPr>
            <w:tcW w:w="20" w:type="dxa"/>
          </w:tcPr>
          <w:p w:rsidR="00533ED1" w:rsidRDefault="00533ED1">
            <w:pPr>
              <w:pStyle w:val="EMPTYCELLSTYLE"/>
            </w:pPr>
          </w:p>
        </w:tc>
        <w:tc>
          <w:tcPr>
            <w:tcW w:w="10700" w:type="dxa"/>
            <w:gridSpan w:val="20"/>
            <w:tcMar>
              <w:top w:w="0" w:type="dxa"/>
              <w:left w:w="0" w:type="dxa"/>
              <w:bottom w:w="0" w:type="dxa"/>
              <w:right w:w="0" w:type="dxa"/>
            </w:tcMar>
            <w:vAlign w:val="center"/>
          </w:tcPr>
          <w:p w:rsidR="00533ED1" w:rsidRDefault="00C01BE3">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164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1700" w:type="dxa"/>
            <w:gridSpan w:val="3"/>
          </w:tcPr>
          <w:p w:rsidR="00533ED1" w:rsidRDefault="00533ED1">
            <w:pPr>
              <w:pStyle w:val="EMPTYCELLSTYLE"/>
            </w:pPr>
          </w:p>
        </w:tc>
        <w:tc>
          <w:tcPr>
            <w:tcW w:w="300" w:type="dxa"/>
          </w:tcPr>
          <w:p w:rsidR="00533ED1" w:rsidRDefault="00533ED1">
            <w:pPr>
              <w:pStyle w:val="EMPTYCELLSTYLE"/>
            </w:pPr>
          </w:p>
        </w:tc>
        <w:tc>
          <w:tcPr>
            <w:tcW w:w="2000" w:type="dxa"/>
            <w:gridSpan w:val="2"/>
          </w:tcPr>
          <w:p w:rsidR="00533ED1" w:rsidRDefault="00533ED1">
            <w:pPr>
              <w:pStyle w:val="EMPTYCELLSTYLE"/>
            </w:pP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400"/>
        </w:trPr>
        <w:tc>
          <w:tcPr>
            <w:tcW w:w="1" w:type="dxa"/>
          </w:tcPr>
          <w:p w:rsidR="00533ED1" w:rsidRDefault="00533ED1">
            <w:pPr>
              <w:pStyle w:val="EMPTYCELLSTYLE"/>
            </w:pPr>
          </w:p>
        </w:tc>
        <w:tc>
          <w:tcPr>
            <w:tcW w:w="20" w:type="dxa"/>
          </w:tcPr>
          <w:p w:rsidR="00533ED1" w:rsidRDefault="00533ED1">
            <w:pPr>
              <w:pStyle w:val="EMPTYCELLSTYLE"/>
            </w:pPr>
          </w:p>
        </w:tc>
        <w:tc>
          <w:tcPr>
            <w:tcW w:w="2580" w:type="dxa"/>
            <w:gridSpan w:val="4"/>
          </w:tcPr>
          <w:p w:rsidR="00533ED1" w:rsidRDefault="00533ED1">
            <w:pPr>
              <w:pStyle w:val="EMPTYCELLSTYLE"/>
            </w:pPr>
          </w:p>
        </w:tc>
        <w:tc>
          <w:tcPr>
            <w:tcW w:w="800" w:type="dxa"/>
            <w:gridSpan w:val="2"/>
          </w:tcPr>
          <w:p w:rsidR="00533ED1" w:rsidRDefault="00533ED1">
            <w:pPr>
              <w:pStyle w:val="EMPTYCELLSTYLE"/>
            </w:pPr>
          </w:p>
        </w:tc>
        <w:tc>
          <w:tcPr>
            <w:tcW w:w="2000" w:type="dxa"/>
            <w:gridSpan w:val="4"/>
            <w:tcMar>
              <w:top w:w="0" w:type="dxa"/>
              <w:left w:w="0" w:type="dxa"/>
              <w:bottom w:w="0" w:type="dxa"/>
              <w:right w:w="0" w:type="dxa"/>
            </w:tcMar>
          </w:tcPr>
          <w:p w:rsidR="00533ED1" w:rsidRDefault="00C01BE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33ED1" w:rsidRDefault="00C01BE3">
            <w:pPr>
              <w:jc w:val="left"/>
            </w:pPr>
            <w:r>
              <w:rPr>
                <w:rFonts w:ascii="SansSerif" w:eastAsia="SansSerif" w:hAnsi="SansSerif" w:cs="SansSerif"/>
                <w:color w:val="000000"/>
                <w:sz w:val="18"/>
              </w:rPr>
              <w:t>7</w:t>
            </w:r>
          </w:p>
        </w:tc>
        <w:tc>
          <w:tcPr>
            <w:tcW w:w="400" w:type="dxa"/>
          </w:tcPr>
          <w:p w:rsidR="00533ED1" w:rsidRDefault="00533ED1">
            <w:pPr>
              <w:pStyle w:val="EMPTYCELLSTYLE"/>
            </w:pPr>
          </w:p>
        </w:tc>
        <w:tc>
          <w:tcPr>
            <w:tcW w:w="2800" w:type="dxa"/>
            <w:gridSpan w:val="4"/>
          </w:tcPr>
          <w:p w:rsidR="00533ED1" w:rsidRDefault="00533ED1">
            <w:pPr>
              <w:pStyle w:val="EMPTYCELLSTYLE"/>
            </w:pPr>
          </w:p>
        </w:tc>
        <w:tc>
          <w:tcPr>
            <w:tcW w:w="100" w:type="dxa"/>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Pr>
        <w:tc>
          <w:tcPr>
            <w:tcW w:w="1" w:type="dxa"/>
          </w:tcPr>
          <w:p w:rsidR="00533ED1" w:rsidRDefault="00533ED1">
            <w:pPr>
              <w:pStyle w:val="EMPTYCELLSTYLE"/>
              <w:pageBreakBefore/>
            </w:pPr>
            <w:bookmarkStart w:id="4" w:name="JR_PAGE_ANCHOR_0_5"/>
            <w:bookmarkEnd w:id="4"/>
          </w:p>
        </w:tc>
        <w:tc>
          <w:tcPr>
            <w:tcW w:w="20" w:type="dxa"/>
          </w:tcPr>
          <w:p w:rsidR="00533ED1" w:rsidRDefault="00533ED1">
            <w:pPr>
              <w:pStyle w:val="EMPTYCELLSTYLE"/>
            </w:pPr>
          </w:p>
        </w:tc>
        <w:tc>
          <w:tcPr>
            <w:tcW w:w="3380" w:type="dxa"/>
            <w:gridSpan w:val="6"/>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bottom"/>
          </w:tcPr>
          <w:p w:rsidR="00533ED1" w:rsidRDefault="00C01BE3">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20"/>
        </w:trPr>
        <w:tc>
          <w:tcPr>
            <w:tcW w:w="1" w:type="dxa"/>
          </w:tcPr>
          <w:p w:rsidR="00533ED1" w:rsidRDefault="00533ED1">
            <w:pPr>
              <w:pStyle w:val="EMPTYCELLSTYLE"/>
            </w:pPr>
          </w:p>
        </w:tc>
        <w:tc>
          <w:tcPr>
            <w:tcW w:w="20" w:type="dxa"/>
          </w:tcPr>
          <w:p w:rsidR="00533ED1" w:rsidRDefault="00533ED1">
            <w:pPr>
              <w:pStyle w:val="EMPTYCELLSTYLE"/>
            </w:pPr>
          </w:p>
        </w:tc>
        <w:tc>
          <w:tcPr>
            <w:tcW w:w="3380" w:type="dxa"/>
            <w:gridSpan w:val="6"/>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20"/>
        </w:trPr>
        <w:tc>
          <w:tcPr>
            <w:tcW w:w="1" w:type="dxa"/>
          </w:tcPr>
          <w:p w:rsidR="00533ED1" w:rsidRDefault="00533ED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40"/>
        </w:trPr>
        <w:tc>
          <w:tcPr>
            <w:tcW w:w="1" w:type="dxa"/>
          </w:tcPr>
          <w:p w:rsidR="00533ED1" w:rsidRDefault="00533ED1">
            <w:pPr>
              <w:pStyle w:val="EMPTYCELLSTYLE"/>
            </w:pPr>
          </w:p>
        </w:tc>
        <w:tc>
          <w:tcPr>
            <w:tcW w:w="20" w:type="dxa"/>
          </w:tcPr>
          <w:p w:rsidR="00533ED1" w:rsidRDefault="00533ED1">
            <w:pPr>
              <w:pStyle w:val="EMPTYCELLSTYLE"/>
            </w:pPr>
          </w:p>
        </w:tc>
        <w:tc>
          <w:tcPr>
            <w:tcW w:w="3380" w:type="dxa"/>
            <w:gridSpan w:val="6"/>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4800"/>
        </w:trPr>
        <w:tc>
          <w:tcPr>
            <w:tcW w:w="1" w:type="dxa"/>
          </w:tcPr>
          <w:p w:rsidR="00533ED1" w:rsidRDefault="00533ED1">
            <w:pPr>
              <w:pStyle w:val="EMPTYCELLSTYLE"/>
            </w:pPr>
          </w:p>
        </w:tc>
        <w:tc>
          <w:tcPr>
            <w:tcW w:w="20" w:type="dxa"/>
          </w:tcPr>
          <w:p w:rsidR="00533ED1" w:rsidRDefault="00533ED1">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533ED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序号</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资产类型</w:t>
                        </w:r>
                      </w:p>
                    </w:tc>
                  </w:tr>
                </w:tbl>
                <w:p w:rsidR="00533ED1" w:rsidRDefault="00533ED1">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w:t>
                        </w:r>
                      </w:p>
                    </w:tc>
                  </w:tr>
                </w:tbl>
                <w:p w:rsidR="00533ED1" w:rsidRDefault="00533E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现金及存款</w:t>
                        </w:r>
                      </w:p>
                    </w:tc>
                  </w:tr>
                </w:tbl>
                <w:p w:rsidR="00533ED1" w:rsidRDefault="00533E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1.67</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21.90</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w:t>
                        </w:r>
                      </w:p>
                    </w:tc>
                  </w:tr>
                </w:tbl>
                <w:p w:rsidR="00533ED1" w:rsidRDefault="00533E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买入返售金融资产</w:t>
                        </w:r>
                      </w:p>
                    </w:tc>
                  </w:tr>
                </w:tbl>
                <w:p w:rsidR="00533ED1" w:rsidRDefault="00533E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0.00</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0.47</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w:t>
                        </w:r>
                      </w:p>
                    </w:tc>
                  </w:tr>
                </w:tbl>
                <w:p w:rsidR="00533ED1" w:rsidRDefault="00533E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债券投资</w:t>
                        </w:r>
                      </w:p>
                    </w:tc>
                  </w:tr>
                </w:tbl>
                <w:p w:rsidR="00533ED1" w:rsidRDefault="00533E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68.82</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72.52</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4</w:t>
                        </w:r>
                      </w:p>
                    </w:tc>
                  </w:tr>
                </w:tbl>
                <w:p w:rsidR="00533ED1" w:rsidRDefault="00533E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权益投资</w:t>
                        </w:r>
                      </w:p>
                    </w:tc>
                  </w:tr>
                </w:tbl>
                <w:p w:rsidR="00533ED1" w:rsidRDefault="00533E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0.00</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0.16</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5</w:t>
                        </w:r>
                      </w:p>
                    </w:tc>
                  </w:tr>
                </w:tbl>
                <w:p w:rsidR="00533ED1" w:rsidRDefault="00533E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公募基金</w:t>
                        </w:r>
                      </w:p>
                    </w:tc>
                  </w:tr>
                </w:tbl>
                <w:p w:rsidR="00533ED1" w:rsidRDefault="00533E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4.23</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4.95</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6</w:t>
                        </w:r>
                      </w:p>
                    </w:tc>
                  </w:tr>
                </w:tbl>
                <w:p w:rsidR="00533ED1" w:rsidRDefault="00533E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委外投资</w:t>
                        </w:r>
                      </w:p>
                    </w:tc>
                  </w:tr>
                </w:tbl>
                <w:p w:rsidR="00533ED1" w:rsidRDefault="00533E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25.28</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0.00</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533ED1">
                        <w:pPr>
                          <w:jc w:val="center"/>
                        </w:pPr>
                      </w:p>
                    </w:tc>
                  </w:tr>
                </w:tbl>
                <w:p w:rsidR="00533ED1" w:rsidRDefault="00533ED1">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总计</w:t>
                        </w:r>
                      </w:p>
                    </w:tc>
                  </w:tr>
                </w:tbl>
                <w:p w:rsidR="00533ED1" w:rsidRDefault="00533ED1">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533ED1">
                    <w:tblPrEx>
                      <w:tblCellMar>
                        <w:top w:w="0" w:type="dxa"/>
                        <w:bottom w:w="0" w:type="dxa"/>
                      </w:tblCellMar>
                    </w:tblPrEx>
                    <w:trPr>
                      <w:trHeight w:val="600"/>
                    </w:trPr>
                    <w:tc>
                      <w:tcPr>
                        <w:tcW w:w="3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100.00</w:t>
                        </w:r>
                      </w:p>
                    </w:tc>
                  </w:tr>
                </w:tbl>
                <w:p w:rsidR="00533ED1" w:rsidRDefault="00533ED1">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533ED1">
                    <w:tblPrEx>
                      <w:tblCellMar>
                        <w:top w:w="0" w:type="dxa"/>
                        <w:bottom w:w="0" w:type="dxa"/>
                      </w:tblCellMar>
                    </w:tblPrEx>
                    <w:trPr>
                      <w:trHeight w:val="600"/>
                    </w:trPr>
                    <w:tc>
                      <w:tcPr>
                        <w:tcW w:w="3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100.00</w:t>
                        </w:r>
                      </w:p>
                    </w:tc>
                  </w:tr>
                </w:tbl>
                <w:p w:rsidR="00533ED1" w:rsidRDefault="00533ED1">
                  <w:pPr>
                    <w:pStyle w:val="EMPTYCELLSTYLE"/>
                  </w:pPr>
                </w:p>
              </w:tc>
            </w:tr>
          </w:tbl>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20"/>
        </w:trPr>
        <w:tc>
          <w:tcPr>
            <w:tcW w:w="1" w:type="dxa"/>
          </w:tcPr>
          <w:p w:rsidR="00533ED1" w:rsidRDefault="00533ED1">
            <w:pPr>
              <w:pStyle w:val="EMPTYCELLSTYLE"/>
            </w:pPr>
          </w:p>
        </w:tc>
        <w:tc>
          <w:tcPr>
            <w:tcW w:w="20" w:type="dxa"/>
          </w:tcPr>
          <w:p w:rsidR="00533ED1" w:rsidRDefault="00533ED1">
            <w:pPr>
              <w:pStyle w:val="EMPTYCELLSTYLE"/>
            </w:pPr>
          </w:p>
        </w:tc>
        <w:tc>
          <w:tcPr>
            <w:tcW w:w="3380" w:type="dxa"/>
            <w:gridSpan w:val="6"/>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1000"/>
        </w:trPr>
        <w:tc>
          <w:tcPr>
            <w:tcW w:w="1" w:type="dxa"/>
          </w:tcPr>
          <w:p w:rsidR="00533ED1" w:rsidRDefault="00533ED1">
            <w:pPr>
              <w:pStyle w:val="EMPTYCELLSTYLE"/>
            </w:pPr>
          </w:p>
        </w:tc>
        <w:tc>
          <w:tcPr>
            <w:tcW w:w="10700" w:type="dxa"/>
            <w:gridSpan w:val="19"/>
            <w:tcMar>
              <w:top w:w="0" w:type="dxa"/>
              <w:left w:w="0" w:type="dxa"/>
              <w:bottom w:w="0" w:type="dxa"/>
              <w:right w:w="0" w:type="dxa"/>
            </w:tcMar>
          </w:tcPr>
          <w:p w:rsidR="00533ED1" w:rsidRDefault="00C01BE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2580"/>
        </w:trPr>
        <w:tc>
          <w:tcPr>
            <w:tcW w:w="1" w:type="dxa"/>
          </w:tcPr>
          <w:p w:rsidR="00533ED1" w:rsidRDefault="00533ED1">
            <w:pPr>
              <w:pStyle w:val="EMPTYCELLSTYLE"/>
            </w:pPr>
          </w:p>
        </w:tc>
        <w:tc>
          <w:tcPr>
            <w:tcW w:w="10700" w:type="dxa"/>
            <w:gridSpan w:val="19"/>
            <w:tcMar>
              <w:top w:w="0" w:type="dxa"/>
              <w:left w:w="0" w:type="dxa"/>
              <w:bottom w:w="0" w:type="dxa"/>
              <w:right w:w="0" w:type="dxa"/>
            </w:tcMar>
          </w:tcPr>
          <w:p w:rsidR="00533ED1" w:rsidRDefault="00C01BE3">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500"/>
        </w:trPr>
        <w:tc>
          <w:tcPr>
            <w:tcW w:w="1" w:type="dxa"/>
          </w:tcPr>
          <w:p w:rsidR="00533ED1" w:rsidRDefault="00533ED1">
            <w:pPr>
              <w:pStyle w:val="EMPTYCELLSTYLE"/>
            </w:pPr>
          </w:p>
        </w:tc>
        <w:tc>
          <w:tcPr>
            <w:tcW w:w="20" w:type="dxa"/>
          </w:tcPr>
          <w:p w:rsidR="00533ED1" w:rsidRDefault="00533ED1">
            <w:pPr>
              <w:pStyle w:val="EMPTYCELLSTYLE"/>
            </w:pPr>
          </w:p>
        </w:tc>
        <w:tc>
          <w:tcPr>
            <w:tcW w:w="3380" w:type="dxa"/>
            <w:gridSpan w:val="6"/>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3640"/>
        </w:trPr>
        <w:tc>
          <w:tcPr>
            <w:tcW w:w="1" w:type="dxa"/>
          </w:tcPr>
          <w:p w:rsidR="00533ED1" w:rsidRDefault="00533ED1">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533ED1">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序号</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资产名称</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资产规模</w:t>
                        </w:r>
                      </w:p>
                    </w:tc>
                  </w:tr>
                </w:tbl>
                <w:p w:rsidR="00533ED1" w:rsidRDefault="00533ED1">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中再资管安心收益</w:t>
                        </w:r>
                        <w:r>
                          <w:rPr>
                            <w:rFonts w:ascii="宋体" w:eastAsia="宋体" w:hAnsi="宋体" w:cs="宋体"/>
                            <w:color w:val="000000"/>
                            <w:sz w:val="21"/>
                          </w:rPr>
                          <w:t>6</w:t>
                        </w:r>
                        <w:r>
                          <w:rPr>
                            <w:rFonts w:ascii="宋体" w:eastAsia="宋体" w:hAnsi="宋体" w:cs="宋体"/>
                            <w:color w:val="000000"/>
                            <w:sz w:val="21"/>
                          </w:rPr>
                          <w:t>号</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1,116,666,479.71</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14.77</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明鑫四号资产管理产品</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541,635,618.31</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7.16</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22CSFD133</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399,980,000.00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5.29</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4</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w:t>
                        </w:r>
                        <w:r>
                          <w:rPr>
                            <w:rFonts w:ascii="宋体" w:eastAsia="宋体" w:hAnsi="宋体" w:cs="宋体"/>
                            <w:color w:val="000000"/>
                            <w:sz w:val="21"/>
                          </w:rPr>
                          <w:t>民生银行二级</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396,574,960.00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5.24</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5</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大家资管稳健精选</w:t>
                        </w:r>
                        <w:r>
                          <w:rPr>
                            <w:rFonts w:ascii="宋体" w:eastAsia="宋体" w:hAnsi="宋体" w:cs="宋体"/>
                            <w:color w:val="000000"/>
                            <w:sz w:val="21"/>
                          </w:rPr>
                          <w:t>15</w:t>
                        </w:r>
                        <w:r>
                          <w:rPr>
                            <w:rFonts w:ascii="宋体" w:eastAsia="宋体" w:hAnsi="宋体" w:cs="宋体"/>
                            <w:color w:val="000000"/>
                            <w:sz w:val="21"/>
                          </w:rPr>
                          <w:t>号</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304,397,401.31</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4.03</w:t>
                        </w:r>
                      </w:p>
                    </w:tc>
                  </w:tr>
                </w:tbl>
                <w:p w:rsidR="00533ED1" w:rsidRDefault="00533ED1">
                  <w:pPr>
                    <w:pStyle w:val="EMPTYCELLSTYLE"/>
                  </w:pPr>
                </w:p>
              </w:tc>
            </w:tr>
          </w:tbl>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hRule="exact" w:val="420"/>
        </w:trPr>
        <w:tc>
          <w:tcPr>
            <w:tcW w:w="1" w:type="dxa"/>
          </w:tcPr>
          <w:p w:rsidR="00533ED1" w:rsidRDefault="00533ED1">
            <w:pPr>
              <w:pStyle w:val="EMPTYCELLSTYLE"/>
            </w:pPr>
          </w:p>
        </w:tc>
        <w:tc>
          <w:tcPr>
            <w:tcW w:w="20" w:type="dxa"/>
          </w:tcPr>
          <w:p w:rsidR="00533ED1" w:rsidRDefault="00533ED1">
            <w:pPr>
              <w:pStyle w:val="EMPTYCELLSTYLE"/>
            </w:pPr>
          </w:p>
        </w:tc>
        <w:tc>
          <w:tcPr>
            <w:tcW w:w="3380" w:type="dxa"/>
            <w:gridSpan w:val="6"/>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2"/>
          <w:wAfter w:w="20" w:type="dxa"/>
          <w:trHeight w:val="400"/>
        </w:trPr>
        <w:tc>
          <w:tcPr>
            <w:tcW w:w="1" w:type="dxa"/>
          </w:tcPr>
          <w:p w:rsidR="00533ED1" w:rsidRDefault="00533ED1">
            <w:pPr>
              <w:pStyle w:val="EMPTYCELLSTYLE"/>
            </w:pPr>
          </w:p>
        </w:tc>
        <w:tc>
          <w:tcPr>
            <w:tcW w:w="20" w:type="dxa"/>
          </w:tcPr>
          <w:p w:rsidR="00533ED1" w:rsidRDefault="00533ED1">
            <w:pPr>
              <w:pStyle w:val="EMPTYCELLSTYLE"/>
            </w:pPr>
          </w:p>
        </w:tc>
        <w:tc>
          <w:tcPr>
            <w:tcW w:w="3380" w:type="dxa"/>
            <w:gridSpan w:val="6"/>
          </w:tcPr>
          <w:p w:rsidR="00533ED1" w:rsidRDefault="00533ED1">
            <w:pPr>
              <w:pStyle w:val="EMPTYCELLSTYLE"/>
            </w:pPr>
          </w:p>
        </w:tc>
        <w:tc>
          <w:tcPr>
            <w:tcW w:w="2000" w:type="dxa"/>
            <w:gridSpan w:val="4"/>
            <w:tcMar>
              <w:top w:w="0" w:type="dxa"/>
              <w:left w:w="0" w:type="dxa"/>
              <w:bottom w:w="0" w:type="dxa"/>
              <w:right w:w="0" w:type="dxa"/>
            </w:tcMar>
          </w:tcPr>
          <w:p w:rsidR="00533ED1" w:rsidRDefault="00C01BE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33ED1" w:rsidRDefault="00C01BE3">
            <w:pPr>
              <w:jc w:val="left"/>
            </w:pPr>
            <w:r>
              <w:rPr>
                <w:rFonts w:ascii="SansSerif" w:eastAsia="SansSerif" w:hAnsi="SansSerif" w:cs="SansSerif"/>
                <w:color w:val="000000"/>
                <w:sz w:val="18"/>
              </w:rPr>
              <w:t>7</w:t>
            </w:r>
          </w:p>
        </w:tc>
        <w:tc>
          <w:tcPr>
            <w:tcW w:w="3300" w:type="dxa"/>
            <w:gridSpan w:val="6"/>
          </w:tcPr>
          <w:p w:rsidR="00533ED1" w:rsidRDefault="00533ED1">
            <w:pPr>
              <w:pStyle w:val="EMPTYCELLSTYLE"/>
            </w:pPr>
          </w:p>
        </w:tc>
        <w:tc>
          <w:tcPr>
            <w:tcW w:w="20" w:type="dxa"/>
            <w:gridSpan w:val="2"/>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Pr>
        <w:tc>
          <w:tcPr>
            <w:tcW w:w="1" w:type="dxa"/>
          </w:tcPr>
          <w:p w:rsidR="00533ED1" w:rsidRDefault="00533ED1">
            <w:pPr>
              <w:pStyle w:val="EMPTYCELLSTYLE"/>
              <w:pageBreakBefore/>
            </w:pPr>
            <w:bookmarkStart w:id="5" w:name="JR_PAGE_ANCHOR_0_6"/>
            <w:bookmarkEnd w:id="5"/>
          </w:p>
        </w:tc>
        <w:tc>
          <w:tcPr>
            <w:tcW w:w="200" w:type="dxa"/>
            <w:gridSpan w:val="4"/>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bottom"/>
          </w:tcPr>
          <w:p w:rsidR="00533ED1" w:rsidRDefault="00C01BE3">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200" w:type="dxa"/>
            <w:gridSpan w:val="4"/>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20"/>
        </w:trPr>
        <w:tc>
          <w:tcPr>
            <w:tcW w:w="1" w:type="dxa"/>
          </w:tcPr>
          <w:p w:rsidR="00533ED1" w:rsidRDefault="00533ED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3000"/>
        </w:trPr>
        <w:tc>
          <w:tcPr>
            <w:tcW w:w="1" w:type="dxa"/>
          </w:tcPr>
          <w:p w:rsidR="00533ED1" w:rsidRDefault="00533ED1">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6</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平安银行二级</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298,814,700.00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3.95</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7</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22CSFD132</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199,990,000.00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2.64</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8</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19</w:t>
                        </w:r>
                        <w:r>
                          <w:rPr>
                            <w:rFonts w:ascii="宋体" w:eastAsia="宋体" w:hAnsi="宋体" w:cs="宋体"/>
                            <w:color w:val="000000"/>
                            <w:sz w:val="21"/>
                          </w:rPr>
                          <w:t>民生银行二级</w:t>
                        </w:r>
                        <w:r>
                          <w:rPr>
                            <w:rFonts w:ascii="宋体" w:eastAsia="宋体" w:hAnsi="宋体" w:cs="宋体"/>
                            <w:color w:val="000000"/>
                            <w:sz w:val="21"/>
                          </w:rPr>
                          <w:t>01</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160,860,640.00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2.13</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19</w:t>
                        </w:r>
                        <w:r>
                          <w:rPr>
                            <w:rFonts w:ascii="宋体" w:eastAsia="宋体" w:hAnsi="宋体" w:cs="宋体"/>
                            <w:color w:val="000000"/>
                            <w:sz w:val="21"/>
                          </w:rPr>
                          <w:t>国开</w:t>
                        </w:r>
                        <w:r>
                          <w:rPr>
                            <w:rFonts w:ascii="宋体" w:eastAsia="宋体" w:hAnsi="宋体" w:cs="宋体"/>
                            <w:color w:val="000000"/>
                            <w:sz w:val="21"/>
                          </w:rPr>
                          <w:t>04</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154,598,700.00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2.04</w:t>
                        </w:r>
                      </w:p>
                    </w:tc>
                  </w:tr>
                </w:tbl>
                <w:p w:rsidR="00533ED1" w:rsidRDefault="00533ED1">
                  <w:pPr>
                    <w:pStyle w:val="EMPTYCELLSTYLE"/>
                  </w:pPr>
                </w:p>
              </w:tc>
            </w:tr>
            <w:tr w:rsidR="00533ED1">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58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w:t>
                        </w:r>
                      </w:p>
                    </w:tc>
                  </w:tr>
                </w:tbl>
                <w:p w:rsidR="00533ED1" w:rsidRDefault="00533ED1">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533ED1">
                    <w:tblPrEx>
                      <w:tblCellMar>
                        <w:top w:w="0" w:type="dxa"/>
                        <w:bottom w:w="0" w:type="dxa"/>
                      </w:tblCellMar>
                    </w:tblPrEx>
                    <w:trPr>
                      <w:trHeight w:val="600"/>
                    </w:trPr>
                    <w:tc>
                      <w:tcPr>
                        <w:tcW w:w="4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19</w:t>
                        </w:r>
                        <w:r>
                          <w:rPr>
                            <w:rFonts w:ascii="宋体" w:eastAsia="宋体" w:hAnsi="宋体" w:cs="宋体"/>
                            <w:color w:val="000000"/>
                            <w:sz w:val="21"/>
                          </w:rPr>
                          <w:t>首钢</w:t>
                        </w:r>
                        <w:r>
                          <w:rPr>
                            <w:rFonts w:ascii="宋体" w:eastAsia="宋体" w:hAnsi="宋体" w:cs="宋体"/>
                            <w:color w:val="000000"/>
                            <w:sz w:val="21"/>
                          </w:rPr>
                          <w:t>MTN001</w:t>
                        </w:r>
                      </w:p>
                    </w:tc>
                  </w:tr>
                </w:tbl>
                <w:p w:rsidR="00533ED1" w:rsidRDefault="00533ED1">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533ED1">
                    <w:tblPrEx>
                      <w:tblCellMar>
                        <w:top w:w="0" w:type="dxa"/>
                        <w:bottom w:w="0" w:type="dxa"/>
                      </w:tblCellMar>
                    </w:tblPrEx>
                    <w:trPr>
                      <w:trHeight w:val="600"/>
                    </w:trPr>
                    <w:tc>
                      <w:tcPr>
                        <w:tcW w:w="26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111,068,540.00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1.47</w:t>
                        </w:r>
                      </w:p>
                    </w:tc>
                  </w:tr>
                </w:tbl>
                <w:p w:rsidR="00533ED1" w:rsidRDefault="00533ED1">
                  <w:pPr>
                    <w:pStyle w:val="EMPTYCELLSTYLE"/>
                  </w:pPr>
                </w:p>
              </w:tc>
            </w:tr>
          </w:tbl>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100"/>
        </w:trPr>
        <w:tc>
          <w:tcPr>
            <w:tcW w:w="1" w:type="dxa"/>
          </w:tcPr>
          <w:p w:rsidR="00533ED1" w:rsidRDefault="00533ED1">
            <w:pPr>
              <w:pStyle w:val="EMPTYCELLSTYLE"/>
            </w:pPr>
          </w:p>
        </w:tc>
        <w:tc>
          <w:tcPr>
            <w:tcW w:w="200" w:type="dxa"/>
            <w:gridSpan w:val="4"/>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6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200" w:type="dxa"/>
            <w:gridSpan w:val="4"/>
          </w:tcPr>
          <w:p w:rsidR="00533ED1" w:rsidRDefault="00533ED1">
            <w:pPr>
              <w:pStyle w:val="EMPTYCELLSTYLE"/>
            </w:pPr>
          </w:p>
        </w:tc>
        <w:tc>
          <w:tcPr>
            <w:tcW w:w="10500" w:type="dxa"/>
            <w:gridSpan w:val="15"/>
            <w:tcMar>
              <w:top w:w="0" w:type="dxa"/>
              <w:left w:w="0" w:type="dxa"/>
              <w:bottom w:w="0" w:type="dxa"/>
              <w:right w:w="0" w:type="dxa"/>
            </w:tcMar>
          </w:tcPr>
          <w:p w:rsidR="00533ED1" w:rsidRDefault="00C01BE3">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10200"/>
        </w:trPr>
        <w:tc>
          <w:tcPr>
            <w:tcW w:w="1" w:type="dxa"/>
          </w:tcPr>
          <w:p w:rsidR="00533ED1" w:rsidRDefault="00533ED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产品代码</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资产名称</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资产面额（元）</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19</w:t>
                        </w:r>
                        <w:r>
                          <w:rPr>
                            <w:rFonts w:ascii="宋体" w:eastAsia="宋体" w:hAnsi="宋体" w:cs="宋体"/>
                            <w:color w:val="000000"/>
                            <w:sz w:val="21"/>
                          </w:rPr>
                          <w:t>乌城投</w:t>
                        </w:r>
                        <w:r>
                          <w:rPr>
                            <w:rFonts w:ascii="宋体" w:eastAsia="宋体" w:hAnsi="宋体" w:cs="宋体"/>
                            <w:color w:val="000000"/>
                            <w:sz w:val="21"/>
                          </w:rPr>
                          <w:t>MTN002</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w:t>
                        </w:r>
                        <w:r>
                          <w:rPr>
                            <w:rFonts w:ascii="宋体" w:eastAsia="宋体" w:hAnsi="宋体" w:cs="宋体"/>
                            <w:color w:val="000000"/>
                            <w:sz w:val="21"/>
                          </w:rPr>
                          <w:t>河钢集</w:t>
                        </w:r>
                        <w:r>
                          <w:rPr>
                            <w:rFonts w:ascii="宋体" w:eastAsia="宋体" w:hAnsi="宋体" w:cs="宋体"/>
                            <w:color w:val="000000"/>
                            <w:sz w:val="21"/>
                          </w:rPr>
                          <w:t>MTN006</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w:t>
                        </w:r>
                        <w:r>
                          <w:rPr>
                            <w:rFonts w:ascii="宋体" w:eastAsia="宋体" w:hAnsi="宋体" w:cs="宋体"/>
                            <w:color w:val="000000"/>
                            <w:sz w:val="21"/>
                          </w:rPr>
                          <w:t>柳州城投</w:t>
                        </w:r>
                        <w:r>
                          <w:rPr>
                            <w:rFonts w:ascii="宋体" w:eastAsia="宋体" w:hAnsi="宋体" w:cs="宋体"/>
                            <w:color w:val="000000"/>
                            <w:sz w:val="21"/>
                          </w:rPr>
                          <w:t>PPN002</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MTN005</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w:t>
                        </w:r>
                        <w:r>
                          <w:rPr>
                            <w:rFonts w:ascii="宋体" w:eastAsia="宋体" w:hAnsi="宋体" w:cs="宋体"/>
                            <w:color w:val="000000"/>
                            <w:sz w:val="21"/>
                          </w:rPr>
                          <w:t>武夷投资</w:t>
                        </w:r>
                        <w:r>
                          <w:rPr>
                            <w:rFonts w:ascii="宋体" w:eastAsia="宋体" w:hAnsi="宋体" w:cs="宋体"/>
                            <w:color w:val="000000"/>
                            <w:sz w:val="21"/>
                          </w:rPr>
                          <w:t>MTN003</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w:t>
                        </w:r>
                        <w:r>
                          <w:rPr>
                            <w:rFonts w:ascii="宋体" w:eastAsia="宋体" w:hAnsi="宋体" w:cs="宋体"/>
                            <w:color w:val="000000"/>
                            <w:sz w:val="21"/>
                          </w:rPr>
                          <w:t>兴业消费金融债</w:t>
                        </w:r>
                        <w:r>
                          <w:rPr>
                            <w:rFonts w:ascii="宋体" w:eastAsia="宋体" w:hAnsi="宋体" w:cs="宋体"/>
                            <w:color w:val="000000"/>
                            <w:sz w:val="21"/>
                          </w:rPr>
                          <w:t>01</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兴业消费金融股份公司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MTN006</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南通高新</w:t>
                        </w:r>
                        <w:r>
                          <w:rPr>
                            <w:rFonts w:ascii="宋体" w:eastAsia="宋体" w:hAnsi="宋体" w:cs="宋体"/>
                            <w:color w:val="000000"/>
                            <w:sz w:val="21"/>
                          </w:rPr>
                          <w:t>MTN002</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乌城投</w:t>
                        </w:r>
                        <w:r>
                          <w:rPr>
                            <w:rFonts w:ascii="宋体" w:eastAsia="宋体" w:hAnsi="宋体" w:cs="宋体"/>
                            <w:color w:val="000000"/>
                            <w:sz w:val="21"/>
                          </w:rPr>
                          <w:t>MTN002</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粤财投资</w:t>
                        </w:r>
                        <w:r>
                          <w:rPr>
                            <w:rFonts w:ascii="宋体" w:eastAsia="宋体" w:hAnsi="宋体" w:cs="宋体"/>
                            <w:color w:val="000000"/>
                            <w:sz w:val="21"/>
                          </w:rPr>
                          <w:t>MTN001</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招联消费金融债</w:t>
                        </w:r>
                        <w:r>
                          <w:rPr>
                            <w:rFonts w:ascii="宋体" w:eastAsia="宋体" w:hAnsi="宋体" w:cs="宋体"/>
                            <w:color w:val="000000"/>
                            <w:sz w:val="21"/>
                          </w:rPr>
                          <w:t>02</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50,000,000.00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招联消费金融债</w:t>
                        </w:r>
                        <w:r>
                          <w:rPr>
                            <w:rFonts w:ascii="宋体" w:eastAsia="宋体" w:hAnsi="宋体" w:cs="宋体"/>
                            <w:color w:val="000000"/>
                            <w:sz w:val="21"/>
                          </w:rPr>
                          <w:t>05</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镇江交通</w:t>
                        </w:r>
                        <w:r>
                          <w:rPr>
                            <w:rFonts w:ascii="宋体" w:eastAsia="宋体" w:hAnsi="宋体" w:cs="宋体"/>
                            <w:color w:val="000000"/>
                            <w:sz w:val="21"/>
                          </w:rPr>
                          <w:t>MTN001</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21</w:t>
                        </w:r>
                        <w:r>
                          <w:rPr>
                            <w:rFonts w:ascii="宋体" w:eastAsia="宋体" w:hAnsi="宋体" w:cs="宋体"/>
                            <w:color w:val="000000"/>
                            <w:sz w:val="21"/>
                          </w:rPr>
                          <w:t>株洲城建</w:t>
                        </w:r>
                        <w:r>
                          <w:rPr>
                            <w:rFonts w:ascii="宋体" w:eastAsia="宋体" w:hAnsi="宋体" w:cs="宋体"/>
                            <w:color w:val="000000"/>
                            <w:sz w:val="21"/>
                          </w:rPr>
                          <w:t>MTN001</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22</w:t>
                        </w:r>
                        <w:r>
                          <w:rPr>
                            <w:rFonts w:ascii="宋体" w:eastAsia="宋体" w:hAnsi="宋体" w:cs="宋体"/>
                            <w:color w:val="000000"/>
                            <w:sz w:val="21"/>
                          </w:rPr>
                          <w:t>长沙农商行二级资本债</w:t>
                        </w:r>
                        <w:r>
                          <w:rPr>
                            <w:rFonts w:ascii="宋体" w:eastAsia="宋体" w:hAnsi="宋体" w:cs="宋体"/>
                            <w:color w:val="000000"/>
                            <w:sz w:val="21"/>
                          </w:rPr>
                          <w:t>01</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15,000,000.00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22</w:t>
                        </w:r>
                        <w:r>
                          <w:rPr>
                            <w:rFonts w:ascii="宋体" w:eastAsia="宋体" w:hAnsi="宋体" w:cs="宋体"/>
                            <w:color w:val="000000"/>
                            <w:sz w:val="21"/>
                          </w:rPr>
                          <w:t>衡阳水投</w:t>
                        </w:r>
                        <w:r>
                          <w:rPr>
                            <w:rFonts w:ascii="宋体" w:eastAsia="宋体" w:hAnsi="宋体" w:cs="宋体"/>
                            <w:color w:val="000000"/>
                            <w:sz w:val="21"/>
                          </w:rPr>
                          <w:t>MTN001</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30,000,000.00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bl>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hRule="exact" w:val="500"/>
        </w:trPr>
        <w:tc>
          <w:tcPr>
            <w:tcW w:w="1" w:type="dxa"/>
          </w:tcPr>
          <w:p w:rsidR="00533ED1" w:rsidRDefault="00533ED1">
            <w:pPr>
              <w:pStyle w:val="EMPTYCELLSTYLE"/>
            </w:pPr>
          </w:p>
        </w:tc>
        <w:tc>
          <w:tcPr>
            <w:tcW w:w="200" w:type="dxa"/>
            <w:gridSpan w:val="4"/>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gridAfter w:val="4"/>
          <w:wAfter w:w="40" w:type="dxa"/>
          <w:trHeight w:val="400"/>
        </w:trPr>
        <w:tc>
          <w:tcPr>
            <w:tcW w:w="1" w:type="dxa"/>
          </w:tcPr>
          <w:p w:rsidR="00533ED1" w:rsidRDefault="00533ED1">
            <w:pPr>
              <w:pStyle w:val="EMPTYCELLSTYLE"/>
            </w:pPr>
          </w:p>
        </w:tc>
        <w:tc>
          <w:tcPr>
            <w:tcW w:w="200" w:type="dxa"/>
            <w:gridSpan w:val="4"/>
          </w:tcPr>
          <w:p w:rsidR="00533ED1" w:rsidRDefault="00533ED1">
            <w:pPr>
              <w:pStyle w:val="EMPTYCELLSTYLE"/>
            </w:pPr>
          </w:p>
        </w:tc>
        <w:tc>
          <w:tcPr>
            <w:tcW w:w="3200" w:type="dxa"/>
            <w:gridSpan w:val="3"/>
          </w:tcPr>
          <w:p w:rsidR="00533ED1" w:rsidRDefault="00533ED1">
            <w:pPr>
              <w:pStyle w:val="EMPTYCELLSTYLE"/>
            </w:pPr>
          </w:p>
        </w:tc>
        <w:tc>
          <w:tcPr>
            <w:tcW w:w="2000" w:type="dxa"/>
            <w:gridSpan w:val="4"/>
            <w:tcMar>
              <w:top w:w="0" w:type="dxa"/>
              <w:left w:w="0" w:type="dxa"/>
              <w:bottom w:w="0" w:type="dxa"/>
              <w:right w:w="0" w:type="dxa"/>
            </w:tcMar>
          </w:tcPr>
          <w:p w:rsidR="00533ED1" w:rsidRDefault="00C01BE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33ED1" w:rsidRDefault="00C01BE3">
            <w:pPr>
              <w:jc w:val="left"/>
            </w:pPr>
            <w:r>
              <w:rPr>
                <w:rFonts w:ascii="SansSerif" w:eastAsia="SansSerif" w:hAnsi="SansSerif" w:cs="SansSerif"/>
                <w:color w:val="000000"/>
                <w:sz w:val="18"/>
              </w:rPr>
              <w:t>7</w:t>
            </w:r>
          </w:p>
        </w:tc>
        <w:tc>
          <w:tcPr>
            <w:tcW w:w="3300" w:type="dxa"/>
            <w:gridSpan w:val="6"/>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c>
          <w:tcPr>
            <w:tcW w:w="1" w:type="dxa"/>
          </w:tcPr>
          <w:p w:rsidR="00533ED1" w:rsidRDefault="00533ED1">
            <w:pPr>
              <w:pStyle w:val="EMPTYCELLSTYLE"/>
              <w:pageBreakBefore/>
            </w:pPr>
            <w:bookmarkStart w:id="6" w:name="JR_PAGE_ANCHOR_0_7"/>
            <w:bookmarkEnd w:id="6"/>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bottom"/>
          </w:tcPr>
          <w:p w:rsidR="00533ED1" w:rsidRDefault="00C01BE3">
            <w:pPr>
              <w:spacing w:line="192" w:lineRule="auto"/>
              <w:jc w:val="left"/>
            </w:pPr>
            <w:r>
              <w:rPr>
                <w:rFonts w:ascii="宋体" w:eastAsia="宋体" w:hAnsi="宋体" w:cs="宋体"/>
                <w:color w:val="808080"/>
                <w:sz w:val="18"/>
              </w:rPr>
              <w:t>天天万利宝稳利</w:t>
            </w:r>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2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20"/>
        </w:trPr>
        <w:tc>
          <w:tcPr>
            <w:tcW w:w="1" w:type="dxa"/>
          </w:tcPr>
          <w:p w:rsidR="00533ED1" w:rsidRDefault="00533ED1">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600"/>
        </w:trPr>
        <w:tc>
          <w:tcPr>
            <w:tcW w:w="1" w:type="dxa"/>
          </w:tcPr>
          <w:p w:rsidR="00533ED1" w:rsidRDefault="00533ED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533ED1">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533ED1">
                    <w:tblPrEx>
                      <w:tblCellMar>
                        <w:top w:w="0" w:type="dxa"/>
                        <w:bottom w:w="0" w:type="dxa"/>
                      </w:tblCellMar>
                    </w:tblPrEx>
                    <w:trPr>
                      <w:trHeight w:val="600"/>
                    </w:trPr>
                    <w:tc>
                      <w:tcPr>
                        <w:tcW w:w="17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22</w:t>
                        </w:r>
                        <w:r>
                          <w:rPr>
                            <w:rFonts w:ascii="宋体" w:eastAsia="宋体" w:hAnsi="宋体" w:cs="宋体"/>
                            <w:color w:val="000000"/>
                            <w:sz w:val="21"/>
                          </w:rPr>
                          <w:t>浙国贸</w:t>
                        </w:r>
                        <w:r>
                          <w:rPr>
                            <w:rFonts w:ascii="宋体" w:eastAsia="宋体" w:hAnsi="宋体" w:cs="宋体"/>
                            <w:color w:val="000000"/>
                            <w:sz w:val="21"/>
                          </w:rPr>
                          <w:t>MTN002</w:t>
                        </w:r>
                      </w:p>
                    </w:tc>
                  </w:tr>
                </w:tbl>
                <w:p w:rsidR="00533ED1" w:rsidRDefault="00533ED1">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533ED1">
                    <w:tblPrEx>
                      <w:tblCellMar>
                        <w:top w:w="0" w:type="dxa"/>
                        <w:bottom w:w="0" w:type="dxa"/>
                      </w:tblCellMar>
                    </w:tblPrEx>
                    <w:trPr>
                      <w:trHeight w:val="600"/>
                    </w:trPr>
                    <w:tc>
                      <w:tcPr>
                        <w:tcW w:w="2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20,000,000.00</w:t>
                        </w:r>
                      </w:p>
                    </w:tc>
                  </w:tr>
                </w:tbl>
                <w:p w:rsidR="00533ED1" w:rsidRDefault="00533ED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533ED1">
                    <w:tblPrEx>
                      <w:tblCellMar>
                        <w:top w:w="0" w:type="dxa"/>
                        <w:bottom w:w="0" w:type="dxa"/>
                      </w:tblCellMar>
                    </w:tblPrEx>
                    <w:trPr>
                      <w:trHeight w:val="600"/>
                    </w:trPr>
                    <w:tc>
                      <w:tcPr>
                        <w:tcW w:w="31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兴业银行股份有限公司</w:t>
                        </w:r>
                      </w:p>
                    </w:tc>
                  </w:tr>
                </w:tbl>
                <w:p w:rsidR="00533ED1" w:rsidRDefault="00533ED1">
                  <w:pPr>
                    <w:pStyle w:val="EMPTYCELLSTYLE"/>
                  </w:pPr>
                </w:p>
              </w:tc>
            </w:tr>
          </w:tbl>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80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val="40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10500" w:type="dxa"/>
            <w:gridSpan w:val="15"/>
            <w:tcMar>
              <w:top w:w="0" w:type="dxa"/>
              <w:left w:w="0" w:type="dxa"/>
              <w:bottom w:w="0" w:type="dxa"/>
              <w:right w:w="0" w:type="dxa"/>
            </w:tcMar>
          </w:tcPr>
          <w:p w:rsidR="00533ED1" w:rsidRDefault="00C01BE3">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1200"/>
        </w:trPr>
        <w:tc>
          <w:tcPr>
            <w:tcW w:w="1" w:type="dxa"/>
          </w:tcPr>
          <w:p w:rsidR="00533ED1" w:rsidRDefault="00533ED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33E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33ED1">
                    <w:tblPrEx>
                      <w:tblCellMar>
                        <w:top w:w="0" w:type="dxa"/>
                        <w:bottom w:w="0" w:type="dxa"/>
                      </w:tblCellMar>
                    </w:tblPrEx>
                    <w:trPr>
                      <w:trHeight w:val="600"/>
                    </w:trPr>
                    <w:tc>
                      <w:tcPr>
                        <w:tcW w:w="158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产品代码</w:t>
                        </w:r>
                      </w:p>
                    </w:tc>
                    <w:tc>
                      <w:tcPr>
                        <w:tcW w:w="20" w:type="dxa"/>
                      </w:tcPr>
                      <w:p w:rsidR="00533ED1" w:rsidRDefault="00533ED1">
                        <w:pPr>
                          <w:pStyle w:val="EMPTYCELLSTYLE"/>
                        </w:pPr>
                      </w:p>
                    </w:tc>
                  </w:tr>
                </w:tbl>
                <w:p w:rsidR="00533ED1" w:rsidRDefault="00533E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交易标的</w:t>
                        </w:r>
                      </w:p>
                    </w:tc>
                  </w:tr>
                </w:tbl>
                <w:p w:rsidR="00533ED1" w:rsidRDefault="00533E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交易金额（万元）</w:t>
                        </w:r>
                      </w:p>
                    </w:tc>
                  </w:tr>
                </w:tbl>
                <w:p w:rsidR="00533ED1" w:rsidRDefault="00533E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33ED1">
                    <w:tblPrEx>
                      <w:tblCellMar>
                        <w:top w:w="0" w:type="dxa"/>
                        <w:bottom w:w="0" w:type="dxa"/>
                      </w:tblCellMar>
                    </w:tblPrEx>
                    <w:trPr>
                      <w:trHeight w:val="600"/>
                    </w:trPr>
                    <w:tc>
                      <w:tcPr>
                        <w:tcW w:w="18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交易类型</w:t>
                        </w:r>
                      </w:p>
                    </w:tc>
                  </w:tr>
                </w:tbl>
                <w:p w:rsidR="00533ED1" w:rsidRDefault="00533E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33ED1">
                    <w:tblPrEx>
                      <w:tblCellMar>
                        <w:top w:w="0" w:type="dxa"/>
                        <w:bottom w:w="0" w:type="dxa"/>
                      </w:tblCellMar>
                    </w:tblPrEx>
                    <w:trPr>
                      <w:trHeight w:val="600"/>
                    </w:trPr>
                    <w:tc>
                      <w:tcPr>
                        <w:tcW w:w="29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关联方名称</w:t>
                        </w:r>
                      </w:p>
                    </w:tc>
                  </w:tr>
                </w:tbl>
                <w:p w:rsidR="00533ED1" w:rsidRDefault="00533ED1">
                  <w:pPr>
                    <w:pStyle w:val="EMPTYCELLSTYLE"/>
                  </w:pPr>
                </w:p>
              </w:tc>
            </w:tr>
            <w:tr w:rsidR="00533E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33ED1">
                    <w:tblPrEx>
                      <w:tblCellMar>
                        <w:top w:w="0" w:type="dxa"/>
                        <w:bottom w:w="0" w:type="dxa"/>
                      </w:tblCellMar>
                    </w:tblPrEx>
                    <w:trPr>
                      <w:trHeight w:val="600"/>
                    </w:trPr>
                    <w:tc>
                      <w:tcPr>
                        <w:tcW w:w="15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9K218018</w:t>
                        </w:r>
                      </w:p>
                    </w:tc>
                    <w:tc>
                      <w:tcPr>
                        <w:tcW w:w="20" w:type="dxa"/>
                      </w:tcPr>
                      <w:p w:rsidR="00533ED1" w:rsidRDefault="00533ED1">
                        <w:pPr>
                          <w:pStyle w:val="EMPTYCELLSTYLE"/>
                        </w:pPr>
                      </w:p>
                    </w:tc>
                  </w:tr>
                </w:tbl>
                <w:p w:rsidR="00533ED1" w:rsidRDefault="00533E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20</w:t>
                        </w:r>
                        <w:r>
                          <w:rPr>
                            <w:rFonts w:ascii="宋体" w:eastAsia="宋体" w:hAnsi="宋体" w:cs="宋体"/>
                            <w:color w:val="000000"/>
                            <w:sz w:val="21"/>
                          </w:rPr>
                          <w:t>兴业消费金融债</w:t>
                        </w:r>
                        <w:r>
                          <w:rPr>
                            <w:rFonts w:ascii="宋体" w:eastAsia="宋体" w:hAnsi="宋体" w:cs="宋体"/>
                            <w:color w:val="000000"/>
                            <w:sz w:val="21"/>
                          </w:rPr>
                          <w:t>01</w:t>
                        </w:r>
                      </w:p>
                    </w:tc>
                  </w:tr>
                </w:tbl>
                <w:p w:rsidR="00533ED1" w:rsidRDefault="00533E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tcMar>
                          <w:top w:w="0" w:type="dxa"/>
                          <w:left w:w="0" w:type="dxa"/>
                          <w:bottom w:w="0" w:type="dxa"/>
                          <w:right w:w="0" w:type="dxa"/>
                        </w:tcMar>
                        <w:vAlign w:val="center"/>
                      </w:tcPr>
                      <w:p w:rsidR="00533ED1" w:rsidRDefault="00C01BE3" w:rsidP="0084339D">
                        <w:pPr>
                          <w:jc w:val="center"/>
                        </w:pPr>
                        <w:r>
                          <w:rPr>
                            <w:rFonts w:ascii="宋体" w:eastAsia="宋体" w:hAnsi="宋体" w:cs="宋体"/>
                            <w:color w:val="000000"/>
                            <w:sz w:val="21"/>
                          </w:rPr>
                          <w:t>10</w:t>
                        </w:r>
                        <w:r w:rsidR="0084339D">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533ED1" w:rsidRDefault="00533E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33ED1">
                    <w:tblPrEx>
                      <w:tblCellMar>
                        <w:top w:w="0" w:type="dxa"/>
                        <w:bottom w:w="0" w:type="dxa"/>
                      </w:tblCellMar>
                    </w:tblPrEx>
                    <w:trPr>
                      <w:trHeight w:val="600"/>
                    </w:trPr>
                    <w:tc>
                      <w:tcPr>
                        <w:tcW w:w="18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授信</w:t>
                        </w:r>
                      </w:p>
                    </w:tc>
                  </w:tr>
                </w:tbl>
                <w:p w:rsidR="00533ED1" w:rsidRDefault="00533E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33ED1">
                    <w:tblPrEx>
                      <w:tblCellMar>
                        <w:top w:w="0" w:type="dxa"/>
                        <w:bottom w:w="0" w:type="dxa"/>
                      </w:tblCellMar>
                    </w:tblPrEx>
                    <w:trPr>
                      <w:trHeight w:val="600"/>
                    </w:trPr>
                    <w:tc>
                      <w:tcPr>
                        <w:tcW w:w="29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兴业消费金融股份公司</w:t>
                        </w:r>
                      </w:p>
                    </w:tc>
                  </w:tr>
                </w:tbl>
                <w:p w:rsidR="00533ED1" w:rsidRDefault="00533ED1">
                  <w:pPr>
                    <w:pStyle w:val="EMPTYCELLSTYLE"/>
                  </w:pPr>
                </w:p>
              </w:tc>
            </w:tr>
          </w:tbl>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20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bookmarkStart w:id="7" w:name="_GoBack"/>
        <w:bookmarkEnd w:id="7"/>
      </w:tr>
      <w:tr w:rsidR="00533ED1">
        <w:tblPrEx>
          <w:tblCellMar>
            <w:top w:w="0" w:type="dxa"/>
            <w:bottom w:w="0" w:type="dxa"/>
          </w:tblCellMar>
        </w:tblPrEx>
        <w:trPr>
          <w:trHeight w:val="40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10500" w:type="dxa"/>
            <w:gridSpan w:val="15"/>
            <w:tcMar>
              <w:top w:w="0" w:type="dxa"/>
              <w:left w:w="0" w:type="dxa"/>
              <w:bottom w:w="0" w:type="dxa"/>
              <w:right w:w="0" w:type="dxa"/>
            </w:tcMar>
          </w:tcPr>
          <w:p w:rsidR="00533ED1" w:rsidRDefault="00C01BE3">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600"/>
        </w:trPr>
        <w:tc>
          <w:tcPr>
            <w:tcW w:w="1" w:type="dxa"/>
          </w:tcPr>
          <w:p w:rsidR="00533ED1" w:rsidRDefault="00533ED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533ED1">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533ED1">
                    <w:tblPrEx>
                      <w:tblCellMar>
                        <w:top w:w="0" w:type="dxa"/>
                        <w:bottom w:w="0" w:type="dxa"/>
                      </w:tblCellMar>
                    </w:tblPrEx>
                    <w:trPr>
                      <w:trHeight w:val="600"/>
                    </w:trPr>
                    <w:tc>
                      <w:tcPr>
                        <w:tcW w:w="158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产品代码</w:t>
                        </w:r>
                      </w:p>
                    </w:tc>
                    <w:tc>
                      <w:tcPr>
                        <w:tcW w:w="20" w:type="dxa"/>
                      </w:tcPr>
                      <w:p w:rsidR="00533ED1" w:rsidRDefault="00533ED1">
                        <w:pPr>
                          <w:pStyle w:val="EMPTYCELLSTYLE"/>
                        </w:pPr>
                      </w:p>
                    </w:tc>
                  </w:tr>
                </w:tbl>
                <w:p w:rsidR="00533ED1" w:rsidRDefault="00533E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资产名称</w:t>
                        </w:r>
                      </w:p>
                    </w:tc>
                  </w:tr>
                </w:tbl>
                <w:p w:rsidR="00533ED1" w:rsidRDefault="00533ED1">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资产面额（元）</w:t>
                        </w:r>
                      </w:p>
                    </w:tc>
                  </w:tr>
                </w:tbl>
                <w:p w:rsidR="00533ED1" w:rsidRDefault="00533ED1">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533ED1">
                    <w:tblPrEx>
                      <w:tblCellMar>
                        <w:top w:w="0" w:type="dxa"/>
                        <w:bottom w:w="0" w:type="dxa"/>
                      </w:tblCellMar>
                    </w:tblPrEx>
                    <w:trPr>
                      <w:trHeight w:val="600"/>
                    </w:trPr>
                    <w:tc>
                      <w:tcPr>
                        <w:tcW w:w="18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交易类型</w:t>
                        </w:r>
                      </w:p>
                    </w:tc>
                  </w:tr>
                </w:tbl>
                <w:p w:rsidR="00533ED1" w:rsidRDefault="00533ED1">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533ED1">
                    <w:tblPrEx>
                      <w:tblCellMar>
                        <w:top w:w="0" w:type="dxa"/>
                        <w:bottom w:w="0" w:type="dxa"/>
                      </w:tblCellMar>
                    </w:tblPrEx>
                    <w:trPr>
                      <w:trHeight w:val="600"/>
                    </w:trPr>
                    <w:tc>
                      <w:tcPr>
                        <w:tcW w:w="2900" w:type="dxa"/>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关联方名称</w:t>
                        </w:r>
                      </w:p>
                    </w:tc>
                  </w:tr>
                </w:tbl>
                <w:p w:rsidR="00533ED1" w:rsidRDefault="00533ED1">
                  <w:pPr>
                    <w:pStyle w:val="EMPTYCELLSTYLE"/>
                  </w:pPr>
                </w:p>
              </w:tc>
            </w:tr>
          </w:tbl>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600"/>
        </w:trPr>
        <w:tc>
          <w:tcPr>
            <w:tcW w:w="1" w:type="dxa"/>
          </w:tcPr>
          <w:p w:rsidR="00533ED1" w:rsidRDefault="00533ED1">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533ED1">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533ED1">
                    <w:tblPrEx>
                      <w:tblCellMar>
                        <w:top w:w="0" w:type="dxa"/>
                        <w:bottom w:w="0" w:type="dxa"/>
                      </w:tblCellMar>
                    </w:tblPrEx>
                    <w:trPr>
                      <w:trHeight w:val="600"/>
                    </w:trPr>
                    <w:tc>
                      <w:tcPr>
                        <w:tcW w:w="1068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无</w:t>
                        </w:r>
                      </w:p>
                    </w:tc>
                    <w:tc>
                      <w:tcPr>
                        <w:tcW w:w="20" w:type="dxa"/>
                      </w:tcPr>
                      <w:p w:rsidR="00533ED1" w:rsidRDefault="00533ED1">
                        <w:pPr>
                          <w:pStyle w:val="EMPTYCELLSTYLE"/>
                        </w:pPr>
                      </w:p>
                    </w:tc>
                  </w:tr>
                </w:tbl>
                <w:p w:rsidR="00533ED1" w:rsidRDefault="00533ED1">
                  <w:pPr>
                    <w:pStyle w:val="EMPTYCELLSTYLE"/>
                  </w:pPr>
                </w:p>
              </w:tc>
            </w:tr>
          </w:tbl>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16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val="400"/>
        </w:trPr>
        <w:tc>
          <w:tcPr>
            <w:tcW w:w="1" w:type="dxa"/>
          </w:tcPr>
          <w:p w:rsidR="00533ED1" w:rsidRDefault="00533ED1">
            <w:pPr>
              <w:pStyle w:val="EMPTYCELLSTYLE"/>
            </w:pPr>
          </w:p>
        </w:tc>
        <w:tc>
          <w:tcPr>
            <w:tcW w:w="40" w:type="dxa"/>
            <w:gridSpan w:val="2"/>
          </w:tcPr>
          <w:p w:rsidR="00533ED1" w:rsidRDefault="00533ED1">
            <w:pPr>
              <w:pStyle w:val="EMPTYCELLSTYLE"/>
            </w:pPr>
          </w:p>
        </w:tc>
        <w:tc>
          <w:tcPr>
            <w:tcW w:w="10700" w:type="dxa"/>
            <w:gridSpan w:val="21"/>
            <w:tcMar>
              <w:top w:w="0" w:type="dxa"/>
              <w:left w:w="0" w:type="dxa"/>
              <w:bottom w:w="0" w:type="dxa"/>
              <w:right w:w="0" w:type="dxa"/>
            </w:tcMar>
            <w:vAlign w:val="center"/>
          </w:tcPr>
          <w:p w:rsidR="00533ED1" w:rsidRDefault="00C01BE3">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33ED1" w:rsidRDefault="00533ED1">
            <w:pPr>
              <w:pStyle w:val="EMPTYCELLSTYLE"/>
            </w:pPr>
          </w:p>
        </w:tc>
      </w:tr>
      <w:tr w:rsidR="00533ED1">
        <w:tblPrEx>
          <w:tblCellMar>
            <w:top w:w="0" w:type="dxa"/>
            <w:bottom w:w="0" w:type="dxa"/>
          </w:tblCellMar>
        </w:tblPrEx>
        <w:trPr>
          <w:trHeight w:hRule="exact" w:val="1200"/>
        </w:trPr>
        <w:tc>
          <w:tcPr>
            <w:tcW w:w="1" w:type="dxa"/>
          </w:tcPr>
          <w:p w:rsidR="00533ED1" w:rsidRDefault="00533ED1">
            <w:pPr>
              <w:pStyle w:val="EMPTYCELLSTYLE"/>
            </w:pPr>
          </w:p>
        </w:tc>
        <w:tc>
          <w:tcPr>
            <w:tcW w:w="40" w:type="dxa"/>
            <w:gridSpan w:val="2"/>
          </w:tcPr>
          <w:p w:rsidR="00533ED1" w:rsidRDefault="00533ED1">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533ED1">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序号</w:t>
                        </w:r>
                      </w:p>
                    </w:tc>
                  </w:tr>
                </w:tbl>
                <w:p w:rsidR="00533ED1" w:rsidRDefault="00533ED1">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账户类型</w:t>
                        </w:r>
                      </w:p>
                    </w:tc>
                  </w:tr>
                </w:tbl>
                <w:p w:rsidR="00533ED1" w:rsidRDefault="00533ED1">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账户编号</w:t>
                        </w:r>
                      </w:p>
                    </w:tc>
                  </w:tr>
                </w:tbl>
                <w:p w:rsidR="00533ED1" w:rsidRDefault="00533ED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33ED1">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33ED1" w:rsidRDefault="00C01BE3">
                        <w:pPr>
                          <w:jc w:val="center"/>
                        </w:pPr>
                        <w:r>
                          <w:rPr>
                            <w:rFonts w:ascii="宋体" w:eastAsia="宋体" w:hAnsi="宋体" w:cs="宋体"/>
                            <w:b/>
                            <w:color w:val="000000"/>
                            <w:sz w:val="21"/>
                          </w:rPr>
                          <w:t>账户名称</w:t>
                        </w:r>
                      </w:p>
                    </w:tc>
                  </w:tr>
                </w:tbl>
                <w:p w:rsidR="00533ED1" w:rsidRDefault="00533ED1">
                  <w:pPr>
                    <w:pStyle w:val="EMPTYCELLSTYLE"/>
                  </w:pPr>
                </w:p>
              </w:tc>
            </w:tr>
            <w:tr w:rsidR="00533ED1">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533ED1">
                    <w:tblPrEx>
                      <w:tblCellMar>
                        <w:top w:w="0" w:type="dxa"/>
                        <w:bottom w:w="0" w:type="dxa"/>
                      </w:tblCellMar>
                    </w:tblPrEx>
                    <w:trPr>
                      <w:trHeight w:val="600"/>
                    </w:trPr>
                    <w:tc>
                      <w:tcPr>
                        <w:tcW w:w="1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1</w:t>
                        </w:r>
                      </w:p>
                    </w:tc>
                  </w:tr>
                </w:tbl>
                <w:p w:rsidR="00533ED1" w:rsidRDefault="00533ED1">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533ED1">
                    <w:tblPrEx>
                      <w:tblCellMar>
                        <w:top w:w="0" w:type="dxa"/>
                        <w:bottom w:w="0" w:type="dxa"/>
                      </w:tblCellMar>
                    </w:tblPrEx>
                    <w:trPr>
                      <w:trHeight w:val="600"/>
                    </w:trPr>
                    <w:tc>
                      <w:tcPr>
                        <w:tcW w:w="22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托管账户</w:t>
                        </w:r>
                      </w:p>
                    </w:tc>
                  </w:tr>
                </w:tbl>
                <w:p w:rsidR="00533ED1" w:rsidRDefault="00533ED1">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533ED1">
                    <w:tblPrEx>
                      <w:tblCellMar>
                        <w:top w:w="0" w:type="dxa"/>
                        <w:bottom w:w="0" w:type="dxa"/>
                      </w:tblCellMar>
                    </w:tblPrEx>
                    <w:trPr>
                      <w:trHeight w:val="600"/>
                    </w:trPr>
                    <w:tc>
                      <w:tcPr>
                        <w:tcW w:w="30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051010100100721078</w:t>
                        </w:r>
                      </w:p>
                    </w:tc>
                  </w:tr>
                </w:tbl>
                <w:p w:rsidR="00533ED1" w:rsidRDefault="00533ED1">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533ED1">
                    <w:tblPrEx>
                      <w:tblCellMar>
                        <w:top w:w="0" w:type="dxa"/>
                        <w:bottom w:w="0" w:type="dxa"/>
                      </w:tblCellMar>
                    </w:tblPrEx>
                    <w:trPr>
                      <w:trHeight w:val="600"/>
                    </w:trPr>
                    <w:tc>
                      <w:tcPr>
                        <w:tcW w:w="4500" w:type="dxa"/>
                        <w:tcMar>
                          <w:top w:w="0" w:type="dxa"/>
                          <w:left w:w="0" w:type="dxa"/>
                          <w:bottom w:w="0" w:type="dxa"/>
                          <w:right w:w="0" w:type="dxa"/>
                        </w:tcMar>
                        <w:vAlign w:val="center"/>
                      </w:tcPr>
                      <w:p w:rsidR="00533ED1" w:rsidRDefault="00C01BE3">
                        <w:pPr>
                          <w:jc w:val="center"/>
                        </w:pPr>
                        <w:r>
                          <w:rPr>
                            <w:rFonts w:ascii="宋体" w:eastAsia="宋体" w:hAnsi="宋体" w:cs="宋体"/>
                            <w:color w:val="000000"/>
                            <w:sz w:val="21"/>
                          </w:rPr>
                          <w:t>兴业银行理财托管专户天天万利宝稳利</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H</w:t>
                        </w:r>
                        <w:r>
                          <w:rPr>
                            <w:rFonts w:ascii="宋体" w:eastAsia="宋体" w:hAnsi="宋体" w:cs="宋体"/>
                            <w:color w:val="000000"/>
                            <w:sz w:val="21"/>
                          </w:rPr>
                          <w:t>款</w:t>
                        </w:r>
                      </w:p>
                    </w:tc>
                  </w:tr>
                </w:tbl>
                <w:p w:rsidR="00533ED1" w:rsidRDefault="00533ED1">
                  <w:pPr>
                    <w:pStyle w:val="EMPTYCELLSTYLE"/>
                  </w:pPr>
                </w:p>
              </w:tc>
            </w:tr>
          </w:tbl>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96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vAlign w:val="center"/>
          </w:tcPr>
          <w:p w:rsidR="00533ED1" w:rsidRDefault="00C01BE3">
            <w:pPr>
              <w:jc w:val="right"/>
            </w:pPr>
            <w:r>
              <w:rPr>
                <w:rFonts w:ascii="宋体" w:eastAsia="宋体" w:hAnsi="宋体" w:cs="宋体"/>
                <w:color w:val="000000"/>
                <w:sz w:val="21"/>
              </w:rPr>
              <w:t>兴银理财有限责任公司</w:t>
            </w: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val="400"/>
        </w:trPr>
        <w:tc>
          <w:tcPr>
            <w:tcW w:w="1" w:type="dxa"/>
          </w:tcPr>
          <w:p w:rsidR="00533ED1" w:rsidRDefault="00533ED1">
            <w:pPr>
              <w:pStyle w:val="EMPTYCELLSTYLE"/>
            </w:pPr>
          </w:p>
        </w:tc>
        <w:tc>
          <w:tcPr>
            <w:tcW w:w="10700" w:type="dxa"/>
            <w:gridSpan w:val="19"/>
            <w:tcMar>
              <w:top w:w="0" w:type="dxa"/>
              <w:left w:w="0" w:type="dxa"/>
              <w:bottom w:w="0" w:type="dxa"/>
              <w:right w:w="0" w:type="dxa"/>
            </w:tcMar>
          </w:tcPr>
          <w:p w:rsidR="00533ED1" w:rsidRDefault="00C01BE3">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hRule="exact" w:val="648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Pr>
          <w:p w:rsidR="00533ED1" w:rsidRDefault="00533ED1">
            <w:pPr>
              <w:pStyle w:val="EMPTYCELLSTYLE"/>
            </w:pPr>
          </w:p>
        </w:tc>
        <w:tc>
          <w:tcPr>
            <w:tcW w:w="2000" w:type="dxa"/>
            <w:gridSpan w:val="2"/>
          </w:tcPr>
          <w:p w:rsidR="00533ED1" w:rsidRDefault="00533ED1">
            <w:pPr>
              <w:pStyle w:val="EMPTYCELLSTYLE"/>
            </w:pP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r w:rsidR="00533ED1">
        <w:tblPrEx>
          <w:tblCellMar>
            <w:top w:w="0" w:type="dxa"/>
            <w:bottom w:w="0" w:type="dxa"/>
          </w:tblCellMar>
        </w:tblPrEx>
        <w:trPr>
          <w:trHeight w:val="400"/>
        </w:trPr>
        <w:tc>
          <w:tcPr>
            <w:tcW w:w="1" w:type="dxa"/>
          </w:tcPr>
          <w:p w:rsidR="00533ED1" w:rsidRDefault="00533ED1">
            <w:pPr>
              <w:pStyle w:val="EMPTYCELLSTYLE"/>
            </w:pPr>
          </w:p>
        </w:tc>
        <w:tc>
          <w:tcPr>
            <w:tcW w:w="40" w:type="dxa"/>
            <w:gridSpan w:val="2"/>
          </w:tcPr>
          <w:p w:rsidR="00533ED1" w:rsidRDefault="00533ED1">
            <w:pPr>
              <w:pStyle w:val="EMPTYCELLSTYLE"/>
            </w:pPr>
          </w:p>
        </w:tc>
        <w:tc>
          <w:tcPr>
            <w:tcW w:w="160" w:type="dxa"/>
            <w:gridSpan w:val="2"/>
          </w:tcPr>
          <w:p w:rsidR="00533ED1" w:rsidRDefault="00533ED1">
            <w:pPr>
              <w:pStyle w:val="EMPTYCELLSTYLE"/>
            </w:pPr>
          </w:p>
        </w:tc>
        <w:tc>
          <w:tcPr>
            <w:tcW w:w="3200" w:type="dxa"/>
            <w:gridSpan w:val="3"/>
          </w:tcPr>
          <w:p w:rsidR="00533ED1" w:rsidRDefault="00533ED1">
            <w:pPr>
              <w:pStyle w:val="EMPTYCELLSTYLE"/>
            </w:pPr>
          </w:p>
        </w:tc>
        <w:tc>
          <w:tcPr>
            <w:tcW w:w="2000" w:type="dxa"/>
            <w:gridSpan w:val="4"/>
            <w:tcMar>
              <w:top w:w="0" w:type="dxa"/>
              <w:left w:w="0" w:type="dxa"/>
              <w:bottom w:w="0" w:type="dxa"/>
              <w:right w:w="0" w:type="dxa"/>
            </w:tcMar>
          </w:tcPr>
          <w:p w:rsidR="00533ED1" w:rsidRDefault="00C01BE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33ED1" w:rsidRDefault="00C01BE3">
            <w:pPr>
              <w:jc w:val="left"/>
            </w:pPr>
            <w:r>
              <w:rPr>
                <w:rFonts w:ascii="SansSerif" w:eastAsia="SansSerif" w:hAnsi="SansSerif" w:cs="SansSerif"/>
                <w:color w:val="000000"/>
                <w:sz w:val="18"/>
              </w:rPr>
              <w:t>7</w:t>
            </w:r>
          </w:p>
        </w:tc>
        <w:tc>
          <w:tcPr>
            <w:tcW w:w="3300" w:type="dxa"/>
            <w:gridSpan w:val="6"/>
          </w:tcPr>
          <w:p w:rsidR="00533ED1" w:rsidRDefault="00533ED1">
            <w:pPr>
              <w:pStyle w:val="EMPTYCELLSTYLE"/>
            </w:pPr>
          </w:p>
        </w:tc>
        <w:tc>
          <w:tcPr>
            <w:tcW w:w="40" w:type="dxa"/>
            <w:gridSpan w:val="4"/>
          </w:tcPr>
          <w:p w:rsidR="00533ED1" w:rsidRDefault="00533ED1">
            <w:pPr>
              <w:pStyle w:val="EMPTYCELLSTYLE"/>
            </w:pPr>
          </w:p>
        </w:tc>
        <w:tc>
          <w:tcPr>
            <w:tcW w:w="1" w:type="dxa"/>
          </w:tcPr>
          <w:p w:rsidR="00533ED1" w:rsidRDefault="00533ED1">
            <w:pPr>
              <w:pStyle w:val="EMPTYCELLSTYLE"/>
            </w:pPr>
          </w:p>
        </w:tc>
      </w:tr>
    </w:tbl>
    <w:p w:rsidR="00C01BE3" w:rsidRDefault="00C01BE3"/>
    <w:sectPr w:rsidR="00C01BE3">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E3" w:rsidRDefault="00C01BE3" w:rsidP="0084339D">
      <w:r>
        <w:separator/>
      </w:r>
    </w:p>
  </w:endnote>
  <w:endnote w:type="continuationSeparator" w:id="0">
    <w:p w:rsidR="00C01BE3" w:rsidRDefault="00C01BE3" w:rsidP="0084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E3" w:rsidRDefault="00C01BE3" w:rsidP="0084339D">
      <w:r>
        <w:separator/>
      </w:r>
    </w:p>
  </w:footnote>
  <w:footnote w:type="continuationSeparator" w:id="0">
    <w:p w:rsidR="00C01BE3" w:rsidRDefault="00C01BE3" w:rsidP="00843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33ED1"/>
    <w:rsid w:val="00533ED1"/>
    <w:rsid w:val="0084339D"/>
    <w:rsid w:val="00C0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B0352-787E-4797-9081-84244D70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84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339D"/>
    <w:rPr>
      <w:sz w:val="18"/>
      <w:szCs w:val="18"/>
    </w:rPr>
  </w:style>
  <w:style w:type="paragraph" w:styleId="a4">
    <w:name w:val="footer"/>
    <w:basedOn w:val="a"/>
    <w:link w:val="Char0"/>
    <w:uiPriority w:val="99"/>
    <w:unhideWhenUsed/>
    <w:rsid w:val="0084339D"/>
    <w:pPr>
      <w:tabs>
        <w:tab w:val="center" w:pos="4153"/>
        <w:tab w:val="right" w:pos="8306"/>
      </w:tabs>
      <w:snapToGrid w:val="0"/>
      <w:jc w:val="left"/>
    </w:pPr>
    <w:rPr>
      <w:sz w:val="18"/>
      <w:szCs w:val="18"/>
    </w:rPr>
  </w:style>
  <w:style w:type="character" w:customStyle="1" w:styleId="Char0">
    <w:name w:val="页脚 Char"/>
    <w:basedOn w:val="a0"/>
    <w:link w:val="a4"/>
    <w:uiPriority w:val="99"/>
    <w:rsid w:val="008433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795</Words>
  <Characters>4533</Characters>
  <Application>Microsoft Office Word</Application>
  <DocSecurity>0</DocSecurity>
  <Lines>37</Lines>
  <Paragraphs>10</Paragraphs>
  <ScaleCrop>false</ScaleCrop>
  <Company>神州网信技术有限公司</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2023-01-29T04:20:00Z</dcterms:created>
  <dcterms:modified xsi:type="dcterms:W3CDTF">2023-01-29T04:20:00Z</dcterms:modified>
</cp:coreProperties>
</file>