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F55C19">
        <w:tblPrEx>
          <w:tblCellMar>
            <w:top w:w="0" w:type="dxa"/>
            <w:bottom w:w="0" w:type="dxa"/>
          </w:tblCellMar>
        </w:tblPrEx>
        <w:trPr>
          <w:gridAfter w:val="4"/>
          <w:wAfter w:w="40" w:type="dxa"/>
        </w:trPr>
        <w:tc>
          <w:tcPr>
            <w:tcW w:w="1" w:type="dxa"/>
          </w:tcPr>
          <w:p w:rsidR="00F55C19" w:rsidRDefault="00F55C19">
            <w:pPr>
              <w:pStyle w:val="EMPTYCELLSTYLE"/>
            </w:pPr>
            <w:bookmarkStart w:id="0" w:name="JR_PAGE_ANCHOR_0_1"/>
            <w:bookmarkEnd w:id="0"/>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96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302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spacing w:line="360" w:lineRule="auto"/>
              <w:jc w:val="center"/>
            </w:pPr>
            <w:r>
              <w:rPr>
                <w:rFonts w:ascii="宋体" w:eastAsia="宋体" w:hAnsi="宋体" w:cs="宋体"/>
                <w:b/>
                <w:color w:val="000000"/>
                <w:sz w:val="32"/>
              </w:rPr>
              <w:t>兴银理财睿盈优选平衡</w:t>
            </w:r>
            <w:r>
              <w:rPr>
                <w:rFonts w:ascii="宋体" w:eastAsia="宋体" w:hAnsi="宋体" w:cs="宋体"/>
                <w:b/>
                <w:color w:val="000000"/>
                <w:sz w:val="32"/>
              </w:rPr>
              <w:t>8</w:t>
            </w:r>
            <w:r>
              <w:rPr>
                <w:rFonts w:ascii="宋体" w:eastAsia="宋体" w:hAnsi="宋体" w:cs="宋体"/>
                <w:b/>
                <w:color w:val="000000"/>
                <w:sz w:val="32"/>
              </w:rPr>
              <w:t>号混合类净值型理财产品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660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7000" w:type="dxa"/>
            <w:gridSpan w:val="9"/>
            <w:tcMar>
              <w:top w:w="0" w:type="dxa"/>
              <w:left w:w="0" w:type="dxa"/>
              <w:bottom w:w="0" w:type="dxa"/>
              <w:right w:w="0" w:type="dxa"/>
            </w:tcMar>
            <w:vAlign w:val="center"/>
          </w:tcPr>
          <w:p w:rsidR="00F55C19" w:rsidRDefault="000D37B6">
            <w:pPr>
              <w:jc w:val="left"/>
            </w:pPr>
            <w:r>
              <w:rPr>
                <w:rFonts w:ascii="宋体" w:eastAsia="宋体" w:hAnsi="宋体" w:cs="宋体"/>
                <w:color w:val="000000"/>
                <w:sz w:val="24"/>
              </w:rPr>
              <w:t>理财产品管理人：兴银理财有限责任公司</w:t>
            </w: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7000" w:type="dxa"/>
            <w:gridSpan w:val="9"/>
            <w:tcMar>
              <w:top w:w="0" w:type="dxa"/>
              <w:left w:w="0" w:type="dxa"/>
              <w:bottom w:w="0" w:type="dxa"/>
              <w:right w:w="0" w:type="dxa"/>
            </w:tcMar>
            <w:vAlign w:val="center"/>
          </w:tcPr>
          <w:p w:rsidR="00F55C19" w:rsidRDefault="000D37B6">
            <w:pPr>
              <w:jc w:val="left"/>
            </w:pPr>
            <w:r>
              <w:rPr>
                <w:rFonts w:ascii="宋体" w:eastAsia="宋体" w:hAnsi="宋体" w:cs="宋体"/>
                <w:color w:val="000000"/>
                <w:sz w:val="24"/>
              </w:rPr>
              <w:t>理财产品托管人：兴业银行股份有限公司</w:t>
            </w: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7000" w:type="dxa"/>
            <w:gridSpan w:val="9"/>
            <w:tcMar>
              <w:top w:w="0" w:type="dxa"/>
              <w:left w:w="0" w:type="dxa"/>
              <w:bottom w:w="0" w:type="dxa"/>
              <w:right w:w="0" w:type="dxa"/>
            </w:tcMar>
            <w:vAlign w:val="center"/>
          </w:tcPr>
          <w:p w:rsidR="00F55C19" w:rsidRDefault="000D37B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72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3020" w:type="dxa"/>
            <w:gridSpan w:val="6"/>
          </w:tcPr>
          <w:p w:rsidR="00F55C19" w:rsidRDefault="00F55C19">
            <w:pPr>
              <w:pStyle w:val="EMPTYCELLSTYLE"/>
            </w:pPr>
          </w:p>
        </w:tc>
        <w:tc>
          <w:tcPr>
            <w:tcW w:w="380" w:type="dxa"/>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2620" w:type="dxa"/>
            <w:gridSpan w:val="2"/>
          </w:tcPr>
          <w:p w:rsidR="00F55C19" w:rsidRDefault="00F55C19">
            <w:pPr>
              <w:pStyle w:val="EMPTYCELLSTYLE"/>
            </w:pPr>
          </w:p>
        </w:tc>
        <w:tc>
          <w:tcPr>
            <w:tcW w:w="68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Pr>
        <w:tc>
          <w:tcPr>
            <w:tcW w:w="1" w:type="dxa"/>
          </w:tcPr>
          <w:p w:rsidR="00F55C19" w:rsidRDefault="00F55C19">
            <w:pPr>
              <w:pStyle w:val="EMPTYCELLSTYLE"/>
              <w:pageBreakBefore/>
            </w:pPr>
            <w:bookmarkStart w:id="1" w:name="JR_PAGE_ANCHOR_0_2"/>
            <w:bookmarkEnd w:id="1"/>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1000" w:type="dxa"/>
            <w:gridSpan w:val="2"/>
          </w:tcPr>
          <w:p w:rsidR="00F55C19" w:rsidRDefault="00F55C19">
            <w:pPr>
              <w:pStyle w:val="EMPTYCELLSTYLE"/>
            </w:pPr>
          </w:p>
        </w:tc>
        <w:tc>
          <w:tcPr>
            <w:tcW w:w="1000" w:type="dxa"/>
          </w:tcPr>
          <w:p w:rsidR="00F55C19" w:rsidRDefault="00F55C19">
            <w:pPr>
              <w:pStyle w:val="EMPTYCELLSTYLE"/>
            </w:pP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1000" w:type="dxa"/>
            <w:gridSpan w:val="2"/>
          </w:tcPr>
          <w:p w:rsidR="00F55C19" w:rsidRDefault="00F55C19">
            <w:pPr>
              <w:pStyle w:val="EMPTYCELLSTYLE"/>
            </w:pPr>
          </w:p>
        </w:tc>
        <w:tc>
          <w:tcPr>
            <w:tcW w:w="1000" w:type="dxa"/>
          </w:tcPr>
          <w:p w:rsidR="00F55C19" w:rsidRDefault="00F55C19">
            <w:pPr>
              <w:pStyle w:val="EMPTYCELLSTYLE"/>
            </w:pP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84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1000" w:type="dxa"/>
            <w:gridSpan w:val="2"/>
          </w:tcPr>
          <w:p w:rsidR="00F55C19" w:rsidRDefault="00F55C19">
            <w:pPr>
              <w:pStyle w:val="EMPTYCELLSTYLE"/>
            </w:pPr>
          </w:p>
        </w:tc>
        <w:tc>
          <w:tcPr>
            <w:tcW w:w="1000" w:type="dxa"/>
          </w:tcPr>
          <w:p w:rsidR="00F55C19" w:rsidRDefault="00F55C19">
            <w:pPr>
              <w:pStyle w:val="EMPTYCELLSTYLE"/>
            </w:pP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2000" w:type="dxa"/>
            <w:gridSpan w:val="3"/>
            <w:tcMar>
              <w:top w:w="0" w:type="dxa"/>
              <w:left w:w="0" w:type="dxa"/>
              <w:bottom w:w="0" w:type="dxa"/>
              <w:right w:w="0" w:type="dxa"/>
            </w:tcMar>
          </w:tcPr>
          <w:p w:rsidR="00F55C19" w:rsidRDefault="000D37B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4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1000" w:type="dxa"/>
            <w:gridSpan w:val="2"/>
          </w:tcPr>
          <w:p w:rsidR="00F55C19" w:rsidRDefault="00F55C19">
            <w:pPr>
              <w:pStyle w:val="EMPTYCELLSTYLE"/>
            </w:pPr>
          </w:p>
        </w:tc>
        <w:tc>
          <w:tcPr>
            <w:tcW w:w="1000" w:type="dxa"/>
          </w:tcPr>
          <w:p w:rsidR="00F55C19" w:rsidRDefault="00F55C19">
            <w:pPr>
              <w:pStyle w:val="EMPTYCELLSTYLE"/>
            </w:pP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840"/>
        </w:trPr>
        <w:tc>
          <w:tcPr>
            <w:tcW w:w="1" w:type="dxa"/>
          </w:tcPr>
          <w:p w:rsidR="00F55C19" w:rsidRDefault="00F55C19">
            <w:pPr>
              <w:pStyle w:val="EMPTYCELLSTYLE"/>
            </w:pPr>
          </w:p>
        </w:tc>
        <w:tc>
          <w:tcPr>
            <w:tcW w:w="100" w:type="dxa"/>
            <w:gridSpan w:val="3"/>
          </w:tcPr>
          <w:p w:rsidR="00F55C19" w:rsidRDefault="00F55C19">
            <w:pPr>
              <w:pStyle w:val="EMPTYCELLSTYLE"/>
            </w:pPr>
          </w:p>
        </w:tc>
        <w:tc>
          <w:tcPr>
            <w:tcW w:w="10400" w:type="dxa"/>
            <w:gridSpan w:val="14"/>
            <w:tcMar>
              <w:top w:w="0" w:type="dxa"/>
              <w:left w:w="0" w:type="dxa"/>
              <w:bottom w:w="0" w:type="dxa"/>
              <w:right w:w="0" w:type="dxa"/>
            </w:tcMar>
          </w:tcPr>
          <w:p w:rsidR="00F55C19" w:rsidRDefault="000D37B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608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1000" w:type="dxa"/>
            <w:gridSpan w:val="2"/>
          </w:tcPr>
          <w:p w:rsidR="00F55C19" w:rsidRDefault="00F55C19">
            <w:pPr>
              <w:pStyle w:val="EMPTYCELLSTYLE"/>
            </w:pPr>
          </w:p>
        </w:tc>
        <w:tc>
          <w:tcPr>
            <w:tcW w:w="1000" w:type="dxa"/>
            <w:gridSpan w:val="2"/>
          </w:tcPr>
          <w:p w:rsidR="00F55C19" w:rsidRDefault="00F55C19">
            <w:pPr>
              <w:pStyle w:val="EMPTYCELLSTYLE"/>
            </w:pPr>
          </w:p>
        </w:tc>
        <w:tc>
          <w:tcPr>
            <w:tcW w:w="1000" w:type="dxa"/>
          </w:tcPr>
          <w:p w:rsidR="00F55C19" w:rsidRDefault="00F55C19">
            <w:pPr>
              <w:pStyle w:val="EMPTYCELLSTYLE"/>
            </w:pPr>
          </w:p>
        </w:tc>
        <w:tc>
          <w:tcPr>
            <w:tcW w:w="1000" w:type="dxa"/>
          </w:tcPr>
          <w:p w:rsidR="00F55C19" w:rsidRDefault="00F55C19">
            <w:pPr>
              <w:pStyle w:val="EMPTYCELLSTYLE"/>
            </w:pP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0" w:type="dxa"/>
            <w:gridSpan w:val="3"/>
          </w:tcPr>
          <w:p w:rsidR="00F55C19" w:rsidRDefault="00F55C19">
            <w:pPr>
              <w:pStyle w:val="EMPTYCELLSTYLE"/>
            </w:pPr>
          </w:p>
        </w:tc>
        <w:tc>
          <w:tcPr>
            <w:tcW w:w="3300" w:type="dxa"/>
            <w:gridSpan w:val="4"/>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3100" w:type="dxa"/>
            <w:gridSpan w:val="4"/>
          </w:tcPr>
          <w:p w:rsidR="00F55C19" w:rsidRDefault="00F55C19">
            <w:pPr>
              <w:pStyle w:val="EMPTYCELLSTYLE"/>
            </w:pPr>
          </w:p>
        </w:tc>
        <w:tc>
          <w:tcPr>
            <w:tcW w:w="20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Pr>
        <w:tc>
          <w:tcPr>
            <w:tcW w:w="1" w:type="dxa"/>
          </w:tcPr>
          <w:p w:rsidR="00F55C19" w:rsidRDefault="00F55C19">
            <w:pPr>
              <w:pStyle w:val="EMPTYCELLSTYLE"/>
              <w:pageBreakBefore/>
            </w:pPr>
            <w:bookmarkStart w:id="2" w:name="JR_PAGE_ANCHOR_0_3"/>
            <w:bookmarkEnd w:id="2"/>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6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3080"/>
        </w:trPr>
        <w:tc>
          <w:tcPr>
            <w:tcW w:w="1" w:type="dxa"/>
          </w:tcPr>
          <w:p w:rsidR="00F55C19" w:rsidRDefault="00F55C1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55C19" w:rsidRDefault="000D37B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6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兴银理财睿盈优选平衡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9K220008</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Z7002020000156</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开放式</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公募</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混合类</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1,410,774,643.02</w:t>
            </w:r>
            <w:r>
              <w:rPr>
                <w:rFonts w:ascii="宋体" w:eastAsia="宋体" w:hAnsi="宋体" w:cs="宋体"/>
                <w:color w:val="000000"/>
                <w:sz w:val="21"/>
              </w:rPr>
              <w:t>份</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jc w:val="left"/>
            </w:pPr>
            <w:r>
              <w:rPr>
                <w:rFonts w:ascii="宋体" w:eastAsia="宋体" w:hAnsi="宋体" w:cs="宋体"/>
                <w:color w:val="000000"/>
                <w:sz w:val="21"/>
              </w:rPr>
              <w:t>----/--</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人民币</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R3</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兴银理财有限责任公司</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500"/>
        </w:trPr>
        <w:tc>
          <w:tcPr>
            <w:tcW w:w="1" w:type="dxa"/>
          </w:tcPr>
          <w:p w:rsidR="00F55C19" w:rsidRDefault="00F55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5C19" w:rsidRDefault="000D37B6">
            <w:pPr>
              <w:ind w:firstLine="200"/>
            </w:pPr>
            <w:r>
              <w:rPr>
                <w:rFonts w:ascii="宋体" w:eastAsia="宋体" w:hAnsi="宋体" w:cs="宋体"/>
                <w:color w:val="000000"/>
                <w:sz w:val="21"/>
              </w:rPr>
              <w:t>兴业银行股份有限公司</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200" w:type="dxa"/>
            <w:gridSpan w:val="16"/>
            <w:tcMar>
              <w:top w:w="0" w:type="dxa"/>
              <w:left w:w="0" w:type="dxa"/>
              <w:bottom w:w="0" w:type="dxa"/>
              <w:right w:w="0" w:type="dxa"/>
            </w:tcMar>
            <w:vAlign w:val="center"/>
          </w:tcPr>
          <w:p w:rsidR="00F55C19" w:rsidRDefault="000D37B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9K220008</w:t>
            </w:r>
            <w:r>
              <w:rPr>
                <w:rFonts w:ascii="宋体" w:eastAsia="宋体" w:hAnsi="宋体" w:cs="宋体"/>
                <w:color w:val="000000"/>
                <w:sz w:val="21"/>
              </w:rPr>
              <w:t>自成立日以来，累计净值增长率为</w:t>
            </w:r>
            <w:r>
              <w:rPr>
                <w:rFonts w:ascii="宋体" w:eastAsia="宋体" w:hAnsi="宋体" w:cs="宋体"/>
                <w:color w:val="000000"/>
                <w:sz w:val="21"/>
              </w:rPr>
              <w:t>0.5900%</w:t>
            </w:r>
            <w:r>
              <w:rPr>
                <w:rFonts w:ascii="宋体" w:eastAsia="宋体" w:hAnsi="宋体" w:cs="宋体"/>
                <w:color w:val="000000"/>
                <w:sz w:val="21"/>
              </w:rPr>
              <w:t>，年化累计净值增长率为</w:t>
            </w:r>
            <w:r>
              <w:rPr>
                <w:rFonts w:ascii="宋体" w:eastAsia="宋体" w:hAnsi="宋体" w:cs="宋体"/>
                <w:color w:val="000000"/>
                <w:sz w:val="21"/>
              </w:rPr>
              <w:t>0.2733%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92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740" w:type="dxa"/>
          </w:tcPr>
          <w:p w:rsidR="00F55C19" w:rsidRDefault="00F55C19">
            <w:pPr>
              <w:pStyle w:val="EMPTYCELLSTYLE"/>
            </w:pPr>
          </w:p>
        </w:tc>
        <w:tc>
          <w:tcPr>
            <w:tcW w:w="1260" w:type="dxa"/>
            <w:gridSpan w:val="3"/>
          </w:tcPr>
          <w:p w:rsidR="00F55C19" w:rsidRDefault="00F55C19">
            <w:pPr>
              <w:pStyle w:val="EMPTYCELLSTYLE"/>
            </w:pPr>
          </w:p>
        </w:tc>
        <w:tc>
          <w:tcPr>
            <w:tcW w:w="2000" w:type="dxa"/>
            <w:gridSpan w:val="2"/>
          </w:tcPr>
          <w:p w:rsidR="00F55C19" w:rsidRDefault="00F55C19">
            <w:pPr>
              <w:pStyle w:val="EMPTYCELLSTYLE"/>
            </w:pP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2800" w:type="dxa"/>
            <w:gridSpan w:val="3"/>
          </w:tcPr>
          <w:p w:rsidR="00F55C19" w:rsidRDefault="00F55C19">
            <w:pPr>
              <w:pStyle w:val="EMPTYCELLSTYLE"/>
            </w:pPr>
          </w:p>
        </w:tc>
        <w:tc>
          <w:tcPr>
            <w:tcW w:w="500" w:type="dxa"/>
            <w:gridSpan w:val="3"/>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Pr>
        <w:tc>
          <w:tcPr>
            <w:tcW w:w="1" w:type="dxa"/>
          </w:tcPr>
          <w:p w:rsidR="00F55C19" w:rsidRDefault="00F55C19">
            <w:pPr>
              <w:pStyle w:val="EMPTYCELLSTYLE"/>
              <w:pageBreakBefore/>
            </w:pPr>
            <w:bookmarkStart w:id="3" w:name="JR_PAGE_ANCHOR_0_4"/>
            <w:bookmarkEnd w:id="3"/>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产品资产净值</w:t>
            </w: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0.98590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1.00590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1,390,875,957.09</w:t>
            </w: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0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2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1560"/>
        </w:trPr>
        <w:tc>
          <w:tcPr>
            <w:tcW w:w="1" w:type="dxa"/>
          </w:tcPr>
          <w:p w:rsidR="00F55C19" w:rsidRDefault="00F55C19">
            <w:pPr>
              <w:pStyle w:val="EMPTYCELLSTYLE"/>
            </w:pPr>
          </w:p>
        </w:tc>
        <w:tc>
          <w:tcPr>
            <w:tcW w:w="10700" w:type="dxa"/>
            <w:gridSpan w:val="19"/>
            <w:tcMar>
              <w:top w:w="0" w:type="dxa"/>
              <w:left w:w="0" w:type="dxa"/>
              <w:bottom w:w="0" w:type="dxa"/>
              <w:right w:w="0" w:type="dxa"/>
            </w:tcMar>
          </w:tcPr>
          <w:p w:rsidR="00F55C19" w:rsidRDefault="000D37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杨梦影女士，南京大学学士，中国社会科学院研究员院硕士，</w:t>
            </w:r>
            <w:r>
              <w:rPr>
                <w:rFonts w:ascii="宋体" w:eastAsia="宋体" w:hAnsi="宋体" w:cs="宋体"/>
                <w:color w:val="000000"/>
                <w:sz w:val="21"/>
              </w:rPr>
              <w:t>2018</w:t>
            </w:r>
            <w:r>
              <w:rPr>
                <w:rFonts w:ascii="宋体" w:eastAsia="宋体" w:hAnsi="宋体" w:cs="宋体"/>
                <w:color w:val="000000"/>
                <w:sz w:val="21"/>
              </w:rPr>
              <w:t>年加入兴业银行，</w:t>
            </w:r>
            <w:r>
              <w:rPr>
                <w:rFonts w:ascii="宋体" w:eastAsia="宋体" w:hAnsi="宋体" w:cs="宋体"/>
                <w:color w:val="000000"/>
                <w:sz w:val="21"/>
              </w:rPr>
              <w:t>9</w:t>
            </w:r>
            <w:r>
              <w:rPr>
                <w:rFonts w:ascii="宋体" w:eastAsia="宋体" w:hAnsi="宋体" w:cs="宋体"/>
                <w:color w:val="000000"/>
                <w:sz w:val="21"/>
              </w:rPr>
              <w:t>年金融从业经验，曾在兴业基金等机构任投资经理，现任兴银理财权益投资团队投资经理。</w:t>
            </w:r>
            <w:r>
              <w:rPr>
                <w:rFonts w:ascii="宋体" w:eastAsia="宋体" w:hAnsi="宋体" w:cs="宋体"/>
                <w:color w:val="000000"/>
                <w:sz w:val="21"/>
              </w:rPr>
              <w:br/>
              <w:t xml:space="preserve">    </w:t>
            </w:r>
            <w:r>
              <w:rPr>
                <w:rFonts w:ascii="宋体" w:eastAsia="宋体" w:hAnsi="宋体" w:cs="宋体"/>
                <w:color w:val="000000"/>
                <w:sz w:val="21"/>
              </w:rPr>
              <w:t>叶懿磊先生，复旦大学金融数学硕士，</w:t>
            </w:r>
            <w:r>
              <w:rPr>
                <w:rFonts w:ascii="宋体" w:eastAsia="宋体" w:hAnsi="宋体" w:cs="宋体"/>
                <w:color w:val="000000"/>
                <w:sz w:val="21"/>
              </w:rPr>
              <w:t>4</w:t>
            </w:r>
            <w:r>
              <w:rPr>
                <w:rFonts w:ascii="宋体" w:eastAsia="宋体" w:hAnsi="宋体" w:cs="宋体"/>
                <w:color w:val="000000"/>
                <w:sz w:val="21"/>
              </w:rPr>
              <w:t>年债券投资交易经验。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年加入兴银理财有限责任公司，现任兴银理财固定收益部投资经理，主要负责债券投资和固收组合管理工作。专注固定收益投资，投资风格稳健，擅长宏观分析，结合市场具体情况灵活运用组合策略。</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72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2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8260"/>
        </w:trPr>
        <w:tc>
          <w:tcPr>
            <w:tcW w:w="1" w:type="dxa"/>
          </w:tcPr>
          <w:p w:rsidR="00F55C19" w:rsidRDefault="00F55C19">
            <w:pPr>
              <w:pStyle w:val="EMPTYCELLSTYLE"/>
            </w:pPr>
          </w:p>
        </w:tc>
        <w:tc>
          <w:tcPr>
            <w:tcW w:w="10700" w:type="dxa"/>
            <w:gridSpan w:val="19"/>
            <w:tcMar>
              <w:top w:w="0" w:type="dxa"/>
              <w:left w:w="0" w:type="dxa"/>
              <w:bottom w:w="0" w:type="dxa"/>
              <w:right w:w="0" w:type="dxa"/>
            </w:tcMar>
          </w:tcPr>
          <w:p w:rsidR="00F55C19" w:rsidRDefault="000D37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br/>
              <w:t xml:space="preserve">    </w:t>
            </w: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t>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w:t>
            </w:r>
            <w:r>
              <w:rPr>
                <w:rFonts w:ascii="宋体" w:eastAsia="宋体" w:hAnsi="宋体" w:cs="宋体"/>
                <w:color w:val="000000"/>
                <w:sz w:val="21"/>
              </w:rPr>
              <w:t>防守策略为主，看好高等级信用债票息和杠杆策略，以及金融机构债的投资机会，在波动中提高组合静态收益，兼顾产品流动性。</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br/>
              <w:t xml:space="preserve">    2023</w:t>
            </w:r>
            <w:r>
              <w:rPr>
                <w:rFonts w:ascii="宋体" w:eastAsia="宋体" w:hAnsi="宋体" w:cs="宋体"/>
                <w:color w:val="000000"/>
                <w:sz w:val="21"/>
              </w:rPr>
              <w:t>年相比</w:t>
            </w:r>
            <w:r>
              <w:rPr>
                <w:rFonts w:ascii="宋体" w:eastAsia="宋体" w:hAnsi="宋体" w:cs="宋体"/>
                <w:color w:val="000000"/>
                <w:sz w:val="21"/>
              </w:rPr>
              <w:t>2022</w:t>
            </w:r>
            <w:r>
              <w:rPr>
                <w:rFonts w:ascii="宋体" w:eastAsia="宋体" w:hAnsi="宋体" w:cs="宋体"/>
                <w:color w:val="000000"/>
                <w:sz w:val="21"/>
              </w:rPr>
              <w:t>年整体，疫情、海外动荡，经济预期等方面均有所好转，结合市场估值处于历史中位数以下，</w:t>
            </w:r>
            <w:r>
              <w:rPr>
                <w:rFonts w:ascii="宋体" w:eastAsia="宋体" w:hAnsi="宋体" w:cs="宋体"/>
                <w:color w:val="000000"/>
                <w:sz w:val="21"/>
              </w:rPr>
              <w:t>2023</w:t>
            </w:r>
            <w:r>
              <w:rPr>
                <w:rFonts w:ascii="宋体" w:eastAsia="宋体" w:hAnsi="宋体" w:cs="宋体"/>
                <w:color w:val="000000"/>
                <w:sz w:val="21"/>
              </w:rPr>
              <w:t>年预计比</w:t>
            </w:r>
            <w:r>
              <w:rPr>
                <w:rFonts w:ascii="宋体" w:eastAsia="宋体" w:hAnsi="宋体" w:cs="宋体"/>
                <w:color w:val="000000"/>
                <w:sz w:val="21"/>
              </w:rPr>
              <w:t>2022</w:t>
            </w:r>
            <w:r>
              <w:rPr>
                <w:rFonts w:ascii="宋体" w:eastAsia="宋体" w:hAnsi="宋体" w:cs="宋体"/>
                <w:color w:val="000000"/>
                <w:sz w:val="21"/>
              </w:rPr>
              <w:t>年投资机会更多。方向层面，围绕经济复苏的消费和服务、医药、新能源为代表的先进制造成长产业链、以及军工电子等安全类产业链预计都会有机会。若经济复苏弹性可期，上游周期品亦或也有不错的机会。</w:t>
            </w:r>
            <w:r>
              <w:rPr>
                <w:rFonts w:ascii="宋体" w:eastAsia="宋体" w:hAnsi="宋体" w:cs="宋体"/>
                <w:color w:val="000000"/>
                <w:sz w:val="21"/>
              </w:rPr>
              <w:br/>
              <w:t xml:space="preserve">    </w:t>
            </w:r>
            <w:r>
              <w:rPr>
                <w:rFonts w:ascii="宋体" w:eastAsia="宋体" w:hAnsi="宋体" w:cs="宋体"/>
                <w:color w:val="000000"/>
                <w:sz w:val="21"/>
              </w:rPr>
              <w:t>对于</w:t>
            </w:r>
            <w:r>
              <w:rPr>
                <w:rFonts w:ascii="宋体" w:eastAsia="宋体" w:hAnsi="宋体" w:cs="宋体"/>
                <w:color w:val="000000"/>
                <w:sz w:val="21"/>
              </w:rPr>
              <w:t>2023</w:t>
            </w:r>
            <w:r>
              <w:rPr>
                <w:rFonts w:ascii="宋体" w:eastAsia="宋体" w:hAnsi="宋体" w:cs="宋体"/>
                <w:color w:val="000000"/>
                <w:sz w:val="21"/>
              </w:rPr>
              <w:t>年的操作来说，今年会以全市场类基金</w:t>
            </w:r>
            <w:r>
              <w:rPr>
                <w:rFonts w:ascii="宋体" w:eastAsia="宋体" w:hAnsi="宋体" w:cs="宋体"/>
                <w:color w:val="000000"/>
                <w:sz w:val="21"/>
              </w:rPr>
              <w:t>为主要配置方向。具体标的选择上，依然会围绕投资业绩、能力圈、投资方法的可持续性、规模承载性等多个方面做严格筛选。</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2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1700" w:type="dxa"/>
            <w:gridSpan w:val="3"/>
          </w:tcPr>
          <w:p w:rsidR="00F55C19" w:rsidRDefault="00F55C19">
            <w:pPr>
              <w:pStyle w:val="EMPTYCELLSTYLE"/>
            </w:pPr>
          </w:p>
        </w:tc>
        <w:tc>
          <w:tcPr>
            <w:tcW w:w="300" w:type="dxa"/>
          </w:tcPr>
          <w:p w:rsidR="00F55C19" w:rsidRDefault="00F55C19">
            <w:pPr>
              <w:pStyle w:val="EMPTYCELLSTYLE"/>
            </w:pPr>
          </w:p>
        </w:tc>
        <w:tc>
          <w:tcPr>
            <w:tcW w:w="2000" w:type="dxa"/>
            <w:gridSpan w:val="2"/>
          </w:tcPr>
          <w:p w:rsidR="00F55C19" w:rsidRDefault="00F55C19">
            <w:pPr>
              <w:pStyle w:val="EMPTYCELLSTYLE"/>
            </w:pP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2600" w:type="dxa"/>
            <w:gridSpan w:val="5"/>
          </w:tcPr>
          <w:p w:rsidR="00F55C19" w:rsidRDefault="00F55C19">
            <w:pPr>
              <w:pStyle w:val="EMPTYCELLSTYLE"/>
            </w:pPr>
          </w:p>
        </w:tc>
        <w:tc>
          <w:tcPr>
            <w:tcW w:w="800" w:type="dxa"/>
            <w:gridSpan w:val="2"/>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400" w:type="dxa"/>
          </w:tcPr>
          <w:p w:rsidR="00F55C19" w:rsidRDefault="00F55C19">
            <w:pPr>
              <w:pStyle w:val="EMPTYCELLSTYLE"/>
            </w:pPr>
          </w:p>
        </w:tc>
        <w:tc>
          <w:tcPr>
            <w:tcW w:w="2800" w:type="dxa"/>
            <w:gridSpan w:val="4"/>
          </w:tcPr>
          <w:p w:rsidR="00F55C19" w:rsidRDefault="00F55C19">
            <w:pPr>
              <w:pStyle w:val="EMPTYCELLSTYLE"/>
            </w:pPr>
          </w:p>
        </w:tc>
        <w:tc>
          <w:tcPr>
            <w:tcW w:w="100" w:type="dxa"/>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Pr>
        <w:tc>
          <w:tcPr>
            <w:tcW w:w="1" w:type="dxa"/>
          </w:tcPr>
          <w:p w:rsidR="00F55C19" w:rsidRDefault="00F55C19">
            <w:pPr>
              <w:pStyle w:val="EMPTYCELLSTYLE"/>
              <w:pageBreakBefore/>
            </w:pPr>
            <w:bookmarkStart w:id="4" w:name="JR_PAGE_ANCHOR_0_5"/>
            <w:bookmarkEnd w:id="4"/>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2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84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20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400"/>
        </w:trPr>
        <w:tc>
          <w:tcPr>
            <w:tcW w:w="1" w:type="dxa"/>
          </w:tcPr>
          <w:p w:rsidR="00F55C19" w:rsidRDefault="00F55C19">
            <w:pPr>
              <w:pStyle w:val="EMPTYCELLSTYLE"/>
            </w:pPr>
          </w:p>
        </w:tc>
        <w:tc>
          <w:tcPr>
            <w:tcW w:w="20" w:type="dxa"/>
          </w:tcPr>
          <w:p w:rsidR="00F55C19" w:rsidRDefault="00F55C19">
            <w:pPr>
              <w:pStyle w:val="EMPTYCELLSTYLE"/>
            </w:pPr>
          </w:p>
        </w:tc>
        <w:tc>
          <w:tcPr>
            <w:tcW w:w="10700" w:type="dxa"/>
            <w:gridSpan w:val="20"/>
            <w:tcMar>
              <w:top w:w="0" w:type="dxa"/>
              <w:left w:w="0" w:type="dxa"/>
              <w:bottom w:w="0" w:type="dxa"/>
              <w:right w:w="0" w:type="dxa"/>
            </w:tcMar>
            <w:vAlign w:val="center"/>
          </w:tcPr>
          <w:p w:rsidR="00F55C19" w:rsidRDefault="000D37B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4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4200"/>
        </w:trPr>
        <w:tc>
          <w:tcPr>
            <w:tcW w:w="1" w:type="dxa"/>
          </w:tcPr>
          <w:p w:rsidR="00F55C19" w:rsidRDefault="00F55C19">
            <w:pPr>
              <w:pStyle w:val="EMPTYCELLSTYLE"/>
            </w:pPr>
          </w:p>
        </w:tc>
        <w:tc>
          <w:tcPr>
            <w:tcW w:w="20" w:type="dxa"/>
          </w:tcPr>
          <w:p w:rsidR="00F55C19" w:rsidRDefault="00F55C1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F55C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序号</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资产类型</w:t>
                        </w:r>
                      </w:p>
                    </w:tc>
                  </w:tr>
                </w:tbl>
                <w:p w:rsidR="00F55C19" w:rsidRDefault="00F55C19">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w:t>
                        </w: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现金及存款</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9.69</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9.98</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w:t>
                        </w: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债券投资</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61.47</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61.47</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w:t>
                        </w: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权益投资</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5.11</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7.27</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4</w:t>
                        </w: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公募基金</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21.28</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21.28</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5</w:t>
                        </w: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委外投资</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2.45</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0.00</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F55C19">
                        <w:pPr>
                          <w:jc w:val="center"/>
                        </w:pPr>
                      </w:p>
                    </w:tc>
                  </w:tr>
                </w:tbl>
                <w:p w:rsidR="00F55C19" w:rsidRDefault="00F55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总计</w:t>
                        </w:r>
                      </w:p>
                    </w:tc>
                  </w:tr>
                </w:tbl>
                <w:p w:rsidR="00F55C19" w:rsidRDefault="00F55C1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55C19">
                    <w:tblPrEx>
                      <w:tblCellMar>
                        <w:top w:w="0" w:type="dxa"/>
                        <w:bottom w:w="0" w:type="dxa"/>
                      </w:tblCellMar>
                    </w:tblPrEx>
                    <w:trPr>
                      <w:trHeight w:val="600"/>
                    </w:trPr>
                    <w:tc>
                      <w:tcPr>
                        <w:tcW w:w="3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100.00</w:t>
                        </w:r>
                      </w:p>
                    </w:tc>
                  </w:tr>
                </w:tbl>
                <w:p w:rsidR="00F55C19" w:rsidRDefault="00F55C1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55C19">
                    <w:tblPrEx>
                      <w:tblCellMar>
                        <w:top w:w="0" w:type="dxa"/>
                        <w:bottom w:w="0" w:type="dxa"/>
                      </w:tblCellMar>
                    </w:tblPrEx>
                    <w:trPr>
                      <w:trHeight w:val="600"/>
                    </w:trPr>
                    <w:tc>
                      <w:tcPr>
                        <w:tcW w:w="3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100.00</w:t>
                        </w:r>
                      </w:p>
                    </w:tc>
                  </w:tr>
                </w:tbl>
                <w:p w:rsidR="00F55C19" w:rsidRDefault="00F55C19">
                  <w:pPr>
                    <w:pStyle w:val="EMPTYCELLSTYLE"/>
                  </w:pPr>
                </w:p>
              </w:tc>
            </w:tr>
          </w:tbl>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2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1000"/>
        </w:trPr>
        <w:tc>
          <w:tcPr>
            <w:tcW w:w="1" w:type="dxa"/>
          </w:tcPr>
          <w:p w:rsidR="00F55C19" w:rsidRDefault="00F55C19">
            <w:pPr>
              <w:pStyle w:val="EMPTYCELLSTYLE"/>
            </w:pPr>
          </w:p>
        </w:tc>
        <w:tc>
          <w:tcPr>
            <w:tcW w:w="10700" w:type="dxa"/>
            <w:gridSpan w:val="19"/>
            <w:tcMar>
              <w:top w:w="0" w:type="dxa"/>
              <w:left w:w="0" w:type="dxa"/>
              <w:bottom w:w="0" w:type="dxa"/>
              <w:right w:w="0" w:type="dxa"/>
            </w:tcMar>
          </w:tcPr>
          <w:p w:rsidR="00F55C19" w:rsidRDefault="000D37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2580"/>
        </w:trPr>
        <w:tc>
          <w:tcPr>
            <w:tcW w:w="1" w:type="dxa"/>
          </w:tcPr>
          <w:p w:rsidR="00F55C19" w:rsidRDefault="00F55C19">
            <w:pPr>
              <w:pStyle w:val="EMPTYCELLSTYLE"/>
            </w:pPr>
          </w:p>
        </w:tc>
        <w:tc>
          <w:tcPr>
            <w:tcW w:w="10700" w:type="dxa"/>
            <w:gridSpan w:val="19"/>
            <w:tcMar>
              <w:top w:w="0" w:type="dxa"/>
              <w:left w:w="0" w:type="dxa"/>
              <w:bottom w:w="0" w:type="dxa"/>
              <w:right w:w="0" w:type="dxa"/>
            </w:tcMar>
          </w:tcPr>
          <w:p w:rsidR="00F55C19" w:rsidRDefault="000D37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50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2440"/>
        </w:trPr>
        <w:tc>
          <w:tcPr>
            <w:tcW w:w="1" w:type="dxa"/>
          </w:tcPr>
          <w:p w:rsidR="00F55C19" w:rsidRDefault="00F55C1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55C1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序号</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资产名称</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资产规模</w:t>
                        </w:r>
                      </w:p>
                    </w:tc>
                  </w:tr>
                </w:tbl>
                <w:p w:rsidR="00F55C19" w:rsidRDefault="00F55C1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工商银行活期存款</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90,000,000.00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6.47</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69,106,329.00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4.97</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w:t>
                        </w:r>
                        <w:r>
                          <w:rPr>
                            <w:rFonts w:ascii="宋体" w:eastAsia="宋体" w:hAnsi="宋体" w:cs="宋体"/>
                            <w:color w:val="000000"/>
                            <w:sz w:val="21"/>
                          </w:rPr>
                          <w:t>上饶投资</w:t>
                        </w:r>
                        <w:r>
                          <w:rPr>
                            <w:rFonts w:ascii="宋体" w:eastAsia="宋体" w:hAnsi="宋体" w:cs="宋体"/>
                            <w:color w:val="000000"/>
                            <w:sz w:val="21"/>
                          </w:rPr>
                          <w:t>PPN001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49,205,600.00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3.54</w:t>
                        </w:r>
                      </w:p>
                    </w:tc>
                  </w:tr>
                </w:tbl>
                <w:p w:rsidR="00F55C19" w:rsidRDefault="00F55C19">
                  <w:pPr>
                    <w:pStyle w:val="EMPTYCELLSTYLE"/>
                  </w:pPr>
                </w:p>
              </w:tc>
            </w:tr>
          </w:tbl>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hRule="exact" w:val="18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2"/>
          <w:wAfter w:w="20" w:type="dxa"/>
          <w:trHeight w:val="400"/>
        </w:trPr>
        <w:tc>
          <w:tcPr>
            <w:tcW w:w="1" w:type="dxa"/>
          </w:tcPr>
          <w:p w:rsidR="00F55C19" w:rsidRDefault="00F55C19">
            <w:pPr>
              <w:pStyle w:val="EMPTYCELLSTYLE"/>
            </w:pPr>
          </w:p>
        </w:tc>
        <w:tc>
          <w:tcPr>
            <w:tcW w:w="20" w:type="dxa"/>
          </w:tcPr>
          <w:p w:rsidR="00F55C19" w:rsidRDefault="00F55C19">
            <w:pPr>
              <w:pStyle w:val="EMPTYCELLSTYLE"/>
            </w:pPr>
          </w:p>
        </w:tc>
        <w:tc>
          <w:tcPr>
            <w:tcW w:w="3380" w:type="dxa"/>
            <w:gridSpan w:val="6"/>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3300" w:type="dxa"/>
            <w:gridSpan w:val="6"/>
          </w:tcPr>
          <w:p w:rsidR="00F55C19" w:rsidRDefault="00F55C19">
            <w:pPr>
              <w:pStyle w:val="EMPTYCELLSTYLE"/>
            </w:pPr>
          </w:p>
        </w:tc>
        <w:tc>
          <w:tcPr>
            <w:tcW w:w="20" w:type="dxa"/>
            <w:gridSpan w:val="2"/>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c>
          <w:tcPr>
            <w:tcW w:w="1" w:type="dxa"/>
          </w:tcPr>
          <w:p w:rsidR="00F55C19" w:rsidRDefault="00F55C19">
            <w:pPr>
              <w:pStyle w:val="EMPTYCELLSTYLE"/>
              <w:pageBreakBefore/>
            </w:pPr>
            <w:bookmarkStart w:id="5" w:name="JR_PAGE_ANCHOR_0_6"/>
            <w:bookmarkEnd w:id="5"/>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2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4200"/>
        </w:trPr>
        <w:tc>
          <w:tcPr>
            <w:tcW w:w="1" w:type="dxa"/>
          </w:tcPr>
          <w:p w:rsidR="00F55C19" w:rsidRDefault="00F55C1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4</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临空</w:t>
                        </w:r>
                        <w:r>
                          <w:rPr>
                            <w:rFonts w:ascii="宋体" w:eastAsia="宋体" w:hAnsi="宋体" w:cs="宋体"/>
                            <w:color w:val="000000"/>
                            <w:sz w:val="21"/>
                          </w:rPr>
                          <w:t>01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49,125,650.00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3.53</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5</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广发</w:t>
                        </w:r>
                        <w:r>
                          <w:rPr>
                            <w:rFonts w:ascii="宋体" w:eastAsia="宋体" w:hAnsi="宋体" w:cs="宋体"/>
                            <w:color w:val="000000"/>
                            <w:sz w:val="21"/>
                          </w:rPr>
                          <w:t>Y3</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39,017,600.00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2.81</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6</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20</w:t>
                        </w:r>
                        <w:r>
                          <w:rPr>
                            <w:rFonts w:ascii="宋体" w:eastAsia="宋体" w:hAnsi="宋体" w:cs="宋体"/>
                            <w:color w:val="000000"/>
                            <w:sz w:val="21"/>
                          </w:rPr>
                          <w:t>滇池投资</w:t>
                        </w:r>
                        <w:r>
                          <w:rPr>
                            <w:rFonts w:ascii="宋体" w:eastAsia="宋体" w:hAnsi="宋体" w:cs="宋体"/>
                            <w:color w:val="000000"/>
                            <w:sz w:val="21"/>
                          </w:rPr>
                          <w:t>PPN001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38,213,440.00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2.75</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7</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w:t>
                        </w:r>
                        <w:r>
                          <w:rPr>
                            <w:rFonts w:ascii="宋体" w:eastAsia="宋体" w:hAnsi="宋体" w:cs="宋体"/>
                            <w:color w:val="000000"/>
                            <w:sz w:val="21"/>
                          </w:rPr>
                          <w:t>绵控</w:t>
                        </w:r>
                        <w:r>
                          <w:rPr>
                            <w:rFonts w:ascii="宋体" w:eastAsia="宋体" w:hAnsi="宋体" w:cs="宋体"/>
                            <w:color w:val="000000"/>
                            <w:sz w:val="21"/>
                          </w:rPr>
                          <w:t>01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30,034,980.00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2.16</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8</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22CSFD121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29,998,230.00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2.16</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w:t>
                        </w:r>
                        <w:r>
                          <w:rPr>
                            <w:rFonts w:ascii="宋体" w:eastAsia="宋体" w:hAnsi="宋体" w:cs="宋体"/>
                            <w:color w:val="000000"/>
                            <w:sz w:val="21"/>
                          </w:rPr>
                          <w:t>东北</w:t>
                        </w:r>
                        <w:r>
                          <w:rPr>
                            <w:rFonts w:ascii="宋体" w:eastAsia="宋体" w:hAnsi="宋体" w:cs="宋体"/>
                            <w:color w:val="000000"/>
                            <w:sz w:val="21"/>
                          </w:rPr>
                          <w:t>03</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29,967,450.00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2.15</w:t>
                        </w:r>
                      </w:p>
                    </w:tc>
                  </w:tr>
                </w:tbl>
                <w:p w:rsidR="00F55C19" w:rsidRDefault="00F55C19">
                  <w:pPr>
                    <w:pStyle w:val="EMPTYCELLSTYLE"/>
                  </w:pPr>
                </w:p>
              </w:tc>
            </w:tr>
            <w:tr w:rsidR="00F55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58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10</w:t>
                        </w:r>
                      </w:p>
                    </w:tc>
                  </w:tr>
                </w:tbl>
                <w:p w:rsidR="00F55C19" w:rsidRDefault="00F55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55C19">
                    <w:tblPrEx>
                      <w:tblCellMar>
                        <w:top w:w="0" w:type="dxa"/>
                        <w:bottom w:w="0" w:type="dxa"/>
                      </w:tblCellMar>
                    </w:tblPrEx>
                    <w:trPr>
                      <w:trHeight w:val="600"/>
                    </w:trPr>
                    <w:tc>
                      <w:tcPr>
                        <w:tcW w:w="4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F55C19" w:rsidRDefault="00F55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55C19">
                    <w:tblPrEx>
                      <w:tblCellMar>
                        <w:top w:w="0" w:type="dxa"/>
                        <w:bottom w:w="0" w:type="dxa"/>
                      </w:tblCellMar>
                    </w:tblPrEx>
                    <w:trPr>
                      <w:trHeight w:val="600"/>
                    </w:trPr>
                    <w:tc>
                      <w:tcPr>
                        <w:tcW w:w="26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29,874,630.00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2.15</w:t>
                        </w:r>
                      </w:p>
                    </w:tc>
                  </w:tr>
                </w:tbl>
                <w:p w:rsidR="00F55C19" w:rsidRDefault="00F55C19">
                  <w:pPr>
                    <w:pStyle w:val="EMPTYCELLSTYLE"/>
                  </w:pPr>
                </w:p>
              </w:tc>
            </w:tr>
          </w:tbl>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1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6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10500" w:type="dxa"/>
            <w:gridSpan w:val="15"/>
            <w:tcMar>
              <w:top w:w="0" w:type="dxa"/>
              <w:left w:w="0" w:type="dxa"/>
              <w:bottom w:w="0" w:type="dxa"/>
              <w:right w:w="0" w:type="dxa"/>
            </w:tcMar>
          </w:tcPr>
          <w:p w:rsidR="00F55C19" w:rsidRDefault="000D37B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2400"/>
        </w:trPr>
        <w:tc>
          <w:tcPr>
            <w:tcW w:w="1" w:type="dxa"/>
          </w:tcPr>
          <w:p w:rsidR="00F55C19" w:rsidRDefault="00F55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55C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55C19">
                    <w:tblPrEx>
                      <w:tblCellMar>
                        <w:top w:w="0" w:type="dxa"/>
                        <w:bottom w:w="0" w:type="dxa"/>
                      </w:tblCellMar>
                    </w:tblPrEx>
                    <w:trPr>
                      <w:trHeight w:val="600"/>
                    </w:trPr>
                    <w:tc>
                      <w:tcPr>
                        <w:tcW w:w="178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产品代码</w:t>
                        </w:r>
                      </w:p>
                    </w:tc>
                    <w:tc>
                      <w:tcPr>
                        <w:tcW w:w="20" w:type="dxa"/>
                      </w:tcPr>
                      <w:p w:rsidR="00F55C19" w:rsidRDefault="00F55C19">
                        <w:pPr>
                          <w:pStyle w:val="EMPTYCELLSTYLE"/>
                        </w:pPr>
                      </w:p>
                    </w:tc>
                  </w:tr>
                </w:tbl>
                <w:p w:rsidR="00F55C19" w:rsidRDefault="00F55C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资产名称</w:t>
                        </w:r>
                      </w:p>
                    </w:tc>
                  </w:tr>
                </w:tbl>
                <w:p w:rsidR="00F55C19" w:rsidRDefault="00F55C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55C19">
                    <w:tblPrEx>
                      <w:tblCellMar>
                        <w:top w:w="0" w:type="dxa"/>
                        <w:bottom w:w="0" w:type="dxa"/>
                      </w:tblCellMar>
                    </w:tblPrEx>
                    <w:trPr>
                      <w:trHeight w:val="600"/>
                    </w:trPr>
                    <w:tc>
                      <w:tcPr>
                        <w:tcW w:w="28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资产面额（元）</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55C19" w:rsidRDefault="00F55C19">
                  <w:pPr>
                    <w:pStyle w:val="EMPTYCELLSTYLE"/>
                  </w:pPr>
                </w:p>
              </w:tc>
            </w:tr>
            <w:tr w:rsidR="00F55C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55C19">
                    <w:tblPrEx>
                      <w:tblCellMar>
                        <w:top w:w="0" w:type="dxa"/>
                        <w:bottom w:w="0" w:type="dxa"/>
                      </w:tblCellMar>
                    </w:tblPrEx>
                    <w:trPr>
                      <w:trHeight w:val="600"/>
                    </w:trPr>
                    <w:tc>
                      <w:tcPr>
                        <w:tcW w:w="178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9K220008</w:t>
                        </w:r>
                      </w:p>
                    </w:tc>
                    <w:tc>
                      <w:tcPr>
                        <w:tcW w:w="20" w:type="dxa"/>
                      </w:tcPr>
                      <w:p w:rsidR="00F55C19" w:rsidRDefault="00F55C19">
                        <w:pPr>
                          <w:pStyle w:val="EMPTYCELLSTYLE"/>
                        </w:pPr>
                      </w:p>
                    </w:tc>
                  </w:tr>
                </w:tbl>
                <w:p w:rsidR="00F55C19" w:rsidRDefault="00F55C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F55C19" w:rsidRDefault="00F55C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55C19">
                    <w:tblPrEx>
                      <w:tblCellMar>
                        <w:top w:w="0" w:type="dxa"/>
                        <w:bottom w:w="0" w:type="dxa"/>
                      </w:tblCellMar>
                    </w:tblPrEx>
                    <w:trPr>
                      <w:trHeight w:val="600"/>
                    </w:trPr>
                    <w:tc>
                      <w:tcPr>
                        <w:tcW w:w="28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10,000,000.00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兴业银行股份有限公司</w:t>
                        </w:r>
                      </w:p>
                    </w:tc>
                  </w:tr>
                </w:tbl>
                <w:p w:rsidR="00F55C19" w:rsidRDefault="00F55C19">
                  <w:pPr>
                    <w:pStyle w:val="EMPTYCELLSTYLE"/>
                  </w:pPr>
                </w:p>
              </w:tc>
            </w:tr>
            <w:tr w:rsidR="00F55C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55C19">
                    <w:tblPrEx>
                      <w:tblCellMar>
                        <w:top w:w="0" w:type="dxa"/>
                        <w:bottom w:w="0" w:type="dxa"/>
                      </w:tblCellMar>
                    </w:tblPrEx>
                    <w:trPr>
                      <w:trHeight w:val="600"/>
                    </w:trPr>
                    <w:tc>
                      <w:tcPr>
                        <w:tcW w:w="178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9K220008</w:t>
                        </w:r>
                      </w:p>
                    </w:tc>
                    <w:tc>
                      <w:tcPr>
                        <w:tcW w:w="20" w:type="dxa"/>
                      </w:tcPr>
                      <w:p w:rsidR="00F55C19" w:rsidRDefault="00F55C19">
                        <w:pPr>
                          <w:pStyle w:val="EMPTYCELLSTYLE"/>
                        </w:pPr>
                      </w:p>
                    </w:tc>
                  </w:tr>
                </w:tbl>
                <w:p w:rsidR="00F55C19" w:rsidRDefault="00F55C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海立</w:t>
                        </w:r>
                        <w:r>
                          <w:rPr>
                            <w:rFonts w:ascii="宋体" w:eastAsia="宋体" w:hAnsi="宋体" w:cs="宋体"/>
                            <w:color w:val="000000"/>
                            <w:sz w:val="21"/>
                          </w:rPr>
                          <w:t>MTN001</w:t>
                        </w:r>
                      </w:p>
                    </w:tc>
                  </w:tr>
                </w:tbl>
                <w:p w:rsidR="00F55C19" w:rsidRDefault="00F55C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55C19">
                    <w:tblPrEx>
                      <w:tblCellMar>
                        <w:top w:w="0" w:type="dxa"/>
                        <w:bottom w:w="0" w:type="dxa"/>
                      </w:tblCellMar>
                    </w:tblPrEx>
                    <w:trPr>
                      <w:trHeight w:val="600"/>
                    </w:trPr>
                    <w:tc>
                      <w:tcPr>
                        <w:tcW w:w="28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30,000,000.00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兴业银行股份有限公司</w:t>
                        </w:r>
                      </w:p>
                    </w:tc>
                  </w:tr>
                </w:tbl>
                <w:p w:rsidR="00F55C19" w:rsidRDefault="00F55C19">
                  <w:pPr>
                    <w:pStyle w:val="EMPTYCELLSTYLE"/>
                  </w:pPr>
                </w:p>
              </w:tc>
            </w:tr>
            <w:tr w:rsidR="00F55C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55C19">
                    <w:tblPrEx>
                      <w:tblCellMar>
                        <w:top w:w="0" w:type="dxa"/>
                        <w:bottom w:w="0" w:type="dxa"/>
                      </w:tblCellMar>
                    </w:tblPrEx>
                    <w:trPr>
                      <w:trHeight w:val="600"/>
                    </w:trPr>
                    <w:tc>
                      <w:tcPr>
                        <w:tcW w:w="178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9K220008</w:t>
                        </w:r>
                      </w:p>
                    </w:tc>
                    <w:tc>
                      <w:tcPr>
                        <w:tcW w:w="20" w:type="dxa"/>
                      </w:tcPr>
                      <w:p w:rsidR="00F55C19" w:rsidRDefault="00F55C19">
                        <w:pPr>
                          <w:pStyle w:val="EMPTYCELLSTYLE"/>
                        </w:pPr>
                      </w:p>
                    </w:tc>
                  </w:tr>
                </w:tbl>
                <w:p w:rsidR="00F55C19" w:rsidRDefault="00F55C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F55C19" w:rsidRDefault="00F55C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55C19">
                    <w:tblPrEx>
                      <w:tblCellMar>
                        <w:top w:w="0" w:type="dxa"/>
                        <w:bottom w:w="0" w:type="dxa"/>
                      </w:tblCellMar>
                    </w:tblPrEx>
                    <w:trPr>
                      <w:trHeight w:val="600"/>
                    </w:trPr>
                    <w:tc>
                      <w:tcPr>
                        <w:tcW w:w="28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30,000,000.00</w:t>
                        </w:r>
                      </w:p>
                    </w:tc>
                  </w:tr>
                </w:tbl>
                <w:p w:rsidR="00F55C19" w:rsidRDefault="00F55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55C19">
                    <w:tblPrEx>
                      <w:tblCellMar>
                        <w:top w:w="0" w:type="dxa"/>
                        <w:bottom w:w="0" w:type="dxa"/>
                      </w:tblCellMar>
                    </w:tblPrEx>
                    <w:trPr>
                      <w:trHeight w:val="600"/>
                    </w:trPr>
                    <w:tc>
                      <w:tcPr>
                        <w:tcW w:w="31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兴业银行股份有限公司、兴业资产管理有限公司</w:t>
                        </w:r>
                      </w:p>
                    </w:tc>
                  </w:tr>
                </w:tbl>
                <w:p w:rsidR="00F55C19" w:rsidRDefault="00F55C19">
                  <w:pPr>
                    <w:pStyle w:val="EMPTYCELLSTYLE"/>
                  </w:pPr>
                </w:p>
              </w:tc>
            </w:tr>
          </w:tbl>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2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10500" w:type="dxa"/>
            <w:gridSpan w:val="15"/>
            <w:tcMar>
              <w:top w:w="0" w:type="dxa"/>
              <w:left w:w="0" w:type="dxa"/>
              <w:bottom w:w="0" w:type="dxa"/>
              <w:right w:w="0" w:type="dxa"/>
            </w:tcMar>
          </w:tcPr>
          <w:p w:rsidR="00F55C19" w:rsidRDefault="000D37B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1200"/>
        </w:trPr>
        <w:tc>
          <w:tcPr>
            <w:tcW w:w="1" w:type="dxa"/>
          </w:tcPr>
          <w:p w:rsidR="00F55C19" w:rsidRDefault="00F55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55C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55C19">
                    <w:tblPrEx>
                      <w:tblCellMar>
                        <w:top w:w="0" w:type="dxa"/>
                        <w:bottom w:w="0" w:type="dxa"/>
                      </w:tblCellMar>
                    </w:tblPrEx>
                    <w:trPr>
                      <w:trHeight w:val="600"/>
                    </w:trPr>
                    <w:tc>
                      <w:tcPr>
                        <w:tcW w:w="158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产品代码</w:t>
                        </w:r>
                      </w:p>
                    </w:tc>
                    <w:tc>
                      <w:tcPr>
                        <w:tcW w:w="20" w:type="dxa"/>
                      </w:tcPr>
                      <w:p w:rsidR="00F55C19" w:rsidRDefault="00F55C19">
                        <w:pPr>
                          <w:pStyle w:val="EMPTYCELLSTYLE"/>
                        </w:pP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交易标的</w:t>
                        </w: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交易金额（万元）</w:t>
                        </w:r>
                      </w:p>
                    </w:tc>
                  </w:tr>
                </w:tbl>
                <w:p w:rsidR="00F55C19" w:rsidRDefault="00F55C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55C19">
                    <w:tblPrEx>
                      <w:tblCellMar>
                        <w:top w:w="0" w:type="dxa"/>
                        <w:bottom w:w="0" w:type="dxa"/>
                      </w:tblCellMar>
                    </w:tblPrEx>
                    <w:trPr>
                      <w:trHeight w:val="600"/>
                    </w:trPr>
                    <w:tc>
                      <w:tcPr>
                        <w:tcW w:w="18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交易类型</w:t>
                        </w:r>
                      </w:p>
                    </w:tc>
                  </w:tr>
                </w:tbl>
                <w:p w:rsidR="00F55C19" w:rsidRDefault="00F55C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55C19">
                    <w:tblPrEx>
                      <w:tblCellMar>
                        <w:top w:w="0" w:type="dxa"/>
                        <w:bottom w:w="0" w:type="dxa"/>
                      </w:tblCellMar>
                    </w:tblPrEx>
                    <w:trPr>
                      <w:trHeight w:val="600"/>
                    </w:trPr>
                    <w:tc>
                      <w:tcPr>
                        <w:tcW w:w="29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关联方名称</w:t>
                        </w:r>
                      </w:p>
                    </w:tc>
                  </w:tr>
                </w:tbl>
                <w:p w:rsidR="00F55C19" w:rsidRDefault="00F55C19">
                  <w:pPr>
                    <w:pStyle w:val="EMPTYCELLSTYLE"/>
                  </w:pPr>
                </w:p>
              </w:tc>
            </w:tr>
            <w:tr w:rsidR="00F55C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55C19">
                    <w:tblPrEx>
                      <w:tblCellMar>
                        <w:top w:w="0" w:type="dxa"/>
                        <w:bottom w:w="0" w:type="dxa"/>
                      </w:tblCellMar>
                    </w:tblPrEx>
                    <w:trPr>
                      <w:trHeight w:val="600"/>
                    </w:trPr>
                    <w:tc>
                      <w:tcPr>
                        <w:tcW w:w="158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9K220008</w:t>
                        </w:r>
                      </w:p>
                    </w:tc>
                    <w:tc>
                      <w:tcPr>
                        <w:tcW w:w="20" w:type="dxa"/>
                      </w:tcPr>
                      <w:p w:rsidR="00F55C19" w:rsidRDefault="00F55C19">
                        <w:pPr>
                          <w:pStyle w:val="EMPTYCELLSTYLE"/>
                        </w:pP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rsidP="00F002C9">
                        <w:pPr>
                          <w:jc w:val="center"/>
                        </w:pPr>
                        <w:r>
                          <w:rPr>
                            <w:rFonts w:ascii="宋体" w:eastAsia="宋体" w:hAnsi="宋体" w:cs="宋体"/>
                            <w:color w:val="000000"/>
                            <w:sz w:val="21"/>
                          </w:rPr>
                          <w:t>3</w:t>
                        </w:r>
                        <w:r w:rsidR="00F002C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F55C19" w:rsidRDefault="00F55C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55C19">
                    <w:tblPrEx>
                      <w:tblCellMar>
                        <w:top w:w="0" w:type="dxa"/>
                        <w:bottom w:w="0" w:type="dxa"/>
                      </w:tblCellMar>
                    </w:tblPrEx>
                    <w:trPr>
                      <w:trHeight w:val="600"/>
                    </w:trPr>
                    <w:tc>
                      <w:tcPr>
                        <w:tcW w:w="18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授信</w:t>
                        </w:r>
                      </w:p>
                    </w:tc>
                  </w:tr>
                </w:tbl>
                <w:p w:rsidR="00F55C19" w:rsidRDefault="00F55C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55C19">
                    <w:tblPrEx>
                      <w:tblCellMar>
                        <w:top w:w="0" w:type="dxa"/>
                        <w:bottom w:w="0" w:type="dxa"/>
                      </w:tblCellMar>
                    </w:tblPrEx>
                    <w:trPr>
                      <w:trHeight w:val="600"/>
                    </w:trPr>
                    <w:tc>
                      <w:tcPr>
                        <w:tcW w:w="29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兴业资产管理有限公司</w:t>
                        </w:r>
                      </w:p>
                    </w:tc>
                  </w:tr>
                </w:tbl>
                <w:p w:rsidR="00F55C19" w:rsidRDefault="00F55C19">
                  <w:pPr>
                    <w:pStyle w:val="EMPTYCELLSTYLE"/>
                  </w:pPr>
                </w:p>
              </w:tc>
            </w:tr>
          </w:tbl>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2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10500" w:type="dxa"/>
            <w:gridSpan w:val="15"/>
            <w:tcMar>
              <w:top w:w="0" w:type="dxa"/>
              <w:left w:w="0" w:type="dxa"/>
              <w:bottom w:w="0" w:type="dxa"/>
              <w:right w:w="0" w:type="dxa"/>
            </w:tcMar>
          </w:tcPr>
          <w:p w:rsidR="00F55C19" w:rsidRDefault="000D37B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55C19" w:rsidRDefault="00F55C19">
            <w:pPr>
              <w:pStyle w:val="EMPTYCELLSTYLE"/>
            </w:pPr>
          </w:p>
        </w:tc>
        <w:tc>
          <w:tcPr>
            <w:tcW w:w="1" w:type="dxa"/>
          </w:tcPr>
          <w:p w:rsidR="00F55C19" w:rsidRDefault="00F55C19">
            <w:pPr>
              <w:pStyle w:val="EMPTYCELLSTYLE"/>
            </w:pPr>
          </w:p>
        </w:tc>
        <w:bookmarkStart w:id="6" w:name="_GoBack"/>
        <w:bookmarkEnd w:id="6"/>
      </w:tr>
      <w:tr w:rsidR="00F55C19">
        <w:tblPrEx>
          <w:tblCellMar>
            <w:top w:w="0" w:type="dxa"/>
            <w:bottom w:w="0" w:type="dxa"/>
          </w:tblCellMar>
        </w:tblPrEx>
        <w:trPr>
          <w:trHeight w:hRule="exact" w:val="600"/>
        </w:trPr>
        <w:tc>
          <w:tcPr>
            <w:tcW w:w="1" w:type="dxa"/>
          </w:tcPr>
          <w:p w:rsidR="00F55C19" w:rsidRDefault="00F55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55C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55C19">
                    <w:tblPrEx>
                      <w:tblCellMar>
                        <w:top w:w="0" w:type="dxa"/>
                        <w:bottom w:w="0" w:type="dxa"/>
                      </w:tblCellMar>
                    </w:tblPrEx>
                    <w:trPr>
                      <w:trHeight w:val="600"/>
                    </w:trPr>
                    <w:tc>
                      <w:tcPr>
                        <w:tcW w:w="158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产品代码</w:t>
                        </w:r>
                      </w:p>
                    </w:tc>
                    <w:tc>
                      <w:tcPr>
                        <w:tcW w:w="20" w:type="dxa"/>
                      </w:tcPr>
                      <w:p w:rsidR="00F55C19" w:rsidRDefault="00F55C19">
                        <w:pPr>
                          <w:pStyle w:val="EMPTYCELLSTYLE"/>
                        </w:pP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资产名称</w:t>
                        </w: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资产面额（元）</w:t>
                        </w:r>
                      </w:p>
                    </w:tc>
                  </w:tr>
                </w:tbl>
                <w:p w:rsidR="00F55C19" w:rsidRDefault="00F55C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55C19">
                    <w:tblPrEx>
                      <w:tblCellMar>
                        <w:top w:w="0" w:type="dxa"/>
                        <w:bottom w:w="0" w:type="dxa"/>
                      </w:tblCellMar>
                    </w:tblPrEx>
                    <w:trPr>
                      <w:trHeight w:val="600"/>
                    </w:trPr>
                    <w:tc>
                      <w:tcPr>
                        <w:tcW w:w="18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交易类型</w:t>
                        </w:r>
                      </w:p>
                    </w:tc>
                  </w:tr>
                </w:tbl>
                <w:p w:rsidR="00F55C19" w:rsidRDefault="00F55C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55C19">
                    <w:tblPrEx>
                      <w:tblCellMar>
                        <w:top w:w="0" w:type="dxa"/>
                        <w:bottom w:w="0" w:type="dxa"/>
                      </w:tblCellMar>
                    </w:tblPrEx>
                    <w:trPr>
                      <w:trHeight w:val="600"/>
                    </w:trPr>
                    <w:tc>
                      <w:tcPr>
                        <w:tcW w:w="2900" w:type="dxa"/>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关联方名称</w:t>
                        </w:r>
                      </w:p>
                    </w:tc>
                  </w:tr>
                </w:tbl>
                <w:p w:rsidR="00F55C19" w:rsidRDefault="00F55C19">
                  <w:pPr>
                    <w:pStyle w:val="EMPTYCELLSTYLE"/>
                  </w:pPr>
                </w:p>
              </w:tc>
            </w:tr>
          </w:tbl>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600"/>
        </w:trPr>
        <w:tc>
          <w:tcPr>
            <w:tcW w:w="1" w:type="dxa"/>
          </w:tcPr>
          <w:p w:rsidR="00F55C19" w:rsidRDefault="00F55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55C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55C19">
                    <w:tblPrEx>
                      <w:tblCellMar>
                        <w:top w:w="0" w:type="dxa"/>
                        <w:bottom w:w="0" w:type="dxa"/>
                      </w:tblCellMar>
                    </w:tblPrEx>
                    <w:trPr>
                      <w:trHeight w:val="600"/>
                    </w:trPr>
                    <w:tc>
                      <w:tcPr>
                        <w:tcW w:w="1068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无</w:t>
                        </w:r>
                      </w:p>
                    </w:tc>
                    <w:tc>
                      <w:tcPr>
                        <w:tcW w:w="20" w:type="dxa"/>
                      </w:tcPr>
                      <w:p w:rsidR="00F55C19" w:rsidRDefault="00F55C19">
                        <w:pPr>
                          <w:pStyle w:val="EMPTYCELLSTYLE"/>
                        </w:pPr>
                      </w:p>
                    </w:tc>
                  </w:tr>
                </w:tbl>
                <w:p w:rsidR="00F55C19" w:rsidRDefault="00F55C19">
                  <w:pPr>
                    <w:pStyle w:val="EMPTYCELLSTYLE"/>
                  </w:pPr>
                </w:p>
              </w:tc>
            </w:tr>
          </w:tbl>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16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0700" w:type="dxa"/>
            <w:gridSpan w:val="21"/>
            <w:tcMar>
              <w:top w:w="0" w:type="dxa"/>
              <w:left w:w="0" w:type="dxa"/>
              <w:bottom w:w="0" w:type="dxa"/>
              <w:right w:w="0" w:type="dxa"/>
            </w:tcMar>
            <w:vAlign w:val="center"/>
          </w:tcPr>
          <w:p w:rsidR="00F55C19" w:rsidRDefault="000D37B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55C19" w:rsidRDefault="00F55C19">
            <w:pPr>
              <w:pStyle w:val="EMPTYCELLSTYLE"/>
            </w:pPr>
          </w:p>
        </w:tc>
      </w:tr>
      <w:tr w:rsidR="00F55C19">
        <w:tblPrEx>
          <w:tblCellMar>
            <w:top w:w="0" w:type="dxa"/>
            <w:bottom w:w="0" w:type="dxa"/>
          </w:tblCellMar>
        </w:tblPrEx>
        <w:trPr>
          <w:trHeight w:hRule="exact" w:val="12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55C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序号</w:t>
                        </w:r>
                      </w:p>
                    </w:tc>
                  </w:tr>
                </w:tbl>
                <w:p w:rsidR="00F55C19" w:rsidRDefault="00F55C1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账户类型</w:t>
                        </w:r>
                      </w:p>
                    </w:tc>
                  </w:tr>
                </w:tbl>
                <w:p w:rsidR="00F55C19" w:rsidRDefault="00F55C1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账户编号</w:t>
                        </w:r>
                      </w:p>
                    </w:tc>
                  </w:tr>
                </w:tbl>
                <w:p w:rsidR="00F55C19" w:rsidRDefault="00F55C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55C1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55C19" w:rsidRDefault="000D37B6">
                        <w:pPr>
                          <w:jc w:val="center"/>
                        </w:pPr>
                        <w:r>
                          <w:rPr>
                            <w:rFonts w:ascii="宋体" w:eastAsia="宋体" w:hAnsi="宋体" w:cs="宋体"/>
                            <w:b/>
                            <w:color w:val="000000"/>
                            <w:sz w:val="21"/>
                          </w:rPr>
                          <w:t>账户名称</w:t>
                        </w:r>
                      </w:p>
                    </w:tc>
                  </w:tr>
                </w:tbl>
                <w:p w:rsidR="00F55C19" w:rsidRDefault="00F55C19">
                  <w:pPr>
                    <w:pStyle w:val="EMPTYCELLSTYLE"/>
                  </w:pPr>
                </w:p>
              </w:tc>
            </w:tr>
            <w:tr w:rsidR="00F55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55C19">
                    <w:tblPrEx>
                      <w:tblCellMar>
                        <w:top w:w="0" w:type="dxa"/>
                        <w:bottom w:w="0" w:type="dxa"/>
                      </w:tblCellMar>
                    </w:tblPrEx>
                    <w:trPr>
                      <w:trHeight w:val="600"/>
                    </w:trPr>
                    <w:tc>
                      <w:tcPr>
                        <w:tcW w:w="1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1</w:t>
                        </w:r>
                      </w:p>
                    </w:tc>
                  </w:tr>
                </w:tbl>
                <w:p w:rsidR="00F55C19" w:rsidRDefault="00F55C1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55C19">
                    <w:tblPrEx>
                      <w:tblCellMar>
                        <w:top w:w="0" w:type="dxa"/>
                        <w:bottom w:w="0" w:type="dxa"/>
                      </w:tblCellMar>
                    </w:tblPrEx>
                    <w:trPr>
                      <w:trHeight w:val="600"/>
                    </w:trPr>
                    <w:tc>
                      <w:tcPr>
                        <w:tcW w:w="22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托管账户</w:t>
                        </w:r>
                      </w:p>
                    </w:tc>
                  </w:tr>
                </w:tbl>
                <w:p w:rsidR="00F55C19" w:rsidRDefault="00F55C1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55C19">
                    <w:tblPrEx>
                      <w:tblCellMar>
                        <w:top w:w="0" w:type="dxa"/>
                        <w:bottom w:w="0" w:type="dxa"/>
                      </w:tblCellMar>
                    </w:tblPrEx>
                    <w:trPr>
                      <w:trHeight w:val="600"/>
                    </w:trPr>
                    <w:tc>
                      <w:tcPr>
                        <w:tcW w:w="30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051010100101095635</w:t>
                        </w:r>
                      </w:p>
                    </w:tc>
                  </w:tr>
                </w:tbl>
                <w:p w:rsidR="00F55C19" w:rsidRDefault="00F55C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55C19">
                    <w:tblPrEx>
                      <w:tblCellMar>
                        <w:top w:w="0" w:type="dxa"/>
                        <w:bottom w:w="0" w:type="dxa"/>
                      </w:tblCellMar>
                    </w:tblPrEx>
                    <w:trPr>
                      <w:trHeight w:val="600"/>
                    </w:trPr>
                    <w:tc>
                      <w:tcPr>
                        <w:tcW w:w="4500" w:type="dxa"/>
                        <w:tcMar>
                          <w:top w:w="0" w:type="dxa"/>
                          <w:left w:w="0" w:type="dxa"/>
                          <w:bottom w:w="0" w:type="dxa"/>
                          <w:right w:w="0" w:type="dxa"/>
                        </w:tcMar>
                        <w:vAlign w:val="center"/>
                      </w:tcPr>
                      <w:p w:rsidR="00F55C19" w:rsidRDefault="000D37B6">
                        <w:pPr>
                          <w:jc w:val="center"/>
                        </w:pPr>
                        <w:r>
                          <w:rPr>
                            <w:rFonts w:ascii="宋体" w:eastAsia="宋体" w:hAnsi="宋体" w:cs="宋体"/>
                            <w:color w:val="000000"/>
                            <w:sz w:val="21"/>
                          </w:rPr>
                          <w:t>兴银理财睿盈优选平衡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r>
                </w:tbl>
                <w:p w:rsidR="00F55C19" w:rsidRDefault="00F55C19">
                  <w:pPr>
                    <w:pStyle w:val="EMPTYCELLSTYLE"/>
                  </w:pPr>
                </w:p>
              </w:tc>
            </w:tr>
          </w:tbl>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hRule="exact" w:val="174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trHeight w:val="400"/>
        </w:trPr>
        <w:tc>
          <w:tcPr>
            <w:tcW w:w="1" w:type="dxa"/>
          </w:tcPr>
          <w:p w:rsidR="00F55C19" w:rsidRDefault="00F55C19">
            <w:pPr>
              <w:pStyle w:val="EMPTYCELLSTYLE"/>
            </w:pPr>
          </w:p>
        </w:tc>
        <w:tc>
          <w:tcPr>
            <w:tcW w:w="40" w:type="dxa"/>
            <w:gridSpan w:val="2"/>
          </w:tcPr>
          <w:p w:rsidR="00F55C19" w:rsidRDefault="00F55C19">
            <w:pPr>
              <w:pStyle w:val="EMPTYCELLSTYLE"/>
            </w:pPr>
          </w:p>
        </w:tc>
        <w:tc>
          <w:tcPr>
            <w:tcW w:w="160" w:type="dxa"/>
            <w:gridSpan w:val="2"/>
          </w:tcPr>
          <w:p w:rsidR="00F55C19" w:rsidRDefault="00F55C19">
            <w:pPr>
              <w:pStyle w:val="EMPTYCELLSTYLE"/>
            </w:pPr>
          </w:p>
        </w:tc>
        <w:tc>
          <w:tcPr>
            <w:tcW w:w="3200" w:type="dxa"/>
            <w:gridSpan w:val="3"/>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3300" w:type="dxa"/>
            <w:gridSpan w:val="6"/>
          </w:tcPr>
          <w:p w:rsidR="00F55C19" w:rsidRDefault="00F55C19">
            <w:pPr>
              <w:pStyle w:val="EMPTYCELLSTYLE"/>
            </w:pPr>
          </w:p>
        </w:tc>
        <w:tc>
          <w:tcPr>
            <w:tcW w:w="40" w:type="dxa"/>
            <w:gridSpan w:val="4"/>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Pr>
        <w:tc>
          <w:tcPr>
            <w:tcW w:w="1" w:type="dxa"/>
          </w:tcPr>
          <w:p w:rsidR="00F55C19" w:rsidRDefault="00F55C19">
            <w:pPr>
              <w:pStyle w:val="EMPTYCELLSTYLE"/>
              <w:pageBreakBefore/>
            </w:pPr>
            <w:bookmarkStart w:id="7" w:name="JR_PAGE_ANCHOR_0_7"/>
            <w:bookmarkEnd w:id="7"/>
          </w:p>
        </w:tc>
        <w:tc>
          <w:tcPr>
            <w:tcW w:w="3400" w:type="dxa"/>
            <w:gridSpan w:val="7"/>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bottom"/>
          </w:tcPr>
          <w:p w:rsidR="00F55C19" w:rsidRDefault="000D37B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20"/>
        </w:trPr>
        <w:tc>
          <w:tcPr>
            <w:tcW w:w="1" w:type="dxa"/>
          </w:tcPr>
          <w:p w:rsidR="00F55C19" w:rsidRDefault="00F55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4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vAlign w:val="center"/>
          </w:tcPr>
          <w:p w:rsidR="00F55C19" w:rsidRDefault="000D37B6">
            <w:pPr>
              <w:jc w:val="right"/>
            </w:pPr>
            <w:r>
              <w:rPr>
                <w:rFonts w:ascii="宋体" w:eastAsia="宋体" w:hAnsi="宋体" w:cs="宋体"/>
                <w:color w:val="000000"/>
                <w:sz w:val="21"/>
              </w:rPr>
              <w:t>兴银理财有限责任公司</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10700" w:type="dxa"/>
            <w:gridSpan w:val="19"/>
            <w:tcMar>
              <w:top w:w="0" w:type="dxa"/>
              <w:left w:w="0" w:type="dxa"/>
              <w:bottom w:w="0" w:type="dxa"/>
              <w:right w:w="0" w:type="dxa"/>
            </w:tcMar>
          </w:tcPr>
          <w:p w:rsidR="00F55C19" w:rsidRDefault="000D37B6">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hRule="exact" w:val="136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2000" w:type="dxa"/>
            <w:gridSpan w:val="4"/>
          </w:tcPr>
          <w:p w:rsidR="00F55C19" w:rsidRDefault="00F55C19">
            <w:pPr>
              <w:pStyle w:val="EMPTYCELLSTYLE"/>
            </w:pPr>
          </w:p>
        </w:tc>
        <w:tc>
          <w:tcPr>
            <w:tcW w:w="2000" w:type="dxa"/>
            <w:gridSpan w:val="2"/>
          </w:tcPr>
          <w:p w:rsidR="00F55C19" w:rsidRDefault="00F55C19">
            <w:pPr>
              <w:pStyle w:val="EMPTYCELLSTYLE"/>
            </w:pPr>
          </w:p>
        </w:tc>
        <w:tc>
          <w:tcPr>
            <w:tcW w:w="3300" w:type="dxa"/>
            <w:gridSpan w:val="6"/>
          </w:tcPr>
          <w:p w:rsidR="00F55C19" w:rsidRDefault="00F55C19">
            <w:pPr>
              <w:pStyle w:val="EMPTYCELLSTYLE"/>
            </w:pPr>
          </w:p>
        </w:tc>
        <w:tc>
          <w:tcPr>
            <w:tcW w:w="1" w:type="dxa"/>
          </w:tcPr>
          <w:p w:rsidR="00F55C19" w:rsidRDefault="00F55C19">
            <w:pPr>
              <w:pStyle w:val="EMPTYCELLSTYLE"/>
            </w:pPr>
          </w:p>
        </w:tc>
      </w:tr>
      <w:tr w:rsidR="00F55C19">
        <w:tblPrEx>
          <w:tblCellMar>
            <w:top w:w="0" w:type="dxa"/>
            <w:bottom w:w="0" w:type="dxa"/>
          </w:tblCellMar>
        </w:tblPrEx>
        <w:trPr>
          <w:gridAfter w:val="4"/>
          <w:wAfter w:w="40" w:type="dxa"/>
          <w:trHeight w:val="400"/>
        </w:trPr>
        <w:tc>
          <w:tcPr>
            <w:tcW w:w="1" w:type="dxa"/>
          </w:tcPr>
          <w:p w:rsidR="00F55C19" w:rsidRDefault="00F55C19">
            <w:pPr>
              <w:pStyle w:val="EMPTYCELLSTYLE"/>
            </w:pPr>
          </w:p>
        </w:tc>
        <w:tc>
          <w:tcPr>
            <w:tcW w:w="3400" w:type="dxa"/>
            <w:gridSpan w:val="7"/>
          </w:tcPr>
          <w:p w:rsidR="00F55C19" w:rsidRDefault="00F55C19">
            <w:pPr>
              <w:pStyle w:val="EMPTYCELLSTYLE"/>
            </w:pPr>
          </w:p>
        </w:tc>
        <w:tc>
          <w:tcPr>
            <w:tcW w:w="2000" w:type="dxa"/>
            <w:gridSpan w:val="4"/>
            <w:tcMar>
              <w:top w:w="0" w:type="dxa"/>
              <w:left w:w="0" w:type="dxa"/>
              <w:bottom w:w="0" w:type="dxa"/>
              <w:right w:w="0" w:type="dxa"/>
            </w:tcMar>
          </w:tcPr>
          <w:p w:rsidR="00F55C19" w:rsidRDefault="000D37B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55C19" w:rsidRDefault="000D37B6">
            <w:pPr>
              <w:jc w:val="left"/>
            </w:pPr>
            <w:r>
              <w:rPr>
                <w:rFonts w:ascii="SansSerif" w:eastAsia="SansSerif" w:hAnsi="SansSerif" w:cs="SansSerif"/>
                <w:color w:val="000000"/>
                <w:sz w:val="18"/>
              </w:rPr>
              <w:t>7</w:t>
            </w:r>
          </w:p>
        </w:tc>
        <w:tc>
          <w:tcPr>
            <w:tcW w:w="3300" w:type="dxa"/>
            <w:gridSpan w:val="6"/>
          </w:tcPr>
          <w:p w:rsidR="00F55C19" w:rsidRDefault="00F55C19">
            <w:pPr>
              <w:pStyle w:val="EMPTYCELLSTYLE"/>
            </w:pPr>
          </w:p>
        </w:tc>
        <w:tc>
          <w:tcPr>
            <w:tcW w:w="1" w:type="dxa"/>
          </w:tcPr>
          <w:p w:rsidR="00F55C19" w:rsidRDefault="00F55C19">
            <w:pPr>
              <w:pStyle w:val="EMPTYCELLSTYLE"/>
            </w:pPr>
          </w:p>
        </w:tc>
      </w:tr>
    </w:tbl>
    <w:p w:rsidR="000D37B6" w:rsidRDefault="000D37B6"/>
    <w:sectPr w:rsidR="000D37B6">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B6" w:rsidRDefault="000D37B6" w:rsidP="00F002C9">
      <w:r>
        <w:separator/>
      </w:r>
    </w:p>
  </w:endnote>
  <w:endnote w:type="continuationSeparator" w:id="0">
    <w:p w:rsidR="000D37B6" w:rsidRDefault="000D37B6" w:rsidP="00F0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B6" w:rsidRDefault="000D37B6" w:rsidP="00F002C9">
      <w:r>
        <w:separator/>
      </w:r>
    </w:p>
  </w:footnote>
  <w:footnote w:type="continuationSeparator" w:id="0">
    <w:p w:rsidR="000D37B6" w:rsidRDefault="000D37B6" w:rsidP="00F00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55C19"/>
    <w:rsid w:val="000D37B6"/>
    <w:rsid w:val="00F002C9"/>
    <w:rsid w:val="00F5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F4CC07-7BB5-4545-B733-F2E06E28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F00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2C9"/>
    <w:rPr>
      <w:sz w:val="18"/>
      <w:szCs w:val="18"/>
    </w:rPr>
  </w:style>
  <w:style w:type="paragraph" w:styleId="a4">
    <w:name w:val="footer"/>
    <w:basedOn w:val="a"/>
    <w:link w:val="Char0"/>
    <w:uiPriority w:val="99"/>
    <w:unhideWhenUsed/>
    <w:rsid w:val="00F002C9"/>
    <w:pPr>
      <w:tabs>
        <w:tab w:val="center" w:pos="4153"/>
        <w:tab w:val="right" w:pos="8306"/>
      </w:tabs>
      <w:snapToGrid w:val="0"/>
      <w:jc w:val="left"/>
    </w:pPr>
    <w:rPr>
      <w:sz w:val="18"/>
      <w:szCs w:val="18"/>
    </w:rPr>
  </w:style>
  <w:style w:type="character" w:customStyle="1" w:styleId="Char0">
    <w:name w:val="页脚 Char"/>
    <w:basedOn w:val="a0"/>
    <w:link w:val="a4"/>
    <w:uiPriority w:val="99"/>
    <w:rsid w:val="00F00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4104</Characters>
  <Application>Microsoft Office Word</Application>
  <DocSecurity>0</DocSecurity>
  <Lines>34</Lines>
  <Paragraphs>9</Paragraphs>
  <ScaleCrop>false</ScaleCrop>
  <Company>神州网信技术有限公司</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2023-01-29T05:03:00Z</dcterms:created>
  <dcterms:modified xsi:type="dcterms:W3CDTF">2023-01-29T05:03:00Z</dcterms:modified>
</cp:coreProperties>
</file>