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521A9E">
        <w:tblPrEx>
          <w:tblCellMar>
            <w:top w:w="0" w:type="dxa"/>
            <w:bottom w:w="0" w:type="dxa"/>
          </w:tblCellMar>
        </w:tblPrEx>
        <w:trPr>
          <w:gridAfter w:val="3"/>
          <w:wAfter w:w="40" w:type="dxa"/>
        </w:trPr>
        <w:tc>
          <w:tcPr>
            <w:tcW w:w="1" w:type="dxa"/>
          </w:tcPr>
          <w:p w:rsidR="00521A9E" w:rsidRDefault="00521A9E">
            <w:pPr>
              <w:pStyle w:val="EMPTYCELLSTYLE"/>
            </w:pPr>
            <w:bookmarkStart w:id="0" w:name="JR_PAGE_ANCHOR_0_1"/>
            <w:bookmarkEnd w:id="0"/>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96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302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25</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660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7000" w:type="dxa"/>
            <w:gridSpan w:val="7"/>
            <w:tcMar>
              <w:top w:w="0" w:type="dxa"/>
              <w:left w:w="0" w:type="dxa"/>
              <w:bottom w:w="0" w:type="dxa"/>
              <w:right w:w="0" w:type="dxa"/>
            </w:tcMar>
            <w:vAlign w:val="center"/>
          </w:tcPr>
          <w:p w:rsidR="00521A9E" w:rsidRDefault="0099588F">
            <w:pPr>
              <w:jc w:val="left"/>
            </w:pPr>
            <w:r>
              <w:rPr>
                <w:rFonts w:ascii="宋体" w:eastAsia="宋体" w:hAnsi="宋体" w:cs="宋体"/>
                <w:color w:val="000000"/>
                <w:sz w:val="24"/>
              </w:rPr>
              <w:t>理财产品管理人：兴银理财有限责任公司</w:t>
            </w: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7000" w:type="dxa"/>
            <w:gridSpan w:val="7"/>
            <w:tcMar>
              <w:top w:w="0" w:type="dxa"/>
              <w:left w:w="0" w:type="dxa"/>
              <w:bottom w:w="0" w:type="dxa"/>
              <w:right w:w="0" w:type="dxa"/>
            </w:tcMar>
            <w:vAlign w:val="center"/>
          </w:tcPr>
          <w:p w:rsidR="00521A9E" w:rsidRDefault="0099588F">
            <w:pPr>
              <w:jc w:val="left"/>
            </w:pPr>
            <w:r>
              <w:rPr>
                <w:rFonts w:ascii="宋体" w:eastAsia="宋体" w:hAnsi="宋体" w:cs="宋体"/>
                <w:color w:val="000000"/>
                <w:sz w:val="24"/>
              </w:rPr>
              <w:t>理财产品托管人：兴业银行股份有限公司</w:t>
            </w: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7000" w:type="dxa"/>
            <w:gridSpan w:val="7"/>
            <w:tcMar>
              <w:top w:w="0" w:type="dxa"/>
              <w:left w:w="0" w:type="dxa"/>
              <w:bottom w:w="0" w:type="dxa"/>
              <w:right w:w="0" w:type="dxa"/>
            </w:tcMar>
            <w:vAlign w:val="center"/>
          </w:tcPr>
          <w:p w:rsidR="00521A9E" w:rsidRDefault="0099588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72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3020" w:type="dxa"/>
            <w:gridSpan w:val="5"/>
          </w:tcPr>
          <w:p w:rsidR="00521A9E" w:rsidRDefault="00521A9E">
            <w:pPr>
              <w:pStyle w:val="EMPTYCELLSTYLE"/>
            </w:pPr>
          </w:p>
        </w:tc>
        <w:tc>
          <w:tcPr>
            <w:tcW w:w="380" w:type="dxa"/>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2620" w:type="dxa"/>
          </w:tcPr>
          <w:p w:rsidR="00521A9E" w:rsidRDefault="00521A9E">
            <w:pPr>
              <w:pStyle w:val="EMPTYCELLSTYLE"/>
            </w:pPr>
          </w:p>
        </w:tc>
        <w:tc>
          <w:tcPr>
            <w:tcW w:w="68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Pr>
        <w:tc>
          <w:tcPr>
            <w:tcW w:w="1" w:type="dxa"/>
          </w:tcPr>
          <w:p w:rsidR="00521A9E" w:rsidRDefault="00521A9E">
            <w:pPr>
              <w:pStyle w:val="EMPTYCELLSTYLE"/>
              <w:pageBreakBefore/>
            </w:pPr>
            <w:bookmarkStart w:id="1" w:name="JR_PAGE_ANCHOR_0_2"/>
            <w:bookmarkEnd w:id="1"/>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84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60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2000" w:type="dxa"/>
            <w:gridSpan w:val="2"/>
            <w:tcMar>
              <w:top w:w="0" w:type="dxa"/>
              <w:left w:w="0" w:type="dxa"/>
              <w:bottom w:w="0" w:type="dxa"/>
              <w:right w:w="0" w:type="dxa"/>
            </w:tcMar>
          </w:tcPr>
          <w:p w:rsidR="00521A9E" w:rsidRDefault="0099588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44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6840"/>
        </w:trPr>
        <w:tc>
          <w:tcPr>
            <w:tcW w:w="1" w:type="dxa"/>
          </w:tcPr>
          <w:p w:rsidR="00521A9E" w:rsidRDefault="00521A9E">
            <w:pPr>
              <w:pStyle w:val="EMPTYCELLSTYLE"/>
            </w:pPr>
          </w:p>
        </w:tc>
        <w:tc>
          <w:tcPr>
            <w:tcW w:w="100" w:type="dxa"/>
            <w:gridSpan w:val="3"/>
          </w:tcPr>
          <w:p w:rsidR="00521A9E" w:rsidRDefault="00521A9E">
            <w:pPr>
              <w:pStyle w:val="EMPTYCELLSTYLE"/>
            </w:pPr>
          </w:p>
        </w:tc>
        <w:tc>
          <w:tcPr>
            <w:tcW w:w="10400" w:type="dxa"/>
            <w:gridSpan w:val="11"/>
            <w:tcMar>
              <w:top w:w="0" w:type="dxa"/>
              <w:left w:w="0" w:type="dxa"/>
              <w:bottom w:w="0" w:type="dxa"/>
              <w:right w:w="0" w:type="dxa"/>
            </w:tcMar>
          </w:tcPr>
          <w:p w:rsidR="00521A9E" w:rsidRDefault="0099588F">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608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1000" w:type="dxa"/>
            <w:gridSpan w:val="2"/>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1000" w:type="dxa"/>
          </w:tcPr>
          <w:p w:rsidR="00521A9E" w:rsidRDefault="00521A9E">
            <w:pPr>
              <w:pStyle w:val="EMPTYCELLSTYLE"/>
            </w:pP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100" w:type="dxa"/>
            <w:gridSpan w:val="3"/>
          </w:tcPr>
          <w:p w:rsidR="00521A9E" w:rsidRDefault="00521A9E">
            <w:pPr>
              <w:pStyle w:val="EMPTYCELLSTYLE"/>
            </w:pPr>
          </w:p>
        </w:tc>
        <w:tc>
          <w:tcPr>
            <w:tcW w:w="3300" w:type="dxa"/>
            <w:gridSpan w:val="3"/>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3100" w:type="dxa"/>
            <w:gridSpan w:val="3"/>
          </w:tcPr>
          <w:p w:rsidR="00521A9E" w:rsidRDefault="00521A9E">
            <w:pPr>
              <w:pStyle w:val="EMPTYCELLSTYLE"/>
            </w:pPr>
          </w:p>
        </w:tc>
        <w:tc>
          <w:tcPr>
            <w:tcW w:w="20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Pr>
        <w:tc>
          <w:tcPr>
            <w:tcW w:w="1" w:type="dxa"/>
          </w:tcPr>
          <w:p w:rsidR="00521A9E" w:rsidRDefault="00521A9E">
            <w:pPr>
              <w:pStyle w:val="EMPTYCELLSTYLE"/>
              <w:pageBreakBefore/>
            </w:pPr>
            <w:bookmarkStart w:id="2" w:name="JR_PAGE_ANCHOR_0_3"/>
            <w:bookmarkEnd w:id="2"/>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60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3080"/>
        </w:trPr>
        <w:tc>
          <w:tcPr>
            <w:tcW w:w="1" w:type="dxa"/>
          </w:tcPr>
          <w:p w:rsidR="00521A9E" w:rsidRDefault="00521A9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21A9E" w:rsidRDefault="0099588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60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20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兴银理财增盈优选</w:t>
            </w:r>
            <w:r>
              <w:rPr>
                <w:rFonts w:ascii="宋体" w:eastAsia="宋体" w:hAnsi="宋体" w:cs="宋体"/>
                <w:color w:val="000000"/>
                <w:sz w:val="21"/>
              </w:rPr>
              <w:t>25</w:t>
            </w:r>
            <w:r>
              <w:rPr>
                <w:rFonts w:ascii="宋体" w:eastAsia="宋体" w:hAnsi="宋体" w:cs="宋体"/>
                <w:color w:val="000000"/>
                <w:sz w:val="21"/>
              </w:rPr>
              <w:t>号净值型理财产品</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9K221025</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Z7002021000116</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开放式</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公募</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固定收益类</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1,580,842,590.07</w:t>
            </w:r>
            <w:r>
              <w:rPr>
                <w:rFonts w:ascii="宋体" w:eastAsia="宋体" w:hAnsi="宋体" w:cs="宋体"/>
                <w:color w:val="000000"/>
                <w:sz w:val="21"/>
              </w:rPr>
              <w:t>份</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jc w:val="left"/>
            </w:pPr>
            <w:r>
              <w:rPr>
                <w:rFonts w:ascii="宋体" w:eastAsia="宋体" w:hAnsi="宋体" w:cs="宋体"/>
                <w:color w:val="000000"/>
                <w:sz w:val="21"/>
              </w:rPr>
              <w:t>4.40%--6.00%/--</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人民币</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jc w:val="left"/>
            </w:pPr>
            <w:r>
              <w:rPr>
                <w:rFonts w:ascii="宋体" w:eastAsia="宋体" w:hAnsi="宋体" w:cs="宋体"/>
                <w:color w:val="000000"/>
                <w:sz w:val="21"/>
              </w:rPr>
              <w:t>R3</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兴银理财有限责任公司</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500"/>
        </w:trPr>
        <w:tc>
          <w:tcPr>
            <w:tcW w:w="1" w:type="dxa"/>
          </w:tcPr>
          <w:p w:rsidR="00521A9E" w:rsidRDefault="00521A9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1A9E" w:rsidRDefault="0099588F">
            <w:pPr>
              <w:ind w:firstLine="200"/>
            </w:pPr>
            <w:r>
              <w:rPr>
                <w:rFonts w:ascii="宋体" w:eastAsia="宋体" w:hAnsi="宋体" w:cs="宋体"/>
                <w:color w:val="000000"/>
                <w:sz w:val="21"/>
              </w:rPr>
              <w:t>兴业银行股份有限公司</w:t>
            </w: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1800"/>
        </w:trPr>
        <w:tc>
          <w:tcPr>
            <w:tcW w:w="1" w:type="dxa"/>
          </w:tcPr>
          <w:p w:rsidR="00521A9E" w:rsidRDefault="00521A9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521A9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521A9E">
                    <w:tblPrEx>
                      <w:tblCellMar>
                        <w:top w:w="0" w:type="dxa"/>
                        <w:bottom w:w="0" w:type="dxa"/>
                      </w:tblCellMar>
                    </w:tblPrEx>
                    <w:trPr>
                      <w:trHeight w:val="580"/>
                    </w:trPr>
                    <w:tc>
                      <w:tcPr>
                        <w:tcW w:w="29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下属子份额的销售名称</w:t>
                        </w:r>
                      </w:p>
                    </w:tc>
                    <w:tc>
                      <w:tcPr>
                        <w:tcW w:w="20" w:type="dxa"/>
                      </w:tcPr>
                      <w:p w:rsidR="00521A9E" w:rsidRDefault="00521A9E">
                        <w:pPr>
                          <w:pStyle w:val="EMPTYCELLSTYLE"/>
                        </w:pPr>
                      </w:p>
                    </w:tc>
                  </w:tr>
                </w:tbl>
                <w:p w:rsidR="00521A9E" w:rsidRDefault="00521A9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580"/>
                    </w:trPr>
                    <w:tc>
                      <w:tcPr>
                        <w:tcW w:w="3600" w:type="dxa"/>
                        <w:tcMar>
                          <w:top w:w="0" w:type="dxa"/>
                          <w:left w:w="0" w:type="dxa"/>
                          <w:bottom w:w="0" w:type="dxa"/>
                          <w:right w:w="0" w:type="dxa"/>
                        </w:tcMar>
                        <w:vAlign w:val="center"/>
                      </w:tcPr>
                      <w:p w:rsidR="00521A9E" w:rsidRDefault="0099588F">
                        <w:pPr>
                          <w:ind w:firstLine="200"/>
                          <w:jc w:val="center"/>
                        </w:pPr>
                        <w:r>
                          <w:rPr>
                            <w:rFonts w:ascii="宋体" w:eastAsia="宋体" w:hAnsi="宋体" w:cs="宋体"/>
                            <w:color w:val="000000"/>
                            <w:sz w:val="21"/>
                          </w:rPr>
                          <w:t>下属子份额的销售代码</w:t>
                        </w:r>
                      </w:p>
                    </w:tc>
                  </w:tr>
                </w:tbl>
                <w:p w:rsidR="00521A9E" w:rsidRDefault="00521A9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21A9E">
                    <w:tblPrEx>
                      <w:tblCellMar>
                        <w:top w:w="0" w:type="dxa"/>
                        <w:bottom w:w="0" w:type="dxa"/>
                      </w:tblCellMar>
                    </w:tblPrEx>
                    <w:trPr>
                      <w:trHeight w:val="580"/>
                    </w:trPr>
                    <w:tc>
                      <w:tcPr>
                        <w:tcW w:w="4100" w:type="dxa"/>
                        <w:tcMar>
                          <w:top w:w="0" w:type="dxa"/>
                          <w:left w:w="0" w:type="dxa"/>
                          <w:bottom w:w="0" w:type="dxa"/>
                          <w:right w:w="20" w:type="dxa"/>
                        </w:tcMar>
                        <w:vAlign w:val="center"/>
                      </w:tcPr>
                      <w:p w:rsidR="00521A9E" w:rsidRDefault="0099588F">
                        <w:pPr>
                          <w:ind w:firstLine="200"/>
                          <w:jc w:val="center"/>
                        </w:pPr>
                        <w:r>
                          <w:rPr>
                            <w:rFonts w:ascii="宋体" w:eastAsia="宋体" w:hAnsi="宋体" w:cs="宋体"/>
                            <w:color w:val="000000"/>
                            <w:sz w:val="21"/>
                          </w:rPr>
                          <w:t>报告期末下属子份额的产品份额总数</w:t>
                        </w:r>
                      </w:p>
                    </w:tc>
                  </w:tr>
                </w:tbl>
                <w:p w:rsidR="00521A9E" w:rsidRDefault="00521A9E">
                  <w:pPr>
                    <w:pStyle w:val="EMPTYCELLSTYLE"/>
                  </w:pPr>
                </w:p>
              </w:tc>
            </w:tr>
            <w:tr w:rsidR="00521A9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560"/>
                    </w:trPr>
                    <w:tc>
                      <w:tcPr>
                        <w:tcW w:w="3000" w:type="dxa"/>
                        <w:tcMar>
                          <w:top w:w="0" w:type="dxa"/>
                          <w:left w:w="0" w:type="dxa"/>
                          <w:bottom w:w="20" w:type="dxa"/>
                          <w:right w:w="0" w:type="dxa"/>
                        </w:tcMar>
                        <w:vAlign w:val="center"/>
                      </w:tcPr>
                      <w:p w:rsidR="00521A9E" w:rsidRDefault="0099588F">
                        <w:pPr>
                          <w:jc w:val="center"/>
                        </w:pPr>
                        <w:r>
                          <w:rPr>
                            <w:rFonts w:ascii="宋体" w:eastAsia="宋体" w:hAnsi="宋体" w:cs="宋体"/>
                            <w:color w:val="000000"/>
                            <w:sz w:val="21"/>
                          </w:rPr>
                          <w:t>增盈优选</w:t>
                        </w:r>
                        <w:r>
                          <w:rPr>
                            <w:rFonts w:ascii="宋体" w:eastAsia="宋体" w:hAnsi="宋体" w:cs="宋体"/>
                            <w:color w:val="000000"/>
                            <w:sz w:val="21"/>
                          </w:rPr>
                          <w:t>25</w:t>
                        </w:r>
                        <w:r>
                          <w:rPr>
                            <w:rFonts w:ascii="宋体" w:eastAsia="宋体" w:hAnsi="宋体" w:cs="宋体"/>
                            <w:color w:val="000000"/>
                            <w:sz w:val="21"/>
                          </w:rPr>
                          <w:t>号</w:t>
                        </w:r>
                        <w:r>
                          <w:rPr>
                            <w:rFonts w:ascii="宋体" w:eastAsia="宋体" w:hAnsi="宋体" w:cs="宋体"/>
                            <w:color w:val="000000"/>
                            <w:sz w:val="21"/>
                          </w:rPr>
                          <w:t>A</w:t>
                        </w:r>
                      </w:p>
                    </w:tc>
                  </w:tr>
                </w:tbl>
                <w:p w:rsidR="00521A9E" w:rsidRDefault="00521A9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560"/>
                    </w:trPr>
                    <w:tc>
                      <w:tcPr>
                        <w:tcW w:w="3600" w:type="dxa"/>
                        <w:tcMar>
                          <w:top w:w="0" w:type="dxa"/>
                          <w:left w:w="0" w:type="dxa"/>
                          <w:bottom w:w="20" w:type="dxa"/>
                          <w:right w:w="0" w:type="dxa"/>
                        </w:tcMar>
                        <w:vAlign w:val="center"/>
                      </w:tcPr>
                      <w:p w:rsidR="00521A9E" w:rsidRDefault="0099588F">
                        <w:pPr>
                          <w:ind w:firstLine="200"/>
                          <w:jc w:val="center"/>
                        </w:pPr>
                        <w:r>
                          <w:rPr>
                            <w:rFonts w:ascii="宋体" w:eastAsia="宋体" w:hAnsi="宋体" w:cs="宋体"/>
                            <w:color w:val="000000"/>
                            <w:sz w:val="21"/>
                          </w:rPr>
                          <w:t>9K221125</w:t>
                        </w:r>
                      </w:p>
                    </w:tc>
                  </w:tr>
                </w:tbl>
                <w:p w:rsidR="00521A9E" w:rsidRDefault="00521A9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21A9E">
                    <w:tblPrEx>
                      <w:tblCellMar>
                        <w:top w:w="0" w:type="dxa"/>
                        <w:bottom w:w="0" w:type="dxa"/>
                      </w:tblCellMar>
                    </w:tblPrEx>
                    <w:trPr>
                      <w:trHeight w:val="560"/>
                    </w:trPr>
                    <w:tc>
                      <w:tcPr>
                        <w:tcW w:w="4100" w:type="dxa"/>
                        <w:tcMar>
                          <w:top w:w="0" w:type="dxa"/>
                          <w:left w:w="0" w:type="dxa"/>
                          <w:bottom w:w="20" w:type="dxa"/>
                          <w:right w:w="0" w:type="dxa"/>
                        </w:tcMar>
                        <w:vAlign w:val="center"/>
                      </w:tcPr>
                      <w:p w:rsidR="00521A9E" w:rsidRDefault="0099588F">
                        <w:pPr>
                          <w:ind w:firstLine="200"/>
                          <w:jc w:val="center"/>
                        </w:pPr>
                        <w:r>
                          <w:rPr>
                            <w:rFonts w:ascii="宋体" w:eastAsia="宋体" w:hAnsi="宋体" w:cs="宋体"/>
                            <w:color w:val="000000"/>
                            <w:sz w:val="21"/>
                          </w:rPr>
                          <w:t>1,288,364,979.32</w:t>
                        </w:r>
                      </w:p>
                    </w:tc>
                  </w:tr>
                </w:tbl>
                <w:p w:rsidR="00521A9E" w:rsidRDefault="00521A9E">
                  <w:pPr>
                    <w:pStyle w:val="EMPTYCELLSTYLE"/>
                  </w:pPr>
                </w:p>
              </w:tc>
            </w:tr>
            <w:tr w:rsidR="00521A9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560"/>
                    </w:trPr>
                    <w:tc>
                      <w:tcPr>
                        <w:tcW w:w="3000" w:type="dxa"/>
                        <w:tcMar>
                          <w:top w:w="0" w:type="dxa"/>
                          <w:left w:w="0" w:type="dxa"/>
                          <w:bottom w:w="20" w:type="dxa"/>
                          <w:right w:w="0" w:type="dxa"/>
                        </w:tcMar>
                        <w:vAlign w:val="center"/>
                      </w:tcPr>
                      <w:p w:rsidR="00521A9E" w:rsidRDefault="0099588F">
                        <w:pPr>
                          <w:jc w:val="center"/>
                        </w:pPr>
                        <w:r>
                          <w:rPr>
                            <w:rFonts w:ascii="宋体" w:eastAsia="宋体" w:hAnsi="宋体" w:cs="宋体"/>
                            <w:color w:val="000000"/>
                            <w:sz w:val="21"/>
                          </w:rPr>
                          <w:t>增盈优选</w:t>
                        </w:r>
                        <w:r>
                          <w:rPr>
                            <w:rFonts w:ascii="宋体" w:eastAsia="宋体" w:hAnsi="宋体" w:cs="宋体"/>
                            <w:color w:val="000000"/>
                            <w:sz w:val="21"/>
                          </w:rPr>
                          <w:t>25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w:t>
                        </w:r>
                      </w:p>
                    </w:tc>
                  </w:tr>
                </w:tbl>
                <w:p w:rsidR="00521A9E" w:rsidRDefault="00521A9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560"/>
                    </w:trPr>
                    <w:tc>
                      <w:tcPr>
                        <w:tcW w:w="3600" w:type="dxa"/>
                        <w:tcMar>
                          <w:top w:w="0" w:type="dxa"/>
                          <w:left w:w="0" w:type="dxa"/>
                          <w:bottom w:w="20" w:type="dxa"/>
                          <w:right w:w="0" w:type="dxa"/>
                        </w:tcMar>
                        <w:vAlign w:val="center"/>
                      </w:tcPr>
                      <w:p w:rsidR="00521A9E" w:rsidRDefault="0099588F">
                        <w:pPr>
                          <w:ind w:firstLine="200"/>
                          <w:jc w:val="center"/>
                        </w:pPr>
                        <w:r>
                          <w:rPr>
                            <w:rFonts w:ascii="宋体" w:eastAsia="宋体" w:hAnsi="宋体" w:cs="宋体"/>
                            <w:color w:val="000000"/>
                            <w:sz w:val="21"/>
                          </w:rPr>
                          <w:t>9K221225</w:t>
                        </w:r>
                      </w:p>
                    </w:tc>
                  </w:tr>
                </w:tbl>
                <w:p w:rsidR="00521A9E" w:rsidRDefault="00521A9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21A9E">
                    <w:tblPrEx>
                      <w:tblCellMar>
                        <w:top w:w="0" w:type="dxa"/>
                        <w:bottom w:w="0" w:type="dxa"/>
                      </w:tblCellMar>
                    </w:tblPrEx>
                    <w:trPr>
                      <w:trHeight w:val="560"/>
                    </w:trPr>
                    <w:tc>
                      <w:tcPr>
                        <w:tcW w:w="4100" w:type="dxa"/>
                        <w:tcMar>
                          <w:top w:w="0" w:type="dxa"/>
                          <w:left w:w="0" w:type="dxa"/>
                          <w:bottom w:w="20" w:type="dxa"/>
                          <w:right w:w="0" w:type="dxa"/>
                        </w:tcMar>
                        <w:vAlign w:val="center"/>
                      </w:tcPr>
                      <w:p w:rsidR="00521A9E" w:rsidRDefault="0099588F">
                        <w:pPr>
                          <w:ind w:firstLine="200"/>
                          <w:jc w:val="center"/>
                        </w:pPr>
                        <w:r>
                          <w:rPr>
                            <w:rFonts w:ascii="宋体" w:eastAsia="宋体" w:hAnsi="宋体" w:cs="宋体"/>
                            <w:color w:val="000000"/>
                            <w:sz w:val="21"/>
                          </w:rPr>
                          <w:t>292,477,610.75</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hRule="exact" w:val="112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740" w:type="dxa"/>
          </w:tcPr>
          <w:p w:rsidR="00521A9E" w:rsidRDefault="00521A9E">
            <w:pPr>
              <w:pStyle w:val="EMPTYCELLSTYLE"/>
            </w:pPr>
          </w:p>
        </w:tc>
        <w:tc>
          <w:tcPr>
            <w:tcW w:w="1260" w:type="dxa"/>
            <w:gridSpan w:val="2"/>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gridAfter w:val="3"/>
          <w:wAfter w:w="40" w:type="dxa"/>
          <w:trHeight w:val="400"/>
        </w:trPr>
        <w:tc>
          <w:tcPr>
            <w:tcW w:w="1" w:type="dxa"/>
          </w:tcPr>
          <w:p w:rsidR="00521A9E" w:rsidRDefault="00521A9E">
            <w:pPr>
              <w:pStyle w:val="EMPTYCELLSTYLE"/>
            </w:pPr>
          </w:p>
        </w:tc>
        <w:tc>
          <w:tcPr>
            <w:tcW w:w="3400" w:type="dxa"/>
            <w:gridSpan w:val="6"/>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3300" w:type="dxa"/>
            <w:gridSpan w:val="4"/>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c>
          <w:tcPr>
            <w:tcW w:w="1" w:type="dxa"/>
          </w:tcPr>
          <w:p w:rsidR="00521A9E" w:rsidRDefault="00521A9E">
            <w:pPr>
              <w:pStyle w:val="EMPTYCELLSTYLE"/>
              <w:pageBreakBefore/>
            </w:pPr>
            <w:bookmarkStart w:id="3" w:name="JR_PAGE_ANCHOR_0_4"/>
            <w:bookmarkEnd w:id="3"/>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4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4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9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10200" w:type="dxa"/>
            <w:gridSpan w:val="11"/>
            <w:tcMar>
              <w:top w:w="0" w:type="dxa"/>
              <w:left w:w="0" w:type="dxa"/>
              <w:bottom w:w="0" w:type="dxa"/>
              <w:right w:w="0" w:type="dxa"/>
            </w:tcMar>
            <w:vAlign w:val="center"/>
          </w:tcPr>
          <w:p w:rsidR="00521A9E" w:rsidRDefault="0099588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9K221125</w:t>
            </w:r>
            <w:r>
              <w:rPr>
                <w:rFonts w:ascii="宋体" w:eastAsia="宋体" w:hAnsi="宋体" w:cs="宋体"/>
                <w:color w:val="000000"/>
                <w:sz w:val="21"/>
              </w:rPr>
              <w:t>自成立日以来，累计净值增长率为</w:t>
            </w:r>
            <w:r>
              <w:rPr>
                <w:rFonts w:ascii="宋体" w:eastAsia="宋体" w:hAnsi="宋体" w:cs="宋体"/>
                <w:color w:val="000000"/>
                <w:sz w:val="21"/>
              </w:rPr>
              <w:t>3.5690%</w:t>
            </w:r>
            <w:r>
              <w:rPr>
                <w:rFonts w:ascii="宋体" w:eastAsia="宋体" w:hAnsi="宋体" w:cs="宋体"/>
                <w:color w:val="000000"/>
                <w:sz w:val="21"/>
              </w:rPr>
              <w:t>，年化累计净值增长率为</w:t>
            </w:r>
            <w:r>
              <w:rPr>
                <w:rFonts w:ascii="宋体" w:eastAsia="宋体" w:hAnsi="宋体" w:cs="宋体"/>
                <w:color w:val="000000"/>
                <w:sz w:val="21"/>
              </w:rPr>
              <w:t>2.3772%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9K221225</w:t>
            </w:r>
            <w:r>
              <w:rPr>
                <w:rFonts w:ascii="宋体" w:eastAsia="宋体" w:hAnsi="宋体" w:cs="宋体"/>
                <w:color w:val="000000"/>
                <w:sz w:val="21"/>
              </w:rPr>
              <w:t>自成立日以来，累计净值增长率为</w:t>
            </w:r>
            <w:r>
              <w:rPr>
                <w:rFonts w:ascii="宋体" w:eastAsia="宋体" w:hAnsi="宋体" w:cs="宋体"/>
                <w:color w:val="000000"/>
                <w:sz w:val="21"/>
              </w:rPr>
              <w:t>3.7550%</w:t>
            </w:r>
            <w:r>
              <w:rPr>
                <w:rFonts w:ascii="宋体" w:eastAsia="宋体" w:hAnsi="宋体" w:cs="宋体"/>
                <w:color w:val="000000"/>
                <w:sz w:val="21"/>
              </w:rPr>
              <w:t>，年化累计净值增长率为</w:t>
            </w:r>
            <w:r>
              <w:rPr>
                <w:rFonts w:ascii="宋体" w:eastAsia="宋体" w:hAnsi="宋体" w:cs="宋体"/>
                <w:color w:val="000000"/>
                <w:sz w:val="21"/>
              </w:rPr>
              <w:t>2.5010%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12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产品代码</w:t>
                        </w:r>
                      </w:p>
                    </w:tc>
                    <w:tc>
                      <w:tcPr>
                        <w:tcW w:w="20" w:type="dxa"/>
                      </w:tcPr>
                      <w:p w:rsidR="00521A9E" w:rsidRDefault="00521A9E">
                        <w:pPr>
                          <w:pStyle w:val="EMPTYCELLSTYLE"/>
                        </w:pPr>
                      </w:p>
                    </w:tc>
                  </w:tr>
                </w:tbl>
                <w:p w:rsidR="00521A9E" w:rsidRDefault="00521A9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21A9E">
                    <w:tblPrEx>
                      <w:tblCellMar>
                        <w:top w:w="0" w:type="dxa"/>
                        <w:bottom w:w="0" w:type="dxa"/>
                      </w:tblCellMar>
                    </w:tblPrEx>
                    <w:trPr>
                      <w:trHeight w:val="600"/>
                    </w:trPr>
                    <w:tc>
                      <w:tcPr>
                        <w:tcW w:w="2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估值日期</w:t>
                        </w:r>
                      </w:p>
                    </w:tc>
                  </w:tr>
                </w:tbl>
                <w:p w:rsidR="00521A9E" w:rsidRDefault="00521A9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21A9E">
                    <w:tblPrEx>
                      <w:tblCellMar>
                        <w:top w:w="0" w:type="dxa"/>
                        <w:bottom w:w="0" w:type="dxa"/>
                      </w:tblCellMar>
                    </w:tblPrEx>
                    <w:trPr>
                      <w:trHeight w:val="600"/>
                    </w:trPr>
                    <w:tc>
                      <w:tcPr>
                        <w:tcW w:w="24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产品份额净值</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产品累计净值</w:t>
                        </w:r>
                      </w:p>
                    </w:tc>
                  </w:tr>
                </w:tbl>
                <w:p w:rsidR="00521A9E" w:rsidRDefault="00521A9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21A9E">
                    <w:tblPrEx>
                      <w:tblCellMar>
                        <w:top w:w="0" w:type="dxa"/>
                        <w:bottom w:w="0" w:type="dxa"/>
                      </w:tblCellMar>
                    </w:tblPrEx>
                    <w:trPr>
                      <w:trHeight w:val="600"/>
                    </w:trPr>
                    <w:tc>
                      <w:tcPr>
                        <w:tcW w:w="23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产品资产净值</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21A9E">
                    <w:tblPrEx>
                      <w:tblCellMar>
                        <w:top w:w="0" w:type="dxa"/>
                        <w:bottom w:w="0" w:type="dxa"/>
                      </w:tblCellMar>
                    </w:tblPrEx>
                    <w:trPr>
                      <w:trHeight w:val="600"/>
                    </w:trPr>
                    <w:tc>
                      <w:tcPr>
                        <w:tcW w:w="2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21A9E" w:rsidRDefault="00521A9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21A9E">
                    <w:tblPrEx>
                      <w:tblCellMar>
                        <w:top w:w="0" w:type="dxa"/>
                        <w:bottom w:w="0" w:type="dxa"/>
                      </w:tblCellMar>
                    </w:tblPrEx>
                    <w:trPr>
                      <w:trHeight w:val="600"/>
                    </w:trPr>
                    <w:tc>
                      <w:tcPr>
                        <w:tcW w:w="24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1.03604</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1.03604</w:t>
                        </w:r>
                      </w:p>
                    </w:tc>
                  </w:tr>
                </w:tbl>
                <w:p w:rsidR="00521A9E" w:rsidRDefault="00521A9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21A9E">
                    <w:tblPrEx>
                      <w:tblCellMar>
                        <w:top w:w="0" w:type="dxa"/>
                        <w:bottom w:w="0" w:type="dxa"/>
                      </w:tblCellMar>
                    </w:tblPrEx>
                    <w:trPr>
                      <w:trHeight w:val="600"/>
                    </w:trPr>
                    <w:tc>
                      <w:tcPr>
                        <w:tcW w:w="23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1,637,808,622.96</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18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销售代码</w:t>
                        </w:r>
                      </w:p>
                    </w:tc>
                    <w:tc>
                      <w:tcPr>
                        <w:tcW w:w="20" w:type="dxa"/>
                      </w:tcPr>
                      <w:p w:rsidR="00521A9E" w:rsidRDefault="00521A9E">
                        <w:pPr>
                          <w:pStyle w:val="EMPTYCELLSTYLE"/>
                        </w:pPr>
                      </w:p>
                    </w:tc>
                  </w:tr>
                </w:tbl>
                <w:p w:rsidR="00521A9E" w:rsidRDefault="00521A9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21A9E">
                    <w:tblPrEx>
                      <w:tblCellMar>
                        <w:top w:w="0" w:type="dxa"/>
                        <w:bottom w:w="0" w:type="dxa"/>
                      </w:tblCellMar>
                    </w:tblPrEx>
                    <w:trPr>
                      <w:trHeight w:val="600"/>
                    </w:trPr>
                    <w:tc>
                      <w:tcPr>
                        <w:tcW w:w="2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估值日期</w:t>
                        </w:r>
                      </w:p>
                    </w:tc>
                  </w:tr>
                </w:tbl>
                <w:p w:rsidR="00521A9E" w:rsidRDefault="00521A9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21A9E">
                    <w:tblPrEx>
                      <w:tblCellMar>
                        <w:top w:w="0" w:type="dxa"/>
                        <w:bottom w:w="0" w:type="dxa"/>
                      </w:tblCellMar>
                    </w:tblPrEx>
                    <w:trPr>
                      <w:trHeight w:val="600"/>
                    </w:trPr>
                    <w:tc>
                      <w:tcPr>
                        <w:tcW w:w="24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产品份额净值</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产品累计净值</w:t>
                        </w:r>
                      </w:p>
                    </w:tc>
                  </w:tr>
                </w:tbl>
                <w:p w:rsidR="00521A9E" w:rsidRDefault="00521A9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21A9E">
                    <w:tblPrEx>
                      <w:tblCellMar>
                        <w:top w:w="0" w:type="dxa"/>
                        <w:bottom w:w="0" w:type="dxa"/>
                      </w:tblCellMar>
                    </w:tblPrEx>
                    <w:trPr>
                      <w:trHeight w:val="600"/>
                    </w:trPr>
                    <w:tc>
                      <w:tcPr>
                        <w:tcW w:w="23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产品资产净值</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9K221125</w:t>
                        </w:r>
                      </w:p>
                    </w:tc>
                    <w:tc>
                      <w:tcPr>
                        <w:tcW w:w="20" w:type="dxa"/>
                      </w:tcPr>
                      <w:p w:rsidR="00521A9E" w:rsidRDefault="00521A9E">
                        <w:pPr>
                          <w:pStyle w:val="EMPTYCELLSTYLE"/>
                        </w:pPr>
                      </w:p>
                    </w:tc>
                  </w:tr>
                </w:tbl>
                <w:p w:rsidR="00521A9E" w:rsidRDefault="00521A9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21A9E">
                    <w:tblPrEx>
                      <w:tblCellMar>
                        <w:top w:w="0" w:type="dxa"/>
                        <w:bottom w:w="0" w:type="dxa"/>
                      </w:tblCellMar>
                    </w:tblPrEx>
                    <w:trPr>
                      <w:trHeight w:val="600"/>
                    </w:trPr>
                    <w:tc>
                      <w:tcPr>
                        <w:tcW w:w="2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21A9E" w:rsidRDefault="00521A9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21A9E">
                    <w:tblPrEx>
                      <w:tblCellMar>
                        <w:top w:w="0" w:type="dxa"/>
                        <w:bottom w:w="0" w:type="dxa"/>
                      </w:tblCellMar>
                    </w:tblPrEx>
                    <w:trPr>
                      <w:trHeight w:val="600"/>
                    </w:trPr>
                    <w:tc>
                      <w:tcPr>
                        <w:tcW w:w="24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1.03569</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1.03569</w:t>
                        </w:r>
                      </w:p>
                    </w:tc>
                  </w:tr>
                </w:tbl>
                <w:p w:rsidR="00521A9E" w:rsidRDefault="00521A9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21A9E">
                    <w:tblPrEx>
                      <w:tblCellMar>
                        <w:top w:w="0" w:type="dxa"/>
                        <w:bottom w:w="0" w:type="dxa"/>
                      </w:tblCellMar>
                    </w:tblPrEx>
                    <w:trPr>
                      <w:trHeight w:val="600"/>
                    </w:trPr>
                    <w:tc>
                      <w:tcPr>
                        <w:tcW w:w="23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1,334,349,144.88</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9K221225</w:t>
                        </w:r>
                      </w:p>
                    </w:tc>
                    <w:tc>
                      <w:tcPr>
                        <w:tcW w:w="20" w:type="dxa"/>
                      </w:tcPr>
                      <w:p w:rsidR="00521A9E" w:rsidRDefault="00521A9E">
                        <w:pPr>
                          <w:pStyle w:val="EMPTYCELLSTYLE"/>
                        </w:pPr>
                      </w:p>
                    </w:tc>
                  </w:tr>
                </w:tbl>
                <w:p w:rsidR="00521A9E" w:rsidRDefault="00521A9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21A9E">
                    <w:tblPrEx>
                      <w:tblCellMar>
                        <w:top w:w="0" w:type="dxa"/>
                        <w:bottom w:w="0" w:type="dxa"/>
                      </w:tblCellMar>
                    </w:tblPrEx>
                    <w:trPr>
                      <w:trHeight w:val="600"/>
                    </w:trPr>
                    <w:tc>
                      <w:tcPr>
                        <w:tcW w:w="2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21A9E" w:rsidRDefault="00521A9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21A9E">
                    <w:tblPrEx>
                      <w:tblCellMar>
                        <w:top w:w="0" w:type="dxa"/>
                        <w:bottom w:w="0" w:type="dxa"/>
                      </w:tblCellMar>
                    </w:tblPrEx>
                    <w:trPr>
                      <w:trHeight w:val="600"/>
                    </w:trPr>
                    <w:tc>
                      <w:tcPr>
                        <w:tcW w:w="24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1.03755</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1.03755</w:t>
                        </w:r>
                      </w:p>
                    </w:tc>
                  </w:tr>
                </w:tbl>
                <w:p w:rsidR="00521A9E" w:rsidRDefault="00521A9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21A9E">
                    <w:tblPrEx>
                      <w:tblCellMar>
                        <w:top w:w="0" w:type="dxa"/>
                        <w:bottom w:w="0" w:type="dxa"/>
                      </w:tblCellMar>
                    </w:tblPrEx>
                    <w:trPr>
                      <w:trHeight w:val="600"/>
                    </w:trPr>
                    <w:tc>
                      <w:tcPr>
                        <w:tcW w:w="23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303,459,478.08</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56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4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900"/>
        </w:trPr>
        <w:tc>
          <w:tcPr>
            <w:tcW w:w="1" w:type="dxa"/>
          </w:tcPr>
          <w:p w:rsidR="00521A9E" w:rsidRDefault="00521A9E">
            <w:pPr>
              <w:pStyle w:val="EMPTYCELLSTYLE"/>
            </w:pPr>
          </w:p>
        </w:tc>
        <w:tc>
          <w:tcPr>
            <w:tcW w:w="10700" w:type="dxa"/>
            <w:gridSpan w:val="15"/>
            <w:tcMar>
              <w:top w:w="0" w:type="dxa"/>
              <w:left w:w="0" w:type="dxa"/>
              <w:bottom w:w="0" w:type="dxa"/>
              <w:right w:w="0" w:type="dxa"/>
            </w:tcMar>
          </w:tcPr>
          <w:p w:rsidR="00521A9E" w:rsidRDefault="0099588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7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4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2580"/>
        </w:trPr>
        <w:tc>
          <w:tcPr>
            <w:tcW w:w="1" w:type="dxa"/>
          </w:tcPr>
          <w:p w:rsidR="00521A9E" w:rsidRDefault="00521A9E">
            <w:pPr>
              <w:pStyle w:val="EMPTYCELLSTYLE"/>
            </w:pPr>
          </w:p>
        </w:tc>
        <w:tc>
          <w:tcPr>
            <w:tcW w:w="10700" w:type="dxa"/>
            <w:gridSpan w:val="15"/>
            <w:tcMar>
              <w:top w:w="0" w:type="dxa"/>
              <w:left w:w="0" w:type="dxa"/>
              <w:bottom w:w="0" w:type="dxa"/>
              <w:right w:w="0" w:type="dxa"/>
            </w:tcMar>
          </w:tcPr>
          <w:p w:rsidR="00521A9E" w:rsidRDefault="0099588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四季度股市债市都有较大的震荡。债券方面，随着</w:t>
            </w:r>
            <w:r>
              <w:rPr>
                <w:rFonts w:ascii="宋体" w:eastAsia="宋体" w:hAnsi="宋体" w:cs="宋体"/>
                <w:color w:val="000000"/>
                <w:sz w:val="21"/>
              </w:rPr>
              <w:t>3</w:t>
            </w:r>
            <w:r>
              <w:rPr>
                <w:rFonts w:ascii="宋体" w:eastAsia="宋体" w:hAnsi="宋体" w:cs="宋体"/>
                <w:color w:val="000000"/>
                <w:sz w:val="21"/>
              </w:rPr>
              <w:t>季末因地产放松政策导致利率上行后，</w:t>
            </w:r>
            <w:r>
              <w:rPr>
                <w:rFonts w:ascii="宋体" w:eastAsia="宋体" w:hAnsi="宋体" w:cs="宋体"/>
                <w:color w:val="000000"/>
                <w:sz w:val="21"/>
              </w:rPr>
              <w:t>10</w:t>
            </w:r>
            <w:r>
              <w:rPr>
                <w:rFonts w:ascii="宋体" w:eastAsia="宋体" w:hAnsi="宋体" w:cs="宋体"/>
                <w:color w:val="000000"/>
                <w:sz w:val="21"/>
              </w:rPr>
              <w:t>月初有一定的回落。但地产政策不断出台</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接连发出，导致债券投资者开始恐慌，长端利率率先调整，之后因亏损，理财资金大量抛售债券，信用债开始缺乏流动性，利差从历史低位回升。</w:t>
            </w:r>
            <w:r>
              <w:rPr>
                <w:rFonts w:ascii="宋体" w:eastAsia="宋体" w:hAnsi="宋体" w:cs="宋体"/>
                <w:color w:val="000000"/>
                <w:sz w:val="21"/>
              </w:rPr>
              <w:t>12</w:t>
            </w:r>
            <w:r>
              <w:rPr>
                <w:rFonts w:ascii="宋体" w:eastAsia="宋体" w:hAnsi="宋体" w:cs="宋体"/>
                <w:color w:val="000000"/>
                <w:sz w:val="21"/>
              </w:rPr>
              <w:t>月央行降准后，市场信心有所恢复，逐步回落，但全季度利率仍有较大幅度上行，长端信用流动性依旧较差。权益方面，经历</w:t>
            </w:r>
            <w:r>
              <w:rPr>
                <w:rFonts w:ascii="宋体" w:eastAsia="宋体" w:hAnsi="宋体" w:cs="宋体"/>
                <w:color w:val="000000"/>
                <w:sz w:val="21"/>
              </w:rPr>
              <w:t>8</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月的大幅调整后，权益有所反弹，电子，光伏等前期跌幅较大的品种稍有缓和，但市场开始转向地产产业链和疫后修复行情。随着防疫政策优化</w:t>
            </w:r>
            <w:r>
              <w:rPr>
                <w:rFonts w:ascii="宋体" w:eastAsia="宋体" w:hAnsi="宋体" w:cs="宋体"/>
                <w:color w:val="000000"/>
                <w:sz w:val="21"/>
              </w:rPr>
              <w:t>的迅速进展，各地迎来疫情的第一轮小高峰，相关医药品种也有所表现。但市场依旧较弱，</w:t>
            </w:r>
            <w:r>
              <w:rPr>
                <w:rFonts w:ascii="宋体" w:eastAsia="宋体" w:hAnsi="宋体" w:cs="宋体"/>
                <w:color w:val="000000"/>
                <w:sz w:val="21"/>
              </w:rPr>
              <w:t>12</w:t>
            </w:r>
            <w:r>
              <w:rPr>
                <w:rFonts w:ascii="宋体" w:eastAsia="宋体" w:hAnsi="宋体" w:cs="宋体"/>
                <w:color w:val="000000"/>
                <w:sz w:val="21"/>
              </w:rPr>
              <w:t>月赛道股大都创下新低。但市场普遍看好</w:t>
            </w:r>
            <w:r>
              <w:rPr>
                <w:rFonts w:ascii="宋体" w:eastAsia="宋体" w:hAnsi="宋体" w:cs="宋体"/>
                <w:color w:val="000000"/>
                <w:sz w:val="21"/>
              </w:rPr>
              <w:t>2023</w:t>
            </w:r>
            <w:r>
              <w:rPr>
                <w:rFonts w:ascii="宋体" w:eastAsia="宋体" w:hAnsi="宋体" w:cs="宋体"/>
                <w:color w:val="000000"/>
                <w:sz w:val="21"/>
              </w:rPr>
              <w:t>年行情，有低位建仓的迹象。本报告期内，本组合根据市场情况适当调整债券持仓，利用利率衍生品对冲久期风险。对权益资产适当配置并积极调整结构。本组合净值在本报告期内表现尚可。</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58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20" w:type="dxa"/>
          </w:tcPr>
          <w:p w:rsidR="00521A9E" w:rsidRDefault="00521A9E">
            <w:pPr>
              <w:pStyle w:val="EMPTYCELLSTYLE"/>
            </w:pPr>
          </w:p>
        </w:tc>
        <w:tc>
          <w:tcPr>
            <w:tcW w:w="10700" w:type="dxa"/>
            <w:gridSpan w:val="16"/>
            <w:tcMar>
              <w:top w:w="0" w:type="dxa"/>
              <w:left w:w="0" w:type="dxa"/>
              <w:bottom w:w="0" w:type="dxa"/>
              <w:right w:w="0" w:type="dxa"/>
            </w:tcMar>
            <w:vAlign w:val="center"/>
          </w:tcPr>
          <w:p w:rsidR="00521A9E" w:rsidRDefault="0099588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7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2840" w:type="dxa"/>
            <w:gridSpan w:val="2"/>
          </w:tcPr>
          <w:p w:rsidR="00521A9E" w:rsidRDefault="00521A9E">
            <w:pPr>
              <w:pStyle w:val="EMPTYCELLSTYLE"/>
            </w:pPr>
          </w:p>
        </w:tc>
        <w:tc>
          <w:tcPr>
            <w:tcW w:w="460" w:type="dxa"/>
            <w:gridSpan w:val="2"/>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c>
          <w:tcPr>
            <w:tcW w:w="1" w:type="dxa"/>
          </w:tcPr>
          <w:p w:rsidR="00521A9E" w:rsidRDefault="00521A9E">
            <w:pPr>
              <w:pStyle w:val="EMPTYCELLSTYLE"/>
              <w:pageBreakBefore/>
            </w:pPr>
            <w:bookmarkStart w:id="4" w:name="JR_PAGE_ANCHOR_0_5"/>
            <w:bookmarkEnd w:id="4"/>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4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5400"/>
        </w:trPr>
        <w:tc>
          <w:tcPr>
            <w:tcW w:w="1" w:type="dxa"/>
          </w:tcPr>
          <w:p w:rsidR="00521A9E" w:rsidRDefault="00521A9E">
            <w:pPr>
              <w:pStyle w:val="EMPTYCELLSTYLE"/>
            </w:pPr>
          </w:p>
        </w:tc>
        <w:tc>
          <w:tcPr>
            <w:tcW w:w="20" w:type="dxa"/>
          </w:tcPr>
          <w:p w:rsidR="00521A9E" w:rsidRDefault="00521A9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521A9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序号</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资产类型</w:t>
                        </w:r>
                      </w:p>
                    </w:tc>
                  </w:tr>
                </w:tbl>
                <w:p w:rsidR="00521A9E" w:rsidRDefault="00521A9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现金及存款</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1.98</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4.39</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债券投资</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34.14</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42.03</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权益投资</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4.59</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5.82</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公募基金</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12.49</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12.49</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5</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非标准化债权类资产</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34.54</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34.54</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6</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衍生品</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0.00</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0.73</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7</w:t>
                        </w: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委外投资</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12.26</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0.00</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521A9E">
                        <w:pPr>
                          <w:jc w:val="center"/>
                        </w:pPr>
                      </w:p>
                    </w:tc>
                  </w:tr>
                </w:tbl>
                <w:p w:rsidR="00521A9E" w:rsidRDefault="00521A9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总计</w:t>
                        </w:r>
                      </w:p>
                    </w:tc>
                  </w:tr>
                </w:tbl>
                <w:p w:rsidR="00521A9E" w:rsidRDefault="00521A9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21A9E">
                    <w:tblPrEx>
                      <w:tblCellMar>
                        <w:top w:w="0" w:type="dxa"/>
                        <w:bottom w:w="0" w:type="dxa"/>
                      </w:tblCellMar>
                    </w:tblPrEx>
                    <w:trPr>
                      <w:trHeight w:val="600"/>
                    </w:trPr>
                    <w:tc>
                      <w:tcPr>
                        <w:tcW w:w="3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100.00</w:t>
                        </w:r>
                      </w:p>
                    </w:tc>
                  </w:tr>
                </w:tbl>
                <w:p w:rsidR="00521A9E" w:rsidRDefault="00521A9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21A9E">
                    <w:tblPrEx>
                      <w:tblCellMar>
                        <w:top w:w="0" w:type="dxa"/>
                        <w:bottom w:w="0" w:type="dxa"/>
                      </w:tblCellMar>
                    </w:tblPrEx>
                    <w:trPr>
                      <w:trHeight w:val="600"/>
                    </w:trPr>
                    <w:tc>
                      <w:tcPr>
                        <w:tcW w:w="3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100.00</w:t>
                        </w:r>
                      </w:p>
                    </w:tc>
                  </w:tr>
                </w:tbl>
                <w:p w:rsidR="00521A9E" w:rsidRDefault="00521A9E">
                  <w:pPr>
                    <w:pStyle w:val="EMPTYCELLSTYLE"/>
                  </w:pPr>
                </w:p>
              </w:tc>
            </w:tr>
          </w:tbl>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1000"/>
        </w:trPr>
        <w:tc>
          <w:tcPr>
            <w:tcW w:w="1" w:type="dxa"/>
          </w:tcPr>
          <w:p w:rsidR="00521A9E" w:rsidRDefault="00521A9E">
            <w:pPr>
              <w:pStyle w:val="EMPTYCELLSTYLE"/>
            </w:pPr>
          </w:p>
        </w:tc>
        <w:tc>
          <w:tcPr>
            <w:tcW w:w="10700" w:type="dxa"/>
            <w:gridSpan w:val="15"/>
            <w:tcMar>
              <w:top w:w="0" w:type="dxa"/>
              <w:left w:w="0" w:type="dxa"/>
              <w:bottom w:w="0" w:type="dxa"/>
              <w:right w:w="0" w:type="dxa"/>
            </w:tcMar>
          </w:tcPr>
          <w:p w:rsidR="00521A9E" w:rsidRDefault="0099588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2580"/>
        </w:trPr>
        <w:tc>
          <w:tcPr>
            <w:tcW w:w="1" w:type="dxa"/>
          </w:tcPr>
          <w:p w:rsidR="00521A9E" w:rsidRDefault="00521A9E">
            <w:pPr>
              <w:pStyle w:val="EMPTYCELLSTYLE"/>
            </w:pPr>
          </w:p>
        </w:tc>
        <w:tc>
          <w:tcPr>
            <w:tcW w:w="10700" w:type="dxa"/>
            <w:gridSpan w:val="15"/>
            <w:tcMar>
              <w:top w:w="0" w:type="dxa"/>
              <w:left w:w="0" w:type="dxa"/>
              <w:bottom w:w="0" w:type="dxa"/>
              <w:right w:w="0" w:type="dxa"/>
            </w:tcMar>
          </w:tcPr>
          <w:p w:rsidR="00521A9E" w:rsidRDefault="0099588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54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10700" w:type="dxa"/>
            <w:gridSpan w:val="16"/>
            <w:tcMar>
              <w:top w:w="0" w:type="dxa"/>
              <w:left w:w="0" w:type="dxa"/>
              <w:bottom w:w="0" w:type="dxa"/>
              <w:right w:w="0" w:type="dxa"/>
            </w:tcMar>
            <w:vAlign w:val="center"/>
          </w:tcPr>
          <w:p w:rsidR="00521A9E" w:rsidRDefault="0099588F">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21A9E" w:rsidRDefault="00521A9E">
            <w:pPr>
              <w:pStyle w:val="EMPTYCELLSTYLE"/>
            </w:pPr>
          </w:p>
        </w:tc>
      </w:tr>
      <w:tr w:rsidR="00521A9E">
        <w:tblPrEx>
          <w:tblCellMar>
            <w:top w:w="0" w:type="dxa"/>
            <w:bottom w:w="0" w:type="dxa"/>
          </w:tblCellMar>
        </w:tblPrEx>
        <w:trPr>
          <w:trHeight w:hRule="exact" w:val="304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21A9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序号</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资产名称</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资产规模</w:t>
                        </w:r>
                      </w:p>
                    </w:tc>
                  </w:tr>
                </w:tbl>
                <w:p w:rsidR="00521A9E" w:rsidRDefault="00521A9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20220506007</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239,951,378.76</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14.65</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建信保险资管</w:t>
                        </w:r>
                        <w:r>
                          <w:rPr>
                            <w:rFonts w:ascii="宋体" w:eastAsia="宋体" w:hAnsi="宋体" w:cs="宋体"/>
                            <w:color w:val="000000"/>
                            <w:sz w:val="21"/>
                          </w:rPr>
                          <w:t>-</w:t>
                        </w:r>
                        <w:r>
                          <w:rPr>
                            <w:rFonts w:ascii="宋体" w:eastAsia="宋体" w:hAnsi="宋体" w:cs="宋体"/>
                            <w:color w:val="000000"/>
                            <w:sz w:val="21"/>
                          </w:rPr>
                          <w:t>浦江粤启</w:t>
                        </w:r>
                        <w:r>
                          <w:rPr>
                            <w:rFonts w:ascii="宋体" w:eastAsia="宋体" w:hAnsi="宋体" w:cs="宋体"/>
                            <w:color w:val="000000"/>
                            <w:sz w:val="21"/>
                          </w:rPr>
                          <w:t>1</w:t>
                        </w:r>
                        <w:r>
                          <w:rPr>
                            <w:rFonts w:ascii="宋体" w:eastAsia="宋体" w:hAnsi="宋体" w:cs="宋体"/>
                            <w:color w:val="000000"/>
                            <w:sz w:val="21"/>
                          </w:rPr>
                          <w:t>号资产支持计划第</w:t>
                        </w:r>
                        <w:r>
                          <w:rPr>
                            <w:rFonts w:ascii="宋体" w:eastAsia="宋体" w:hAnsi="宋体" w:cs="宋体"/>
                            <w:color w:val="000000"/>
                            <w:sz w:val="21"/>
                          </w:rPr>
                          <w:t>5</w:t>
                        </w:r>
                        <w:r>
                          <w:rPr>
                            <w:rFonts w:ascii="宋体" w:eastAsia="宋体" w:hAnsi="宋体" w:cs="宋体"/>
                            <w:color w:val="000000"/>
                            <w:sz w:val="21"/>
                          </w:rPr>
                          <w:t>期</w:t>
                        </w:r>
                        <w:r>
                          <w:rPr>
                            <w:rFonts w:ascii="宋体" w:eastAsia="宋体" w:hAnsi="宋体" w:cs="宋体"/>
                            <w:color w:val="000000"/>
                            <w:sz w:val="21"/>
                          </w:rPr>
                          <w:t>—</w:t>
                        </w:r>
                        <w:r>
                          <w:rPr>
                            <w:rFonts w:ascii="宋体" w:eastAsia="宋体" w:hAnsi="宋体" w:cs="宋体"/>
                            <w:color w:val="000000"/>
                            <w:sz w:val="21"/>
                          </w:rPr>
                          <w:t>万科（深圳分行）</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200,025,800.00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12.21</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好景</w:t>
                        </w:r>
                        <w:r>
                          <w:rPr>
                            <w:rFonts w:ascii="宋体" w:eastAsia="宋体" w:hAnsi="宋体" w:cs="宋体"/>
                            <w:color w:val="000000"/>
                            <w:sz w:val="21"/>
                          </w:rPr>
                          <w:t>12</w:t>
                        </w:r>
                        <w:r>
                          <w:rPr>
                            <w:rFonts w:ascii="宋体" w:eastAsia="宋体" w:hAnsi="宋体" w:cs="宋体"/>
                            <w:color w:val="000000"/>
                            <w:sz w:val="21"/>
                          </w:rPr>
                          <w:t>号单一资金信托</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127,998,464.00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7.82</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景顺长城鼎安</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126,486,225.05</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7.72</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38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20" w:type="dxa"/>
          </w:tcPr>
          <w:p w:rsidR="00521A9E" w:rsidRDefault="00521A9E">
            <w:pPr>
              <w:pStyle w:val="EMPTYCELLSTYLE"/>
            </w:pPr>
          </w:p>
        </w:tc>
        <w:tc>
          <w:tcPr>
            <w:tcW w:w="20" w:type="dxa"/>
          </w:tcPr>
          <w:p w:rsidR="00521A9E" w:rsidRDefault="00521A9E">
            <w:pPr>
              <w:pStyle w:val="EMPTYCELLSTYLE"/>
            </w:pPr>
          </w:p>
        </w:tc>
        <w:tc>
          <w:tcPr>
            <w:tcW w:w="3360" w:type="dxa"/>
            <w:gridSpan w:val="4"/>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3300" w:type="dxa"/>
            <w:gridSpan w:val="4"/>
          </w:tcPr>
          <w:p w:rsidR="00521A9E" w:rsidRDefault="00521A9E">
            <w:pPr>
              <w:pStyle w:val="EMPTYCELLSTYLE"/>
            </w:pPr>
          </w:p>
        </w:tc>
        <w:tc>
          <w:tcPr>
            <w:tcW w:w="20" w:type="dxa"/>
            <w:gridSpan w:val="2"/>
          </w:tcPr>
          <w:p w:rsidR="00521A9E" w:rsidRDefault="00521A9E">
            <w:pPr>
              <w:pStyle w:val="EMPTYCELLSTYLE"/>
            </w:pPr>
          </w:p>
        </w:tc>
        <w:tc>
          <w:tcPr>
            <w:tcW w:w="20" w:type="dxa"/>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c>
          <w:tcPr>
            <w:tcW w:w="1" w:type="dxa"/>
          </w:tcPr>
          <w:p w:rsidR="00521A9E" w:rsidRDefault="00521A9E">
            <w:pPr>
              <w:pStyle w:val="EMPTYCELLSTYLE"/>
              <w:pageBreakBefore/>
            </w:pPr>
            <w:bookmarkStart w:id="5" w:name="JR_PAGE_ANCHOR_0_6"/>
            <w:bookmarkEnd w:id="5"/>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36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5</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贵阳市工商产业投资集团有限公司可转债优先配售融资业务（</w:t>
                        </w:r>
                        <w:r>
                          <w:rPr>
                            <w:rFonts w:ascii="宋体" w:eastAsia="宋体" w:hAnsi="宋体" w:cs="宋体"/>
                            <w:color w:val="000000"/>
                            <w:sz w:val="21"/>
                          </w:rPr>
                          <w:t>0.6</w:t>
                        </w:r>
                        <w:r>
                          <w:rPr>
                            <w:rFonts w:ascii="宋体" w:eastAsia="宋体" w:hAnsi="宋体" w:cs="宋体"/>
                            <w:color w:val="000000"/>
                            <w:sz w:val="21"/>
                          </w:rPr>
                          <w:t>亿）</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60,005,580.00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3.66</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6</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22</w:t>
                        </w:r>
                        <w:r>
                          <w:rPr>
                            <w:rFonts w:ascii="宋体" w:eastAsia="宋体" w:hAnsi="宋体" w:cs="宋体"/>
                            <w:color w:val="000000"/>
                            <w:sz w:val="21"/>
                          </w:rPr>
                          <w:t>南控</w:t>
                        </w:r>
                        <w:r>
                          <w:rPr>
                            <w:rFonts w:ascii="宋体" w:eastAsia="宋体" w:hAnsi="宋体" w:cs="宋体"/>
                            <w:color w:val="000000"/>
                            <w:sz w:val="21"/>
                          </w:rPr>
                          <w:t>01</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49,664,850.00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3.03</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7</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22</w:t>
                        </w:r>
                        <w:r>
                          <w:rPr>
                            <w:rFonts w:ascii="宋体" w:eastAsia="宋体" w:hAnsi="宋体" w:cs="宋体"/>
                            <w:color w:val="000000"/>
                            <w:sz w:val="21"/>
                          </w:rPr>
                          <w:t>蜀道投资</w:t>
                        </w:r>
                        <w:r>
                          <w:rPr>
                            <w:rFonts w:ascii="宋体" w:eastAsia="宋体" w:hAnsi="宋体" w:cs="宋体"/>
                            <w:color w:val="000000"/>
                            <w:sz w:val="21"/>
                          </w:rPr>
                          <w:t>MTN008(</w:t>
                        </w:r>
                        <w:r>
                          <w:rPr>
                            <w:rFonts w:ascii="宋体" w:eastAsia="宋体" w:hAnsi="宋体" w:cs="宋体"/>
                            <w:color w:val="000000"/>
                            <w:sz w:val="21"/>
                          </w:rPr>
                          <w:t>乡村振兴</w:t>
                        </w:r>
                        <w:r>
                          <w:rPr>
                            <w:rFonts w:ascii="宋体" w:eastAsia="宋体" w:hAnsi="宋体" w:cs="宋体"/>
                            <w:color w:val="000000"/>
                            <w:sz w:val="21"/>
                          </w:rPr>
                          <w:t>)</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48,726,300.00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2.98</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8</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交行优</w:t>
                        </w:r>
                        <w:r>
                          <w:rPr>
                            <w:rFonts w:ascii="宋体" w:eastAsia="宋体" w:hAnsi="宋体" w:cs="宋体"/>
                            <w:color w:val="000000"/>
                            <w:sz w:val="21"/>
                          </w:rPr>
                          <w:t>1</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45,330,300.00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2.77</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兴瀚资管兴添翼</w:t>
                        </w:r>
                        <w:r>
                          <w:rPr>
                            <w:rFonts w:ascii="宋体" w:eastAsia="宋体" w:hAnsi="宋体" w:cs="宋体"/>
                            <w:color w:val="000000"/>
                            <w:sz w:val="21"/>
                          </w:rPr>
                          <w:t>22</w:t>
                        </w:r>
                        <w:r>
                          <w:rPr>
                            <w:rFonts w:ascii="宋体" w:eastAsia="宋体" w:hAnsi="宋体" w:cs="宋体"/>
                            <w:color w:val="000000"/>
                            <w:sz w:val="21"/>
                          </w:rPr>
                          <w:t>号集合资产管理计划</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41,026,665.33</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2.50</w:t>
                        </w:r>
                      </w:p>
                    </w:tc>
                  </w:tr>
                </w:tbl>
                <w:p w:rsidR="00521A9E" w:rsidRDefault="00521A9E">
                  <w:pPr>
                    <w:pStyle w:val="EMPTYCELLSTYLE"/>
                  </w:pPr>
                </w:p>
              </w:tc>
            </w:tr>
            <w:tr w:rsidR="00521A9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58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w:t>
                        </w:r>
                      </w:p>
                    </w:tc>
                  </w:tr>
                </w:tbl>
                <w:p w:rsidR="00521A9E" w:rsidRDefault="00521A9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21A9E">
                    <w:tblPrEx>
                      <w:tblCellMar>
                        <w:top w:w="0" w:type="dxa"/>
                        <w:bottom w:w="0" w:type="dxa"/>
                      </w:tblCellMar>
                    </w:tblPrEx>
                    <w:trPr>
                      <w:trHeight w:val="600"/>
                    </w:trPr>
                    <w:tc>
                      <w:tcPr>
                        <w:tcW w:w="4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521A9E" w:rsidRDefault="00521A9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21A9E">
                    <w:tblPrEx>
                      <w:tblCellMar>
                        <w:top w:w="0" w:type="dxa"/>
                        <w:bottom w:w="0" w:type="dxa"/>
                      </w:tblCellMar>
                    </w:tblPrEx>
                    <w:trPr>
                      <w:trHeight w:val="600"/>
                    </w:trPr>
                    <w:tc>
                      <w:tcPr>
                        <w:tcW w:w="26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38,058,558.00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2.32</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3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6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10500" w:type="dxa"/>
            <w:gridSpan w:val="11"/>
            <w:tcMar>
              <w:top w:w="0" w:type="dxa"/>
              <w:left w:w="0" w:type="dxa"/>
              <w:bottom w:w="0" w:type="dxa"/>
              <w:right w:w="0" w:type="dxa"/>
            </w:tcMar>
          </w:tcPr>
          <w:p w:rsidR="00521A9E" w:rsidRDefault="0099588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6600"/>
        </w:trPr>
        <w:tc>
          <w:tcPr>
            <w:tcW w:w="1" w:type="dxa"/>
          </w:tcPr>
          <w:p w:rsidR="00521A9E" w:rsidRDefault="00521A9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产品代码</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资产名称</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资产面额（元）</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PPN005</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福清国资</w:t>
                        </w:r>
                        <w:r>
                          <w:rPr>
                            <w:rFonts w:ascii="宋体" w:eastAsia="宋体" w:hAnsi="宋体" w:cs="宋体"/>
                            <w:color w:val="000000"/>
                            <w:sz w:val="21"/>
                          </w:rPr>
                          <w:t>MTN001</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惠山国投</w:t>
                        </w:r>
                        <w:r>
                          <w:rPr>
                            <w:rFonts w:ascii="宋体" w:eastAsia="宋体" w:hAnsi="宋体" w:cs="宋体"/>
                            <w:color w:val="000000"/>
                            <w:sz w:val="21"/>
                          </w:rPr>
                          <w:t>MTN002</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10,000,000.00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建发集</w:t>
                        </w:r>
                        <w:r>
                          <w:rPr>
                            <w:rFonts w:ascii="宋体" w:eastAsia="宋体" w:hAnsi="宋体" w:cs="宋体"/>
                            <w:color w:val="000000"/>
                            <w:sz w:val="21"/>
                          </w:rPr>
                          <w:t>MTN002</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胶州城投</w:t>
                        </w:r>
                        <w:r>
                          <w:rPr>
                            <w:rFonts w:ascii="宋体" w:eastAsia="宋体" w:hAnsi="宋体" w:cs="宋体"/>
                            <w:color w:val="000000"/>
                            <w:sz w:val="21"/>
                          </w:rPr>
                          <w:t>MTN002</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MTN002</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3,000,000.00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太仓水务</w:t>
                        </w:r>
                        <w:r>
                          <w:rPr>
                            <w:rFonts w:ascii="宋体" w:eastAsia="宋体" w:hAnsi="宋体" w:cs="宋体"/>
                            <w:color w:val="000000"/>
                            <w:sz w:val="21"/>
                          </w:rPr>
                          <w:t>MTN001</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10,000,000.00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20,000,000.00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兴业资产管理有限公司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溧阳城建</w:t>
                        </w:r>
                        <w:r>
                          <w:rPr>
                            <w:rFonts w:ascii="宋体" w:eastAsia="宋体" w:hAnsi="宋体" w:cs="宋体"/>
                            <w:color w:val="000000"/>
                            <w:sz w:val="21"/>
                          </w:rPr>
                          <w:t>PPN001</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10,000,000.00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r w:rsidR="00521A9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21A9E">
                    <w:tblPrEx>
                      <w:tblCellMar>
                        <w:top w:w="0" w:type="dxa"/>
                        <w:bottom w:w="0" w:type="dxa"/>
                      </w:tblCellMar>
                    </w:tblPrEx>
                    <w:trPr>
                      <w:trHeight w:val="600"/>
                    </w:trPr>
                    <w:tc>
                      <w:tcPr>
                        <w:tcW w:w="17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22</w:t>
                        </w:r>
                        <w:r>
                          <w:rPr>
                            <w:rFonts w:ascii="宋体" w:eastAsia="宋体" w:hAnsi="宋体" w:cs="宋体"/>
                            <w:color w:val="000000"/>
                            <w:sz w:val="21"/>
                          </w:rPr>
                          <w:t>栾川钼业</w:t>
                        </w:r>
                        <w:r>
                          <w:rPr>
                            <w:rFonts w:ascii="宋体" w:eastAsia="宋体" w:hAnsi="宋体" w:cs="宋体"/>
                            <w:color w:val="000000"/>
                            <w:sz w:val="21"/>
                          </w:rPr>
                          <w:t>MTN001(</w:t>
                        </w:r>
                        <w:r>
                          <w:rPr>
                            <w:rFonts w:ascii="宋体" w:eastAsia="宋体" w:hAnsi="宋体" w:cs="宋体"/>
                            <w:color w:val="000000"/>
                            <w:sz w:val="21"/>
                          </w:rPr>
                          <w:t>可持续挂钩</w:t>
                        </w:r>
                        <w:r>
                          <w:rPr>
                            <w:rFonts w:ascii="宋体" w:eastAsia="宋体" w:hAnsi="宋体" w:cs="宋体"/>
                            <w:color w:val="000000"/>
                            <w:sz w:val="21"/>
                          </w:rPr>
                          <w:t>)</w:t>
                        </w:r>
                      </w:p>
                    </w:tc>
                  </w:tr>
                </w:tbl>
                <w:p w:rsidR="00521A9E" w:rsidRDefault="00521A9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21A9E">
                    <w:tblPrEx>
                      <w:tblCellMar>
                        <w:top w:w="0" w:type="dxa"/>
                        <w:bottom w:w="0" w:type="dxa"/>
                      </w:tblCellMar>
                    </w:tblPrEx>
                    <w:trPr>
                      <w:trHeight w:val="600"/>
                    </w:trPr>
                    <w:tc>
                      <w:tcPr>
                        <w:tcW w:w="2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400,000.00</w:t>
                        </w:r>
                      </w:p>
                    </w:tc>
                  </w:tr>
                </w:tbl>
                <w:p w:rsidR="00521A9E" w:rsidRDefault="00521A9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21A9E">
                    <w:tblPrEx>
                      <w:tblCellMar>
                        <w:top w:w="0" w:type="dxa"/>
                        <w:bottom w:w="0" w:type="dxa"/>
                      </w:tblCellMar>
                    </w:tblPrEx>
                    <w:trPr>
                      <w:trHeight w:val="600"/>
                    </w:trPr>
                    <w:tc>
                      <w:tcPr>
                        <w:tcW w:w="31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兴业银行股份有限公司</w:t>
                        </w:r>
                      </w:p>
                    </w:tc>
                  </w:tr>
                </w:tbl>
                <w:p w:rsidR="00521A9E" w:rsidRDefault="00521A9E">
                  <w:pPr>
                    <w:pStyle w:val="EMPTYCELLSTYLE"/>
                  </w:pPr>
                </w:p>
              </w:tc>
            </w:tr>
          </w:tbl>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10500" w:type="dxa"/>
            <w:gridSpan w:val="11"/>
            <w:tcMar>
              <w:top w:w="0" w:type="dxa"/>
              <w:left w:w="0" w:type="dxa"/>
              <w:bottom w:w="0" w:type="dxa"/>
              <w:right w:w="0" w:type="dxa"/>
            </w:tcMar>
          </w:tcPr>
          <w:p w:rsidR="00521A9E" w:rsidRDefault="0099588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1200"/>
        </w:trPr>
        <w:tc>
          <w:tcPr>
            <w:tcW w:w="1" w:type="dxa"/>
          </w:tcPr>
          <w:p w:rsidR="00521A9E" w:rsidRDefault="00521A9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21A9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21A9E">
                    <w:tblPrEx>
                      <w:tblCellMar>
                        <w:top w:w="0" w:type="dxa"/>
                        <w:bottom w:w="0" w:type="dxa"/>
                      </w:tblCellMar>
                    </w:tblPrEx>
                    <w:trPr>
                      <w:trHeight w:val="600"/>
                    </w:trPr>
                    <w:tc>
                      <w:tcPr>
                        <w:tcW w:w="158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产品代码</w:t>
                        </w:r>
                      </w:p>
                    </w:tc>
                    <w:tc>
                      <w:tcPr>
                        <w:tcW w:w="20" w:type="dxa"/>
                      </w:tcPr>
                      <w:p w:rsidR="00521A9E" w:rsidRDefault="00521A9E">
                        <w:pPr>
                          <w:pStyle w:val="EMPTYCELLSTYLE"/>
                        </w:pP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交易标的</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交易金额（万元）</w:t>
                        </w:r>
                      </w:p>
                    </w:tc>
                  </w:tr>
                </w:tbl>
                <w:p w:rsidR="00521A9E" w:rsidRDefault="00521A9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21A9E">
                    <w:tblPrEx>
                      <w:tblCellMar>
                        <w:top w:w="0" w:type="dxa"/>
                        <w:bottom w:w="0" w:type="dxa"/>
                      </w:tblCellMar>
                    </w:tblPrEx>
                    <w:trPr>
                      <w:trHeight w:val="600"/>
                    </w:trPr>
                    <w:tc>
                      <w:tcPr>
                        <w:tcW w:w="18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交易类型</w:t>
                        </w:r>
                      </w:p>
                    </w:tc>
                  </w:tr>
                </w:tbl>
                <w:p w:rsidR="00521A9E" w:rsidRDefault="00521A9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21A9E">
                    <w:tblPrEx>
                      <w:tblCellMar>
                        <w:top w:w="0" w:type="dxa"/>
                        <w:bottom w:w="0" w:type="dxa"/>
                      </w:tblCellMar>
                    </w:tblPrEx>
                    <w:trPr>
                      <w:trHeight w:val="600"/>
                    </w:trPr>
                    <w:tc>
                      <w:tcPr>
                        <w:tcW w:w="29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关联方名称</w:t>
                        </w:r>
                      </w:p>
                    </w:tc>
                  </w:tr>
                </w:tbl>
                <w:p w:rsidR="00521A9E" w:rsidRDefault="00521A9E">
                  <w:pPr>
                    <w:pStyle w:val="EMPTYCELLSTYLE"/>
                  </w:pPr>
                </w:p>
              </w:tc>
            </w:tr>
            <w:tr w:rsidR="00521A9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21A9E">
                    <w:tblPrEx>
                      <w:tblCellMar>
                        <w:top w:w="0" w:type="dxa"/>
                        <w:bottom w:w="0" w:type="dxa"/>
                      </w:tblCellMar>
                    </w:tblPrEx>
                    <w:trPr>
                      <w:trHeight w:val="600"/>
                    </w:trPr>
                    <w:tc>
                      <w:tcPr>
                        <w:tcW w:w="15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9K221025</w:t>
                        </w:r>
                      </w:p>
                    </w:tc>
                    <w:tc>
                      <w:tcPr>
                        <w:tcW w:w="20" w:type="dxa"/>
                      </w:tcPr>
                      <w:p w:rsidR="00521A9E" w:rsidRDefault="00521A9E">
                        <w:pPr>
                          <w:pStyle w:val="EMPTYCELLSTYLE"/>
                        </w:pP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rsidP="00DA3CB9">
                        <w:pPr>
                          <w:jc w:val="center"/>
                        </w:pPr>
                        <w:r>
                          <w:rPr>
                            <w:rFonts w:ascii="宋体" w:eastAsia="宋体" w:hAnsi="宋体" w:cs="宋体"/>
                            <w:color w:val="000000"/>
                            <w:sz w:val="21"/>
                          </w:rPr>
                          <w:t>2</w:t>
                        </w:r>
                        <w:r w:rsidR="00DA3CB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521A9E" w:rsidRDefault="00521A9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21A9E">
                    <w:tblPrEx>
                      <w:tblCellMar>
                        <w:top w:w="0" w:type="dxa"/>
                        <w:bottom w:w="0" w:type="dxa"/>
                      </w:tblCellMar>
                    </w:tblPrEx>
                    <w:trPr>
                      <w:trHeight w:val="600"/>
                    </w:trPr>
                    <w:tc>
                      <w:tcPr>
                        <w:tcW w:w="18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授信</w:t>
                        </w:r>
                      </w:p>
                    </w:tc>
                  </w:tr>
                </w:tbl>
                <w:p w:rsidR="00521A9E" w:rsidRDefault="00521A9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21A9E">
                    <w:tblPrEx>
                      <w:tblCellMar>
                        <w:top w:w="0" w:type="dxa"/>
                        <w:bottom w:w="0" w:type="dxa"/>
                      </w:tblCellMar>
                    </w:tblPrEx>
                    <w:trPr>
                      <w:trHeight w:val="600"/>
                    </w:trPr>
                    <w:tc>
                      <w:tcPr>
                        <w:tcW w:w="29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兴业资产管理有限公司</w:t>
                        </w:r>
                      </w:p>
                    </w:tc>
                  </w:tr>
                </w:tbl>
                <w:p w:rsidR="00521A9E" w:rsidRDefault="00521A9E">
                  <w:pPr>
                    <w:pStyle w:val="EMPTYCELLSTYLE"/>
                  </w:pPr>
                </w:p>
              </w:tc>
            </w:tr>
          </w:tbl>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10500" w:type="dxa"/>
            <w:gridSpan w:val="11"/>
            <w:tcMar>
              <w:top w:w="0" w:type="dxa"/>
              <w:left w:w="0" w:type="dxa"/>
              <w:bottom w:w="0" w:type="dxa"/>
              <w:right w:w="0" w:type="dxa"/>
            </w:tcMar>
          </w:tcPr>
          <w:p w:rsidR="00521A9E" w:rsidRDefault="0099588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9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60" w:type="dxa"/>
            <w:gridSpan w:val="2"/>
          </w:tcPr>
          <w:p w:rsidR="00521A9E" w:rsidRDefault="00521A9E">
            <w:pPr>
              <w:pStyle w:val="EMPTYCELLSTYLE"/>
            </w:pPr>
          </w:p>
        </w:tc>
        <w:tc>
          <w:tcPr>
            <w:tcW w:w="3200" w:type="dxa"/>
            <w:gridSpan w:val="2"/>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bookmarkStart w:id="6" w:name="_GoBack"/>
        <w:bookmarkEnd w:id="6"/>
      </w:tr>
      <w:tr w:rsidR="00521A9E">
        <w:tblPrEx>
          <w:tblCellMar>
            <w:top w:w="0" w:type="dxa"/>
            <w:bottom w:w="0" w:type="dxa"/>
          </w:tblCellMar>
        </w:tblPrEx>
        <w:tc>
          <w:tcPr>
            <w:tcW w:w="1" w:type="dxa"/>
          </w:tcPr>
          <w:p w:rsidR="00521A9E" w:rsidRDefault="00521A9E">
            <w:pPr>
              <w:pStyle w:val="EMPTYCELLSTYLE"/>
              <w:pageBreakBefore/>
            </w:pPr>
            <w:bookmarkStart w:id="7" w:name="JR_PAGE_ANCHOR_0_7"/>
            <w:bookmarkEnd w:id="7"/>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bottom"/>
          </w:tcPr>
          <w:p w:rsidR="00521A9E" w:rsidRDefault="0099588F">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20"/>
        </w:trPr>
        <w:tc>
          <w:tcPr>
            <w:tcW w:w="1" w:type="dxa"/>
          </w:tcPr>
          <w:p w:rsidR="00521A9E" w:rsidRDefault="00521A9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600"/>
        </w:trPr>
        <w:tc>
          <w:tcPr>
            <w:tcW w:w="1" w:type="dxa"/>
          </w:tcPr>
          <w:p w:rsidR="00521A9E" w:rsidRDefault="00521A9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21A9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21A9E">
                    <w:tblPrEx>
                      <w:tblCellMar>
                        <w:top w:w="0" w:type="dxa"/>
                        <w:bottom w:w="0" w:type="dxa"/>
                      </w:tblCellMar>
                    </w:tblPrEx>
                    <w:trPr>
                      <w:trHeight w:val="600"/>
                    </w:trPr>
                    <w:tc>
                      <w:tcPr>
                        <w:tcW w:w="158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产品代码</w:t>
                        </w:r>
                      </w:p>
                    </w:tc>
                    <w:tc>
                      <w:tcPr>
                        <w:tcW w:w="20" w:type="dxa"/>
                      </w:tcPr>
                      <w:p w:rsidR="00521A9E" w:rsidRDefault="00521A9E">
                        <w:pPr>
                          <w:pStyle w:val="EMPTYCELLSTYLE"/>
                        </w:pP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资产名称</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资产面额（元）</w:t>
                        </w:r>
                      </w:p>
                    </w:tc>
                  </w:tr>
                </w:tbl>
                <w:p w:rsidR="00521A9E" w:rsidRDefault="00521A9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21A9E">
                    <w:tblPrEx>
                      <w:tblCellMar>
                        <w:top w:w="0" w:type="dxa"/>
                        <w:bottom w:w="0" w:type="dxa"/>
                      </w:tblCellMar>
                    </w:tblPrEx>
                    <w:trPr>
                      <w:trHeight w:val="600"/>
                    </w:trPr>
                    <w:tc>
                      <w:tcPr>
                        <w:tcW w:w="18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交易类型</w:t>
                        </w:r>
                      </w:p>
                    </w:tc>
                  </w:tr>
                </w:tbl>
                <w:p w:rsidR="00521A9E" w:rsidRDefault="00521A9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21A9E">
                    <w:tblPrEx>
                      <w:tblCellMar>
                        <w:top w:w="0" w:type="dxa"/>
                        <w:bottom w:w="0" w:type="dxa"/>
                      </w:tblCellMar>
                    </w:tblPrEx>
                    <w:trPr>
                      <w:trHeight w:val="600"/>
                    </w:trPr>
                    <w:tc>
                      <w:tcPr>
                        <w:tcW w:w="2900" w:type="dxa"/>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关联方名称</w:t>
                        </w:r>
                      </w:p>
                    </w:tc>
                  </w:tr>
                </w:tbl>
                <w:p w:rsidR="00521A9E" w:rsidRDefault="00521A9E">
                  <w:pPr>
                    <w:pStyle w:val="EMPTYCELLSTYLE"/>
                  </w:pPr>
                </w:p>
              </w:tc>
            </w:tr>
          </w:tbl>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600"/>
        </w:trPr>
        <w:tc>
          <w:tcPr>
            <w:tcW w:w="1" w:type="dxa"/>
          </w:tcPr>
          <w:p w:rsidR="00521A9E" w:rsidRDefault="00521A9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21A9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21A9E">
                    <w:tblPrEx>
                      <w:tblCellMar>
                        <w:top w:w="0" w:type="dxa"/>
                        <w:bottom w:w="0" w:type="dxa"/>
                      </w:tblCellMar>
                    </w:tblPrEx>
                    <w:trPr>
                      <w:trHeight w:val="600"/>
                    </w:trPr>
                    <w:tc>
                      <w:tcPr>
                        <w:tcW w:w="1068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无</w:t>
                        </w:r>
                      </w:p>
                    </w:tc>
                    <w:tc>
                      <w:tcPr>
                        <w:tcW w:w="20" w:type="dxa"/>
                      </w:tcPr>
                      <w:p w:rsidR="00521A9E" w:rsidRDefault="00521A9E">
                        <w:pPr>
                          <w:pStyle w:val="EMPTYCELLSTYLE"/>
                        </w:pPr>
                      </w:p>
                    </w:tc>
                  </w:tr>
                </w:tbl>
                <w:p w:rsidR="00521A9E" w:rsidRDefault="00521A9E">
                  <w:pPr>
                    <w:pStyle w:val="EMPTYCELLSTYLE"/>
                  </w:pPr>
                </w:p>
              </w:tc>
            </w:tr>
          </w:tbl>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160"/>
        </w:trPr>
        <w:tc>
          <w:tcPr>
            <w:tcW w:w="1" w:type="dxa"/>
          </w:tcPr>
          <w:p w:rsidR="00521A9E" w:rsidRDefault="00521A9E">
            <w:pPr>
              <w:pStyle w:val="EMPTYCELLSTYLE"/>
            </w:pPr>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0700" w:type="dxa"/>
            <w:gridSpan w:val="16"/>
            <w:tcMar>
              <w:top w:w="0" w:type="dxa"/>
              <w:left w:w="0" w:type="dxa"/>
              <w:bottom w:w="0" w:type="dxa"/>
              <w:right w:w="0" w:type="dxa"/>
            </w:tcMar>
            <w:vAlign w:val="center"/>
          </w:tcPr>
          <w:p w:rsidR="00521A9E" w:rsidRDefault="0099588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21A9E" w:rsidRDefault="00521A9E">
            <w:pPr>
              <w:pStyle w:val="EMPTYCELLSTYLE"/>
            </w:pPr>
          </w:p>
        </w:tc>
      </w:tr>
      <w:tr w:rsidR="00521A9E">
        <w:tblPrEx>
          <w:tblCellMar>
            <w:top w:w="0" w:type="dxa"/>
            <w:bottom w:w="0" w:type="dxa"/>
          </w:tblCellMar>
        </w:tblPrEx>
        <w:trPr>
          <w:trHeight w:hRule="exact" w:val="1200"/>
        </w:trPr>
        <w:tc>
          <w:tcPr>
            <w:tcW w:w="1" w:type="dxa"/>
          </w:tcPr>
          <w:p w:rsidR="00521A9E" w:rsidRDefault="00521A9E">
            <w:pPr>
              <w:pStyle w:val="EMPTYCELLSTYLE"/>
            </w:pPr>
          </w:p>
        </w:tc>
        <w:tc>
          <w:tcPr>
            <w:tcW w:w="40" w:type="dxa"/>
            <w:gridSpan w:val="2"/>
          </w:tcPr>
          <w:p w:rsidR="00521A9E" w:rsidRDefault="00521A9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521A9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序号</w:t>
                        </w:r>
                      </w:p>
                    </w:tc>
                  </w:tr>
                </w:tbl>
                <w:p w:rsidR="00521A9E" w:rsidRDefault="00521A9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账户类型</w:t>
                        </w:r>
                      </w:p>
                    </w:tc>
                  </w:tr>
                </w:tbl>
                <w:p w:rsidR="00521A9E" w:rsidRDefault="00521A9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账户编号</w:t>
                        </w:r>
                      </w:p>
                    </w:tc>
                  </w:tr>
                </w:tbl>
                <w:p w:rsidR="00521A9E" w:rsidRDefault="00521A9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21A9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21A9E" w:rsidRDefault="0099588F">
                        <w:pPr>
                          <w:jc w:val="center"/>
                        </w:pPr>
                        <w:r>
                          <w:rPr>
                            <w:rFonts w:ascii="宋体" w:eastAsia="宋体" w:hAnsi="宋体" w:cs="宋体"/>
                            <w:b/>
                            <w:color w:val="000000"/>
                            <w:sz w:val="21"/>
                          </w:rPr>
                          <w:t>账户名称</w:t>
                        </w:r>
                      </w:p>
                    </w:tc>
                  </w:tr>
                </w:tbl>
                <w:p w:rsidR="00521A9E" w:rsidRDefault="00521A9E">
                  <w:pPr>
                    <w:pStyle w:val="EMPTYCELLSTYLE"/>
                  </w:pPr>
                </w:p>
              </w:tc>
            </w:tr>
            <w:tr w:rsidR="00521A9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21A9E">
                    <w:tblPrEx>
                      <w:tblCellMar>
                        <w:top w:w="0" w:type="dxa"/>
                        <w:bottom w:w="0" w:type="dxa"/>
                      </w:tblCellMar>
                    </w:tblPrEx>
                    <w:trPr>
                      <w:trHeight w:val="600"/>
                    </w:trPr>
                    <w:tc>
                      <w:tcPr>
                        <w:tcW w:w="1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1</w:t>
                        </w:r>
                      </w:p>
                    </w:tc>
                  </w:tr>
                </w:tbl>
                <w:p w:rsidR="00521A9E" w:rsidRDefault="00521A9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21A9E">
                    <w:tblPrEx>
                      <w:tblCellMar>
                        <w:top w:w="0" w:type="dxa"/>
                        <w:bottom w:w="0" w:type="dxa"/>
                      </w:tblCellMar>
                    </w:tblPrEx>
                    <w:trPr>
                      <w:trHeight w:val="600"/>
                    </w:trPr>
                    <w:tc>
                      <w:tcPr>
                        <w:tcW w:w="22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托管账户</w:t>
                        </w:r>
                      </w:p>
                    </w:tc>
                  </w:tr>
                </w:tbl>
                <w:p w:rsidR="00521A9E" w:rsidRDefault="00521A9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21A9E">
                    <w:tblPrEx>
                      <w:tblCellMar>
                        <w:top w:w="0" w:type="dxa"/>
                        <w:bottom w:w="0" w:type="dxa"/>
                      </w:tblCellMar>
                    </w:tblPrEx>
                    <w:trPr>
                      <w:trHeight w:val="600"/>
                    </w:trPr>
                    <w:tc>
                      <w:tcPr>
                        <w:tcW w:w="30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051010100101214224</w:t>
                        </w:r>
                      </w:p>
                    </w:tc>
                  </w:tr>
                </w:tbl>
                <w:p w:rsidR="00521A9E" w:rsidRDefault="00521A9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21A9E">
                    <w:tblPrEx>
                      <w:tblCellMar>
                        <w:top w:w="0" w:type="dxa"/>
                        <w:bottom w:w="0" w:type="dxa"/>
                      </w:tblCellMar>
                    </w:tblPrEx>
                    <w:trPr>
                      <w:trHeight w:val="600"/>
                    </w:trPr>
                    <w:tc>
                      <w:tcPr>
                        <w:tcW w:w="4500" w:type="dxa"/>
                        <w:tcMar>
                          <w:top w:w="0" w:type="dxa"/>
                          <w:left w:w="0" w:type="dxa"/>
                          <w:bottom w:w="0" w:type="dxa"/>
                          <w:right w:w="0" w:type="dxa"/>
                        </w:tcMar>
                        <w:vAlign w:val="center"/>
                      </w:tcPr>
                      <w:p w:rsidR="00521A9E" w:rsidRDefault="0099588F">
                        <w:pPr>
                          <w:jc w:val="center"/>
                        </w:pPr>
                        <w:r>
                          <w:rPr>
                            <w:rFonts w:ascii="宋体" w:eastAsia="宋体" w:hAnsi="宋体" w:cs="宋体"/>
                            <w:color w:val="000000"/>
                            <w:sz w:val="21"/>
                          </w:rPr>
                          <w:t>兴银理财增盈优选</w:t>
                        </w:r>
                        <w:r>
                          <w:rPr>
                            <w:rFonts w:ascii="宋体" w:eastAsia="宋体" w:hAnsi="宋体" w:cs="宋体"/>
                            <w:color w:val="000000"/>
                            <w:sz w:val="21"/>
                          </w:rPr>
                          <w:t>25</w:t>
                        </w:r>
                        <w:r>
                          <w:rPr>
                            <w:rFonts w:ascii="宋体" w:eastAsia="宋体" w:hAnsi="宋体" w:cs="宋体"/>
                            <w:color w:val="000000"/>
                            <w:sz w:val="21"/>
                          </w:rPr>
                          <w:t>号净值型理财产品</w:t>
                        </w:r>
                      </w:p>
                    </w:tc>
                  </w:tr>
                </w:tbl>
                <w:p w:rsidR="00521A9E" w:rsidRDefault="00521A9E">
                  <w:pPr>
                    <w:pStyle w:val="EMPTYCELLSTYLE"/>
                  </w:pPr>
                </w:p>
              </w:tc>
            </w:tr>
          </w:tbl>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960"/>
        </w:trPr>
        <w:tc>
          <w:tcPr>
            <w:tcW w:w="1" w:type="dxa"/>
          </w:tcPr>
          <w:p w:rsidR="00521A9E" w:rsidRDefault="00521A9E">
            <w:pPr>
              <w:pStyle w:val="EMPTYCELLSTYLE"/>
            </w:pPr>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vAlign w:val="center"/>
          </w:tcPr>
          <w:p w:rsidR="00521A9E" w:rsidRDefault="0099588F">
            <w:pPr>
              <w:jc w:val="right"/>
            </w:pPr>
            <w:r>
              <w:rPr>
                <w:rFonts w:ascii="宋体" w:eastAsia="宋体" w:hAnsi="宋体" w:cs="宋体"/>
                <w:color w:val="000000"/>
                <w:sz w:val="21"/>
              </w:rPr>
              <w:t>兴银理财有限责任公司</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10700" w:type="dxa"/>
            <w:gridSpan w:val="15"/>
            <w:tcMar>
              <w:top w:w="0" w:type="dxa"/>
              <w:left w:w="0" w:type="dxa"/>
              <w:bottom w:w="0" w:type="dxa"/>
              <w:right w:w="0" w:type="dxa"/>
            </w:tcMar>
          </w:tcPr>
          <w:p w:rsidR="00521A9E" w:rsidRDefault="0099588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hRule="exact" w:val="10080"/>
        </w:trPr>
        <w:tc>
          <w:tcPr>
            <w:tcW w:w="1" w:type="dxa"/>
          </w:tcPr>
          <w:p w:rsidR="00521A9E" w:rsidRDefault="00521A9E">
            <w:pPr>
              <w:pStyle w:val="EMPTYCELLSTYLE"/>
            </w:pPr>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Pr>
          <w:p w:rsidR="00521A9E" w:rsidRDefault="00521A9E">
            <w:pPr>
              <w:pStyle w:val="EMPTYCELLSTYLE"/>
            </w:pPr>
          </w:p>
        </w:tc>
        <w:tc>
          <w:tcPr>
            <w:tcW w:w="2000" w:type="dxa"/>
            <w:gridSpan w:val="2"/>
          </w:tcPr>
          <w:p w:rsidR="00521A9E" w:rsidRDefault="00521A9E">
            <w:pPr>
              <w:pStyle w:val="EMPTYCELLSTYLE"/>
            </w:pP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r w:rsidR="00521A9E">
        <w:tblPrEx>
          <w:tblCellMar>
            <w:top w:w="0" w:type="dxa"/>
            <w:bottom w:w="0" w:type="dxa"/>
          </w:tblCellMar>
        </w:tblPrEx>
        <w:trPr>
          <w:trHeight w:val="400"/>
        </w:trPr>
        <w:tc>
          <w:tcPr>
            <w:tcW w:w="1" w:type="dxa"/>
          </w:tcPr>
          <w:p w:rsidR="00521A9E" w:rsidRDefault="00521A9E">
            <w:pPr>
              <w:pStyle w:val="EMPTYCELLSTYLE"/>
            </w:pPr>
          </w:p>
        </w:tc>
        <w:tc>
          <w:tcPr>
            <w:tcW w:w="40" w:type="dxa"/>
            <w:gridSpan w:val="2"/>
          </w:tcPr>
          <w:p w:rsidR="00521A9E" w:rsidRDefault="00521A9E">
            <w:pPr>
              <w:pStyle w:val="EMPTYCELLSTYLE"/>
            </w:pPr>
          </w:p>
        </w:tc>
        <w:tc>
          <w:tcPr>
            <w:tcW w:w="3360" w:type="dxa"/>
            <w:gridSpan w:val="4"/>
          </w:tcPr>
          <w:p w:rsidR="00521A9E" w:rsidRDefault="00521A9E">
            <w:pPr>
              <w:pStyle w:val="EMPTYCELLSTYLE"/>
            </w:pPr>
          </w:p>
        </w:tc>
        <w:tc>
          <w:tcPr>
            <w:tcW w:w="2000" w:type="dxa"/>
            <w:gridSpan w:val="3"/>
            <w:tcMar>
              <w:top w:w="0" w:type="dxa"/>
              <w:left w:w="0" w:type="dxa"/>
              <w:bottom w:w="0" w:type="dxa"/>
              <w:right w:w="0" w:type="dxa"/>
            </w:tcMar>
          </w:tcPr>
          <w:p w:rsidR="00521A9E" w:rsidRDefault="0099588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21A9E" w:rsidRDefault="0099588F">
            <w:pPr>
              <w:jc w:val="left"/>
            </w:pPr>
            <w:r>
              <w:rPr>
                <w:rFonts w:ascii="SansSerif" w:eastAsia="SansSerif" w:hAnsi="SansSerif" w:cs="SansSerif"/>
                <w:color w:val="000000"/>
                <w:sz w:val="18"/>
              </w:rPr>
              <w:t>7</w:t>
            </w:r>
          </w:p>
        </w:tc>
        <w:tc>
          <w:tcPr>
            <w:tcW w:w="3300" w:type="dxa"/>
            <w:gridSpan w:val="4"/>
          </w:tcPr>
          <w:p w:rsidR="00521A9E" w:rsidRDefault="00521A9E">
            <w:pPr>
              <w:pStyle w:val="EMPTYCELLSTYLE"/>
            </w:pPr>
          </w:p>
        </w:tc>
        <w:tc>
          <w:tcPr>
            <w:tcW w:w="40" w:type="dxa"/>
            <w:gridSpan w:val="3"/>
          </w:tcPr>
          <w:p w:rsidR="00521A9E" w:rsidRDefault="00521A9E">
            <w:pPr>
              <w:pStyle w:val="EMPTYCELLSTYLE"/>
            </w:pPr>
          </w:p>
        </w:tc>
        <w:tc>
          <w:tcPr>
            <w:tcW w:w="1" w:type="dxa"/>
          </w:tcPr>
          <w:p w:rsidR="00521A9E" w:rsidRDefault="00521A9E">
            <w:pPr>
              <w:pStyle w:val="EMPTYCELLSTYLE"/>
            </w:pPr>
          </w:p>
        </w:tc>
      </w:tr>
    </w:tbl>
    <w:p w:rsidR="0099588F" w:rsidRDefault="0099588F"/>
    <w:sectPr w:rsidR="0099588F">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8F" w:rsidRDefault="0099588F" w:rsidP="00DA3CB9">
      <w:r>
        <w:separator/>
      </w:r>
    </w:p>
  </w:endnote>
  <w:endnote w:type="continuationSeparator" w:id="0">
    <w:p w:rsidR="0099588F" w:rsidRDefault="0099588F" w:rsidP="00DA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8F" w:rsidRDefault="0099588F" w:rsidP="00DA3CB9">
      <w:r>
        <w:separator/>
      </w:r>
    </w:p>
  </w:footnote>
  <w:footnote w:type="continuationSeparator" w:id="0">
    <w:p w:rsidR="0099588F" w:rsidRDefault="0099588F" w:rsidP="00DA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21A9E"/>
    <w:rsid w:val="00521A9E"/>
    <w:rsid w:val="0099588F"/>
    <w:rsid w:val="00DA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402A2-79AF-48A3-AC4A-A8F3BBE1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A3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CB9"/>
    <w:rPr>
      <w:sz w:val="18"/>
      <w:szCs w:val="18"/>
    </w:rPr>
  </w:style>
  <w:style w:type="paragraph" w:styleId="a4">
    <w:name w:val="footer"/>
    <w:basedOn w:val="a"/>
    <w:link w:val="Char0"/>
    <w:uiPriority w:val="99"/>
    <w:unhideWhenUsed/>
    <w:rsid w:val="00DA3CB9"/>
    <w:pPr>
      <w:tabs>
        <w:tab w:val="center" w:pos="4153"/>
        <w:tab w:val="right" w:pos="8306"/>
      </w:tabs>
      <w:snapToGrid w:val="0"/>
      <w:jc w:val="left"/>
    </w:pPr>
    <w:rPr>
      <w:sz w:val="18"/>
      <w:szCs w:val="18"/>
    </w:rPr>
  </w:style>
  <w:style w:type="character" w:customStyle="1" w:styleId="Char0">
    <w:name w:val="页脚 Char"/>
    <w:basedOn w:val="a0"/>
    <w:link w:val="a4"/>
    <w:uiPriority w:val="99"/>
    <w:rsid w:val="00DA3C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750</Words>
  <Characters>4278</Characters>
  <Application>Microsoft Office Word</Application>
  <DocSecurity>0</DocSecurity>
  <Lines>35</Lines>
  <Paragraphs>10</Paragraphs>
  <ScaleCrop>false</ScaleCrop>
  <Company>神州网信技术有限公司</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2023-01-29T05:00:00Z</dcterms:created>
  <dcterms:modified xsi:type="dcterms:W3CDTF">2023-01-29T05:00:00Z</dcterms:modified>
</cp:coreProperties>
</file>