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371DBD">
        <w:tblPrEx>
          <w:tblCellMar>
            <w:top w:w="0" w:type="dxa"/>
            <w:bottom w:w="0" w:type="dxa"/>
          </w:tblCellMar>
        </w:tblPrEx>
        <w:trPr>
          <w:gridAfter w:val="4"/>
          <w:wAfter w:w="40" w:type="dxa"/>
        </w:trPr>
        <w:tc>
          <w:tcPr>
            <w:tcW w:w="1" w:type="dxa"/>
          </w:tcPr>
          <w:p w:rsidR="00371DBD" w:rsidRDefault="00371DBD">
            <w:pPr>
              <w:pStyle w:val="EMPTYCELLSTYLE"/>
            </w:pPr>
            <w:bookmarkStart w:id="0" w:name="JR_PAGE_ANCHOR_0_1"/>
            <w:bookmarkEnd w:id="0"/>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96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302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spacing w:line="360" w:lineRule="auto"/>
              <w:jc w:val="center"/>
            </w:pPr>
            <w:r>
              <w:rPr>
                <w:rFonts w:ascii="宋体" w:eastAsia="宋体" w:hAnsi="宋体" w:cs="宋体"/>
                <w:b/>
                <w:color w:val="000000"/>
                <w:sz w:val="32"/>
              </w:rPr>
              <w:t>兴银理财天天万利宝稳利恒盈</w:t>
            </w:r>
            <w:r>
              <w:rPr>
                <w:rFonts w:ascii="宋体" w:eastAsia="宋体" w:hAnsi="宋体" w:cs="宋体"/>
                <w:b/>
                <w:color w:val="000000"/>
                <w:sz w:val="32"/>
              </w:rPr>
              <w:t>7</w:t>
            </w:r>
            <w:r>
              <w:rPr>
                <w:rFonts w:ascii="宋体" w:eastAsia="宋体" w:hAnsi="宋体" w:cs="宋体"/>
                <w:b/>
                <w:color w:val="000000"/>
                <w:sz w:val="32"/>
              </w:rPr>
              <w:t>号</w:t>
            </w:r>
            <w:r>
              <w:rPr>
                <w:rFonts w:ascii="宋体" w:eastAsia="宋体" w:hAnsi="宋体" w:cs="宋体"/>
                <w:b/>
                <w:color w:val="000000"/>
                <w:sz w:val="32"/>
              </w:rPr>
              <w:t>M</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660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7000" w:type="dxa"/>
            <w:gridSpan w:val="7"/>
            <w:tcMar>
              <w:top w:w="0" w:type="dxa"/>
              <w:left w:w="0" w:type="dxa"/>
              <w:bottom w:w="0" w:type="dxa"/>
              <w:right w:w="0" w:type="dxa"/>
            </w:tcMar>
            <w:vAlign w:val="center"/>
          </w:tcPr>
          <w:p w:rsidR="00371DBD" w:rsidRDefault="00A80043">
            <w:pPr>
              <w:jc w:val="left"/>
            </w:pPr>
            <w:r>
              <w:rPr>
                <w:rFonts w:ascii="宋体" w:eastAsia="宋体" w:hAnsi="宋体" w:cs="宋体"/>
                <w:color w:val="000000"/>
                <w:sz w:val="24"/>
              </w:rPr>
              <w:t>理财产品管理人：兴银理财有限责任公司</w:t>
            </w: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7000" w:type="dxa"/>
            <w:gridSpan w:val="7"/>
            <w:tcMar>
              <w:top w:w="0" w:type="dxa"/>
              <w:left w:w="0" w:type="dxa"/>
              <w:bottom w:w="0" w:type="dxa"/>
              <w:right w:w="0" w:type="dxa"/>
            </w:tcMar>
            <w:vAlign w:val="center"/>
          </w:tcPr>
          <w:p w:rsidR="00371DBD" w:rsidRDefault="00A80043">
            <w:pPr>
              <w:jc w:val="left"/>
            </w:pPr>
            <w:r>
              <w:rPr>
                <w:rFonts w:ascii="宋体" w:eastAsia="宋体" w:hAnsi="宋体" w:cs="宋体"/>
                <w:color w:val="000000"/>
                <w:sz w:val="24"/>
              </w:rPr>
              <w:t>理财产品托管人：兴业银行股份有限公司</w:t>
            </w: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7000" w:type="dxa"/>
            <w:gridSpan w:val="7"/>
            <w:tcMar>
              <w:top w:w="0" w:type="dxa"/>
              <w:left w:w="0" w:type="dxa"/>
              <w:bottom w:w="0" w:type="dxa"/>
              <w:right w:w="0" w:type="dxa"/>
            </w:tcMar>
            <w:vAlign w:val="center"/>
          </w:tcPr>
          <w:p w:rsidR="00371DBD" w:rsidRDefault="00A80043">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72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3020" w:type="dxa"/>
            <w:gridSpan w:val="5"/>
          </w:tcPr>
          <w:p w:rsidR="00371DBD" w:rsidRDefault="00371DBD">
            <w:pPr>
              <w:pStyle w:val="EMPTYCELLSTYLE"/>
            </w:pPr>
          </w:p>
        </w:tc>
        <w:tc>
          <w:tcPr>
            <w:tcW w:w="380" w:type="dxa"/>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2620" w:type="dxa"/>
          </w:tcPr>
          <w:p w:rsidR="00371DBD" w:rsidRDefault="00371DBD">
            <w:pPr>
              <w:pStyle w:val="EMPTYCELLSTYLE"/>
            </w:pPr>
          </w:p>
        </w:tc>
        <w:tc>
          <w:tcPr>
            <w:tcW w:w="680" w:type="dxa"/>
            <w:gridSpan w:val="3"/>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Pr>
        <w:tc>
          <w:tcPr>
            <w:tcW w:w="1" w:type="dxa"/>
          </w:tcPr>
          <w:p w:rsidR="00371DBD" w:rsidRDefault="00371DBD">
            <w:pPr>
              <w:pStyle w:val="EMPTYCELLSTYLE"/>
              <w:pageBreakBefore/>
            </w:pPr>
            <w:bookmarkStart w:id="1" w:name="JR_PAGE_ANCHOR_0_2"/>
            <w:bookmarkEnd w:id="1"/>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84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60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2000" w:type="dxa"/>
            <w:gridSpan w:val="2"/>
            <w:tcMar>
              <w:top w:w="0" w:type="dxa"/>
              <w:left w:w="0" w:type="dxa"/>
              <w:bottom w:w="0" w:type="dxa"/>
              <w:right w:w="0" w:type="dxa"/>
            </w:tcMar>
          </w:tcPr>
          <w:p w:rsidR="00371DBD" w:rsidRDefault="00A8004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44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6840"/>
        </w:trPr>
        <w:tc>
          <w:tcPr>
            <w:tcW w:w="1" w:type="dxa"/>
          </w:tcPr>
          <w:p w:rsidR="00371DBD" w:rsidRDefault="00371DBD">
            <w:pPr>
              <w:pStyle w:val="EMPTYCELLSTYLE"/>
            </w:pPr>
          </w:p>
        </w:tc>
        <w:tc>
          <w:tcPr>
            <w:tcW w:w="100" w:type="dxa"/>
            <w:gridSpan w:val="3"/>
          </w:tcPr>
          <w:p w:rsidR="00371DBD" w:rsidRDefault="00371DBD">
            <w:pPr>
              <w:pStyle w:val="EMPTYCELLSTYLE"/>
            </w:pPr>
          </w:p>
        </w:tc>
        <w:tc>
          <w:tcPr>
            <w:tcW w:w="10400" w:type="dxa"/>
            <w:gridSpan w:val="11"/>
            <w:tcMar>
              <w:top w:w="0" w:type="dxa"/>
              <w:left w:w="0" w:type="dxa"/>
              <w:bottom w:w="0" w:type="dxa"/>
              <w:right w:w="0" w:type="dxa"/>
            </w:tcMar>
          </w:tcPr>
          <w:p w:rsidR="00371DBD" w:rsidRDefault="00A8004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608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1000" w:type="dxa"/>
            <w:gridSpan w:val="2"/>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1000" w:type="dxa"/>
          </w:tcPr>
          <w:p w:rsidR="00371DBD" w:rsidRDefault="00371DBD">
            <w:pPr>
              <w:pStyle w:val="EMPTYCELLSTYLE"/>
            </w:pP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100" w:type="dxa"/>
            <w:gridSpan w:val="3"/>
          </w:tcPr>
          <w:p w:rsidR="00371DBD" w:rsidRDefault="00371DBD">
            <w:pPr>
              <w:pStyle w:val="EMPTYCELLSTYLE"/>
            </w:pPr>
          </w:p>
        </w:tc>
        <w:tc>
          <w:tcPr>
            <w:tcW w:w="3300" w:type="dxa"/>
            <w:gridSpan w:val="3"/>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3100" w:type="dxa"/>
            <w:gridSpan w:val="3"/>
          </w:tcPr>
          <w:p w:rsidR="00371DBD" w:rsidRDefault="00371DBD">
            <w:pPr>
              <w:pStyle w:val="EMPTYCELLSTYLE"/>
            </w:pPr>
          </w:p>
        </w:tc>
        <w:tc>
          <w:tcPr>
            <w:tcW w:w="200" w:type="dxa"/>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Pr>
        <w:tc>
          <w:tcPr>
            <w:tcW w:w="1" w:type="dxa"/>
          </w:tcPr>
          <w:p w:rsidR="00371DBD" w:rsidRDefault="00371DBD">
            <w:pPr>
              <w:pStyle w:val="EMPTYCELLSTYLE"/>
              <w:pageBreakBefore/>
            </w:pPr>
            <w:bookmarkStart w:id="2" w:name="JR_PAGE_ANCHOR_0_3"/>
            <w:bookmarkEnd w:id="2"/>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60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3080"/>
        </w:trPr>
        <w:tc>
          <w:tcPr>
            <w:tcW w:w="1" w:type="dxa"/>
          </w:tcPr>
          <w:p w:rsidR="00371DBD" w:rsidRDefault="00371DB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71DBD" w:rsidRDefault="00A8004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60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20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M</w:t>
            </w:r>
            <w:r>
              <w:rPr>
                <w:rFonts w:ascii="宋体" w:eastAsia="宋体" w:hAnsi="宋体" w:cs="宋体"/>
                <w:color w:val="000000"/>
                <w:sz w:val="21"/>
              </w:rPr>
              <w:t>款净值型理财产品</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9N212220</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Z7002021000194</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开放式</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公募</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固定收益类</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3,007,657,549.8</w:t>
            </w:r>
            <w:r>
              <w:rPr>
                <w:rFonts w:ascii="宋体" w:eastAsia="宋体" w:hAnsi="宋体" w:cs="宋体"/>
                <w:color w:val="000000"/>
                <w:sz w:val="21"/>
              </w:rPr>
              <w:t>份</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jc w:val="left"/>
            </w:pPr>
            <w:r>
              <w:rPr>
                <w:rFonts w:ascii="宋体" w:eastAsia="宋体" w:hAnsi="宋体" w:cs="宋体"/>
                <w:color w:val="000000"/>
                <w:sz w:val="21"/>
              </w:rPr>
              <w:t>-/--</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人民币</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jc w:val="left"/>
            </w:pPr>
            <w:r>
              <w:rPr>
                <w:rFonts w:ascii="宋体" w:eastAsia="宋体" w:hAnsi="宋体" w:cs="宋体"/>
                <w:color w:val="000000"/>
                <w:sz w:val="21"/>
              </w:rPr>
              <w:t>R2</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兴银理财有限责任公司</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500"/>
        </w:trPr>
        <w:tc>
          <w:tcPr>
            <w:tcW w:w="1" w:type="dxa"/>
          </w:tcPr>
          <w:p w:rsidR="00371DBD" w:rsidRDefault="00371DB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71DBD" w:rsidRDefault="00A80043">
            <w:pPr>
              <w:ind w:firstLine="200"/>
            </w:pPr>
            <w:r>
              <w:rPr>
                <w:rFonts w:ascii="宋体" w:eastAsia="宋体" w:hAnsi="宋体" w:cs="宋体"/>
                <w:color w:val="000000"/>
                <w:sz w:val="21"/>
              </w:rPr>
              <w:t>兴业银行股份有限公司</w:t>
            </w: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1800"/>
        </w:trPr>
        <w:tc>
          <w:tcPr>
            <w:tcW w:w="1" w:type="dxa"/>
          </w:tcPr>
          <w:p w:rsidR="00371DBD" w:rsidRDefault="00371DB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371DB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371DBD">
                    <w:tblPrEx>
                      <w:tblCellMar>
                        <w:top w:w="0" w:type="dxa"/>
                        <w:bottom w:w="0" w:type="dxa"/>
                      </w:tblCellMar>
                    </w:tblPrEx>
                    <w:trPr>
                      <w:trHeight w:val="580"/>
                    </w:trPr>
                    <w:tc>
                      <w:tcPr>
                        <w:tcW w:w="29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下属子份额的销售名称</w:t>
                        </w:r>
                      </w:p>
                    </w:tc>
                    <w:tc>
                      <w:tcPr>
                        <w:tcW w:w="20" w:type="dxa"/>
                      </w:tcPr>
                      <w:p w:rsidR="00371DBD" w:rsidRDefault="00371DBD">
                        <w:pPr>
                          <w:pStyle w:val="EMPTYCELLSTYLE"/>
                        </w:pPr>
                      </w:p>
                    </w:tc>
                  </w:tr>
                </w:tbl>
                <w:p w:rsidR="00371DBD" w:rsidRDefault="00371DB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580"/>
                    </w:trPr>
                    <w:tc>
                      <w:tcPr>
                        <w:tcW w:w="3600" w:type="dxa"/>
                        <w:tcMar>
                          <w:top w:w="0" w:type="dxa"/>
                          <w:left w:w="0" w:type="dxa"/>
                          <w:bottom w:w="0" w:type="dxa"/>
                          <w:right w:w="0" w:type="dxa"/>
                        </w:tcMar>
                        <w:vAlign w:val="center"/>
                      </w:tcPr>
                      <w:p w:rsidR="00371DBD" w:rsidRDefault="00A80043">
                        <w:pPr>
                          <w:ind w:firstLine="200"/>
                          <w:jc w:val="center"/>
                        </w:pPr>
                        <w:r>
                          <w:rPr>
                            <w:rFonts w:ascii="宋体" w:eastAsia="宋体" w:hAnsi="宋体" w:cs="宋体"/>
                            <w:color w:val="000000"/>
                            <w:sz w:val="21"/>
                          </w:rPr>
                          <w:t>下属子份额的销售代码</w:t>
                        </w:r>
                      </w:p>
                    </w:tc>
                  </w:tr>
                </w:tbl>
                <w:p w:rsidR="00371DBD" w:rsidRDefault="00371DB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371DBD">
                    <w:tblPrEx>
                      <w:tblCellMar>
                        <w:top w:w="0" w:type="dxa"/>
                        <w:bottom w:w="0" w:type="dxa"/>
                      </w:tblCellMar>
                    </w:tblPrEx>
                    <w:trPr>
                      <w:trHeight w:val="580"/>
                    </w:trPr>
                    <w:tc>
                      <w:tcPr>
                        <w:tcW w:w="4100" w:type="dxa"/>
                        <w:tcMar>
                          <w:top w:w="0" w:type="dxa"/>
                          <w:left w:w="0" w:type="dxa"/>
                          <w:bottom w:w="0" w:type="dxa"/>
                          <w:right w:w="20" w:type="dxa"/>
                        </w:tcMar>
                        <w:vAlign w:val="center"/>
                      </w:tcPr>
                      <w:p w:rsidR="00371DBD" w:rsidRDefault="00A80043">
                        <w:pPr>
                          <w:ind w:firstLine="200"/>
                          <w:jc w:val="center"/>
                        </w:pPr>
                        <w:r>
                          <w:rPr>
                            <w:rFonts w:ascii="宋体" w:eastAsia="宋体" w:hAnsi="宋体" w:cs="宋体"/>
                            <w:color w:val="000000"/>
                            <w:sz w:val="21"/>
                          </w:rPr>
                          <w:t>报告期末下属子份额的产品份额总数</w:t>
                        </w:r>
                      </w:p>
                    </w:tc>
                  </w:tr>
                </w:tbl>
                <w:p w:rsidR="00371DBD" w:rsidRDefault="00371DBD">
                  <w:pPr>
                    <w:pStyle w:val="EMPTYCELLSTYLE"/>
                  </w:pPr>
                </w:p>
              </w:tc>
            </w:tr>
            <w:tr w:rsidR="00371DB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560"/>
                    </w:trPr>
                    <w:tc>
                      <w:tcPr>
                        <w:tcW w:w="3000" w:type="dxa"/>
                        <w:tcMar>
                          <w:top w:w="0" w:type="dxa"/>
                          <w:left w:w="0" w:type="dxa"/>
                          <w:bottom w:w="20" w:type="dxa"/>
                          <w:right w:w="0" w:type="dxa"/>
                        </w:tcMar>
                        <w:vAlign w:val="center"/>
                      </w:tcPr>
                      <w:p w:rsidR="00371DBD" w:rsidRDefault="00A80043">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M</w:t>
                        </w:r>
                        <w:r>
                          <w:rPr>
                            <w:rFonts w:ascii="宋体" w:eastAsia="宋体" w:hAnsi="宋体" w:cs="宋体"/>
                            <w:color w:val="000000"/>
                            <w:sz w:val="21"/>
                          </w:rPr>
                          <w:t>款</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A</w:t>
                        </w:r>
                      </w:p>
                    </w:tc>
                  </w:tr>
                </w:tbl>
                <w:p w:rsidR="00371DBD" w:rsidRDefault="00371DB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560"/>
                    </w:trPr>
                    <w:tc>
                      <w:tcPr>
                        <w:tcW w:w="3600" w:type="dxa"/>
                        <w:tcMar>
                          <w:top w:w="0" w:type="dxa"/>
                          <w:left w:w="0" w:type="dxa"/>
                          <w:bottom w:w="20" w:type="dxa"/>
                          <w:right w:w="0" w:type="dxa"/>
                        </w:tcMar>
                        <w:vAlign w:val="center"/>
                      </w:tcPr>
                      <w:p w:rsidR="00371DBD" w:rsidRDefault="00A80043">
                        <w:pPr>
                          <w:ind w:firstLine="200"/>
                          <w:jc w:val="center"/>
                        </w:pPr>
                        <w:r>
                          <w:rPr>
                            <w:rFonts w:ascii="宋体" w:eastAsia="宋体" w:hAnsi="宋体" w:cs="宋体"/>
                            <w:color w:val="000000"/>
                            <w:sz w:val="21"/>
                          </w:rPr>
                          <w:t>9N21222A</w:t>
                        </w:r>
                      </w:p>
                    </w:tc>
                  </w:tr>
                </w:tbl>
                <w:p w:rsidR="00371DBD" w:rsidRDefault="00371DB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371DBD">
                    <w:tblPrEx>
                      <w:tblCellMar>
                        <w:top w:w="0" w:type="dxa"/>
                        <w:bottom w:w="0" w:type="dxa"/>
                      </w:tblCellMar>
                    </w:tblPrEx>
                    <w:trPr>
                      <w:trHeight w:val="560"/>
                    </w:trPr>
                    <w:tc>
                      <w:tcPr>
                        <w:tcW w:w="4100" w:type="dxa"/>
                        <w:tcMar>
                          <w:top w:w="0" w:type="dxa"/>
                          <w:left w:w="0" w:type="dxa"/>
                          <w:bottom w:w="20" w:type="dxa"/>
                          <w:right w:w="0" w:type="dxa"/>
                        </w:tcMar>
                        <w:vAlign w:val="center"/>
                      </w:tcPr>
                      <w:p w:rsidR="00371DBD" w:rsidRDefault="00A80043">
                        <w:pPr>
                          <w:ind w:firstLine="200"/>
                          <w:jc w:val="center"/>
                        </w:pPr>
                        <w:r>
                          <w:rPr>
                            <w:rFonts w:ascii="宋体" w:eastAsia="宋体" w:hAnsi="宋体" w:cs="宋体"/>
                            <w:color w:val="000000"/>
                            <w:sz w:val="21"/>
                          </w:rPr>
                          <w:t>855,548,770.30</w:t>
                        </w:r>
                      </w:p>
                    </w:tc>
                  </w:tr>
                </w:tbl>
                <w:p w:rsidR="00371DBD" w:rsidRDefault="00371DBD">
                  <w:pPr>
                    <w:pStyle w:val="EMPTYCELLSTYLE"/>
                  </w:pPr>
                </w:p>
              </w:tc>
            </w:tr>
            <w:tr w:rsidR="00371DB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560"/>
                    </w:trPr>
                    <w:tc>
                      <w:tcPr>
                        <w:tcW w:w="3000" w:type="dxa"/>
                        <w:tcMar>
                          <w:top w:w="0" w:type="dxa"/>
                          <w:left w:w="0" w:type="dxa"/>
                          <w:bottom w:w="20" w:type="dxa"/>
                          <w:right w:w="0" w:type="dxa"/>
                        </w:tcMar>
                        <w:vAlign w:val="center"/>
                      </w:tcPr>
                      <w:p w:rsidR="00371DBD" w:rsidRDefault="00A80043">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M</w:t>
                        </w:r>
                        <w:r>
                          <w:rPr>
                            <w:rFonts w:ascii="宋体" w:eastAsia="宋体" w:hAnsi="宋体" w:cs="宋体"/>
                            <w:color w:val="000000"/>
                            <w:sz w:val="21"/>
                          </w:rPr>
                          <w:t>款</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B</w:t>
                        </w:r>
                      </w:p>
                    </w:tc>
                  </w:tr>
                </w:tbl>
                <w:p w:rsidR="00371DBD" w:rsidRDefault="00371DB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560"/>
                    </w:trPr>
                    <w:tc>
                      <w:tcPr>
                        <w:tcW w:w="3600" w:type="dxa"/>
                        <w:tcMar>
                          <w:top w:w="0" w:type="dxa"/>
                          <w:left w:w="0" w:type="dxa"/>
                          <w:bottom w:w="20" w:type="dxa"/>
                          <w:right w:w="0" w:type="dxa"/>
                        </w:tcMar>
                        <w:vAlign w:val="center"/>
                      </w:tcPr>
                      <w:p w:rsidR="00371DBD" w:rsidRDefault="00A80043">
                        <w:pPr>
                          <w:ind w:firstLine="200"/>
                          <w:jc w:val="center"/>
                        </w:pPr>
                        <w:r>
                          <w:rPr>
                            <w:rFonts w:ascii="宋体" w:eastAsia="宋体" w:hAnsi="宋体" w:cs="宋体"/>
                            <w:color w:val="000000"/>
                            <w:sz w:val="21"/>
                          </w:rPr>
                          <w:t>9N21222B</w:t>
                        </w:r>
                      </w:p>
                    </w:tc>
                  </w:tr>
                </w:tbl>
                <w:p w:rsidR="00371DBD" w:rsidRDefault="00371DB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371DBD">
                    <w:tblPrEx>
                      <w:tblCellMar>
                        <w:top w:w="0" w:type="dxa"/>
                        <w:bottom w:w="0" w:type="dxa"/>
                      </w:tblCellMar>
                    </w:tblPrEx>
                    <w:trPr>
                      <w:trHeight w:val="560"/>
                    </w:trPr>
                    <w:tc>
                      <w:tcPr>
                        <w:tcW w:w="4100" w:type="dxa"/>
                        <w:tcMar>
                          <w:top w:w="0" w:type="dxa"/>
                          <w:left w:w="0" w:type="dxa"/>
                          <w:bottom w:w="20" w:type="dxa"/>
                          <w:right w:w="0" w:type="dxa"/>
                        </w:tcMar>
                        <w:vAlign w:val="center"/>
                      </w:tcPr>
                      <w:p w:rsidR="00371DBD" w:rsidRDefault="00A80043">
                        <w:pPr>
                          <w:ind w:firstLine="200"/>
                          <w:jc w:val="center"/>
                        </w:pPr>
                        <w:r>
                          <w:rPr>
                            <w:rFonts w:ascii="宋体" w:eastAsia="宋体" w:hAnsi="宋体" w:cs="宋体"/>
                            <w:color w:val="000000"/>
                            <w:sz w:val="21"/>
                          </w:rPr>
                          <w:t>2,152,108,779.50</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hRule="exact" w:val="112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740" w:type="dxa"/>
          </w:tcPr>
          <w:p w:rsidR="00371DBD" w:rsidRDefault="00371DBD">
            <w:pPr>
              <w:pStyle w:val="EMPTYCELLSTYLE"/>
            </w:pPr>
          </w:p>
        </w:tc>
        <w:tc>
          <w:tcPr>
            <w:tcW w:w="1260" w:type="dxa"/>
            <w:gridSpan w:val="2"/>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4"/>
          <w:wAfter w:w="40" w:type="dxa"/>
          <w:trHeight w:val="400"/>
        </w:trPr>
        <w:tc>
          <w:tcPr>
            <w:tcW w:w="1" w:type="dxa"/>
          </w:tcPr>
          <w:p w:rsidR="00371DBD" w:rsidRDefault="00371DBD">
            <w:pPr>
              <w:pStyle w:val="EMPTYCELLSTYLE"/>
            </w:pPr>
          </w:p>
        </w:tc>
        <w:tc>
          <w:tcPr>
            <w:tcW w:w="3400" w:type="dxa"/>
            <w:gridSpan w:val="6"/>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330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c>
          <w:tcPr>
            <w:tcW w:w="1" w:type="dxa"/>
          </w:tcPr>
          <w:p w:rsidR="00371DBD" w:rsidRDefault="00371DBD">
            <w:pPr>
              <w:pStyle w:val="EMPTYCELLSTYLE"/>
              <w:pageBreakBefore/>
            </w:pPr>
            <w:bookmarkStart w:id="3" w:name="JR_PAGE_ANCHOR_0_4"/>
            <w:bookmarkEnd w:id="3"/>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9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200" w:type="dxa"/>
            <w:gridSpan w:val="11"/>
            <w:tcMar>
              <w:top w:w="0" w:type="dxa"/>
              <w:left w:w="0" w:type="dxa"/>
              <w:bottom w:w="0" w:type="dxa"/>
              <w:right w:w="0" w:type="dxa"/>
            </w:tcMar>
            <w:vAlign w:val="center"/>
          </w:tcPr>
          <w:p w:rsidR="00371DBD" w:rsidRDefault="00A80043">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9N21222A</w:t>
            </w:r>
            <w:r>
              <w:rPr>
                <w:rFonts w:ascii="宋体" w:eastAsia="宋体" w:hAnsi="宋体" w:cs="宋体"/>
                <w:color w:val="000000"/>
                <w:sz w:val="21"/>
              </w:rPr>
              <w:t>自成立日以来，累计净值增长率为</w:t>
            </w:r>
            <w:r>
              <w:rPr>
                <w:rFonts w:ascii="宋体" w:eastAsia="宋体" w:hAnsi="宋体" w:cs="宋体"/>
                <w:color w:val="000000"/>
                <w:sz w:val="21"/>
              </w:rPr>
              <w:t>2.2300%</w:t>
            </w:r>
            <w:r>
              <w:rPr>
                <w:rFonts w:ascii="宋体" w:eastAsia="宋体" w:hAnsi="宋体" w:cs="宋体"/>
                <w:color w:val="000000"/>
                <w:sz w:val="21"/>
              </w:rPr>
              <w:t>，年化累计净值增长率为</w:t>
            </w:r>
            <w:r>
              <w:rPr>
                <w:rFonts w:ascii="宋体" w:eastAsia="宋体" w:hAnsi="宋体" w:cs="宋体"/>
                <w:color w:val="000000"/>
                <w:sz w:val="21"/>
              </w:rPr>
              <w:t>2.2610%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9N21222B</w:t>
            </w:r>
            <w:r>
              <w:rPr>
                <w:rFonts w:ascii="宋体" w:eastAsia="宋体" w:hAnsi="宋体" w:cs="宋体"/>
                <w:color w:val="000000"/>
                <w:sz w:val="21"/>
              </w:rPr>
              <w:t>自成立日以来，累计净值增长率为</w:t>
            </w:r>
            <w:r>
              <w:rPr>
                <w:rFonts w:ascii="宋体" w:eastAsia="宋体" w:hAnsi="宋体" w:cs="宋体"/>
                <w:color w:val="000000"/>
                <w:sz w:val="21"/>
              </w:rPr>
              <w:t>2.3300%</w:t>
            </w:r>
            <w:r>
              <w:rPr>
                <w:rFonts w:ascii="宋体" w:eastAsia="宋体" w:hAnsi="宋体" w:cs="宋体"/>
                <w:color w:val="000000"/>
                <w:sz w:val="21"/>
              </w:rPr>
              <w:t>，年化累计净值增长率为</w:t>
            </w:r>
            <w:r>
              <w:rPr>
                <w:rFonts w:ascii="宋体" w:eastAsia="宋体" w:hAnsi="宋体" w:cs="宋体"/>
                <w:color w:val="000000"/>
                <w:sz w:val="21"/>
              </w:rPr>
              <w:t>2.3624%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12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产品代码</w:t>
                        </w:r>
                      </w:p>
                    </w:tc>
                    <w:tc>
                      <w:tcPr>
                        <w:tcW w:w="20" w:type="dxa"/>
                      </w:tcPr>
                      <w:p w:rsidR="00371DBD" w:rsidRDefault="00371DBD">
                        <w:pPr>
                          <w:pStyle w:val="EMPTYCELLSTYLE"/>
                        </w:pPr>
                      </w:p>
                    </w:tc>
                  </w:tr>
                </w:tbl>
                <w:p w:rsidR="00371DBD" w:rsidRDefault="00371DB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371DBD">
                    <w:tblPrEx>
                      <w:tblCellMar>
                        <w:top w:w="0" w:type="dxa"/>
                        <w:bottom w:w="0" w:type="dxa"/>
                      </w:tblCellMar>
                    </w:tblPrEx>
                    <w:trPr>
                      <w:trHeight w:val="600"/>
                    </w:trPr>
                    <w:tc>
                      <w:tcPr>
                        <w:tcW w:w="2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估值日期</w:t>
                        </w:r>
                      </w:p>
                    </w:tc>
                  </w:tr>
                </w:tbl>
                <w:p w:rsidR="00371DBD" w:rsidRDefault="00371DB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371DBD">
                    <w:tblPrEx>
                      <w:tblCellMar>
                        <w:top w:w="0" w:type="dxa"/>
                        <w:bottom w:w="0" w:type="dxa"/>
                      </w:tblCellMar>
                    </w:tblPrEx>
                    <w:trPr>
                      <w:trHeight w:val="600"/>
                    </w:trPr>
                    <w:tc>
                      <w:tcPr>
                        <w:tcW w:w="24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产品份额净值</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产品累计净值</w:t>
                        </w:r>
                      </w:p>
                    </w:tc>
                  </w:tr>
                </w:tbl>
                <w:p w:rsidR="00371DBD" w:rsidRDefault="00371DB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371DBD">
                    <w:tblPrEx>
                      <w:tblCellMar>
                        <w:top w:w="0" w:type="dxa"/>
                        <w:bottom w:w="0" w:type="dxa"/>
                      </w:tblCellMar>
                    </w:tblPrEx>
                    <w:trPr>
                      <w:trHeight w:val="600"/>
                    </w:trPr>
                    <w:tc>
                      <w:tcPr>
                        <w:tcW w:w="23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产品资产净值</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371DBD">
                    <w:tblPrEx>
                      <w:tblCellMar>
                        <w:top w:w="0" w:type="dxa"/>
                        <w:bottom w:w="0" w:type="dxa"/>
                      </w:tblCellMar>
                    </w:tblPrEx>
                    <w:trPr>
                      <w:trHeight w:val="600"/>
                    </w:trPr>
                    <w:tc>
                      <w:tcPr>
                        <w:tcW w:w="2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371DBD" w:rsidRDefault="00371DB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371DBD">
                    <w:tblPrEx>
                      <w:tblCellMar>
                        <w:top w:w="0" w:type="dxa"/>
                        <w:bottom w:w="0" w:type="dxa"/>
                      </w:tblCellMar>
                    </w:tblPrEx>
                    <w:trPr>
                      <w:trHeight w:val="600"/>
                    </w:trPr>
                    <w:tc>
                      <w:tcPr>
                        <w:tcW w:w="24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1.02301</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1.02301</w:t>
                        </w:r>
                      </w:p>
                    </w:tc>
                  </w:tr>
                </w:tbl>
                <w:p w:rsidR="00371DBD" w:rsidRDefault="00371DB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371DBD">
                    <w:tblPrEx>
                      <w:tblCellMar>
                        <w:top w:w="0" w:type="dxa"/>
                        <w:bottom w:w="0" w:type="dxa"/>
                      </w:tblCellMar>
                    </w:tblPrEx>
                    <w:trPr>
                      <w:trHeight w:val="600"/>
                    </w:trPr>
                    <w:tc>
                      <w:tcPr>
                        <w:tcW w:w="23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3,076,872,269.55</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18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销售代码</w:t>
                        </w:r>
                      </w:p>
                    </w:tc>
                    <w:tc>
                      <w:tcPr>
                        <w:tcW w:w="20" w:type="dxa"/>
                      </w:tcPr>
                      <w:p w:rsidR="00371DBD" w:rsidRDefault="00371DBD">
                        <w:pPr>
                          <w:pStyle w:val="EMPTYCELLSTYLE"/>
                        </w:pPr>
                      </w:p>
                    </w:tc>
                  </w:tr>
                </w:tbl>
                <w:p w:rsidR="00371DBD" w:rsidRDefault="00371DB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371DBD">
                    <w:tblPrEx>
                      <w:tblCellMar>
                        <w:top w:w="0" w:type="dxa"/>
                        <w:bottom w:w="0" w:type="dxa"/>
                      </w:tblCellMar>
                    </w:tblPrEx>
                    <w:trPr>
                      <w:trHeight w:val="600"/>
                    </w:trPr>
                    <w:tc>
                      <w:tcPr>
                        <w:tcW w:w="2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估值日期</w:t>
                        </w:r>
                      </w:p>
                    </w:tc>
                  </w:tr>
                </w:tbl>
                <w:p w:rsidR="00371DBD" w:rsidRDefault="00371DB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371DBD">
                    <w:tblPrEx>
                      <w:tblCellMar>
                        <w:top w:w="0" w:type="dxa"/>
                        <w:bottom w:w="0" w:type="dxa"/>
                      </w:tblCellMar>
                    </w:tblPrEx>
                    <w:trPr>
                      <w:trHeight w:val="600"/>
                    </w:trPr>
                    <w:tc>
                      <w:tcPr>
                        <w:tcW w:w="24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产品份额净值</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产品累计净值</w:t>
                        </w:r>
                      </w:p>
                    </w:tc>
                  </w:tr>
                </w:tbl>
                <w:p w:rsidR="00371DBD" w:rsidRDefault="00371DB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371DBD">
                    <w:tblPrEx>
                      <w:tblCellMar>
                        <w:top w:w="0" w:type="dxa"/>
                        <w:bottom w:w="0" w:type="dxa"/>
                      </w:tblCellMar>
                    </w:tblPrEx>
                    <w:trPr>
                      <w:trHeight w:val="600"/>
                    </w:trPr>
                    <w:tc>
                      <w:tcPr>
                        <w:tcW w:w="23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产品资产净值</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9N21222A</w:t>
                        </w:r>
                      </w:p>
                    </w:tc>
                    <w:tc>
                      <w:tcPr>
                        <w:tcW w:w="20" w:type="dxa"/>
                      </w:tcPr>
                      <w:p w:rsidR="00371DBD" w:rsidRDefault="00371DBD">
                        <w:pPr>
                          <w:pStyle w:val="EMPTYCELLSTYLE"/>
                        </w:pPr>
                      </w:p>
                    </w:tc>
                  </w:tr>
                </w:tbl>
                <w:p w:rsidR="00371DBD" w:rsidRDefault="00371DB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371DBD">
                    <w:tblPrEx>
                      <w:tblCellMar>
                        <w:top w:w="0" w:type="dxa"/>
                        <w:bottom w:w="0" w:type="dxa"/>
                      </w:tblCellMar>
                    </w:tblPrEx>
                    <w:trPr>
                      <w:trHeight w:val="600"/>
                    </w:trPr>
                    <w:tc>
                      <w:tcPr>
                        <w:tcW w:w="2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371DBD" w:rsidRDefault="00371DB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371DBD">
                    <w:tblPrEx>
                      <w:tblCellMar>
                        <w:top w:w="0" w:type="dxa"/>
                        <w:bottom w:w="0" w:type="dxa"/>
                      </w:tblCellMar>
                    </w:tblPrEx>
                    <w:trPr>
                      <w:trHeight w:val="600"/>
                    </w:trPr>
                    <w:tc>
                      <w:tcPr>
                        <w:tcW w:w="24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1.02230</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1.02230</w:t>
                        </w:r>
                      </w:p>
                    </w:tc>
                  </w:tr>
                </w:tbl>
                <w:p w:rsidR="00371DBD" w:rsidRDefault="00371DB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371DBD">
                    <w:tblPrEx>
                      <w:tblCellMar>
                        <w:top w:w="0" w:type="dxa"/>
                        <w:bottom w:w="0" w:type="dxa"/>
                      </w:tblCellMar>
                    </w:tblPrEx>
                    <w:trPr>
                      <w:trHeight w:val="600"/>
                    </w:trPr>
                    <w:tc>
                      <w:tcPr>
                        <w:tcW w:w="23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874,626,576.51</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9N21222B</w:t>
                        </w:r>
                      </w:p>
                    </w:tc>
                    <w:tc>
                      <w:tcPr>
                        <w:tcW w:w="20" w:type="dxa"/>
                      </w:tcPr>
                      <w:p w:rsidR="00371DBD" w:rsidRDefault="00371DBD">
                        <w:pPr>
                          <w:pStyle w:val="EMPTYCELLSTYLE"/>
                        </w:pPr>
                      </w:p>
                    </w:tc>
                  </w:tr>
                </w:tbl>
                <w:p w:rsidR="00371DBD" w:rsidRDefault="00371DB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371DBD">
                    <w:tblPrEx>
                      <w:tblCellMar>
                        <w:top w:w="0" w:type="dxa"/>
                        <w:bottom w:w="0" w:type="dxa"/>
                      </w:tblCellMar>
                    </w:tblPrEx>
                    <w:trPr>
                      <w:trHeight w:val="600"/>
                    </w:trPr>
                    <w:tc>
                      <w:tcPr>
                        <w:tcW w:w="2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371DBD" w:rsidRDefault="00371DB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371DBD">
                    <w:tblPrEx>
                      <w:tblCellMar>
                        <w:top w:w="0" w:type="dxa"/>
                        <w:bottom w:w="0" w:type="dxa"/>
                      </w:tblCellMar>
                    </w:tblPrEx>
                    <w:trPr>
                      <w:trHeight w:val="600"/>
                    </w:trPr>
                    <w:tc>
                      <w:tcPr>
                        <w:tcW w:w="24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1.02330</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1.02330</w:t>
                        </w:r>
                      </w:p>
                    </w:tc>
                  </w:tr>
                </w:tbl>
                <w:p w:rsidR="00371DBD" w:rsidRDefault="00371DB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371DBD">
                    <w:tblPrEx>
                      <w:tblCellMar>
                        <w:top w:w="0" w:type="dxa"/>
                        <w:bottom w:w="0" w:type="dxa"/>
                      </w:tblCellMar>
                    </w:tblPrEx>
                    <w:trPr>
                      <w:trHeight w:val="600"/>
                    </w:trPr>
                    <w:tc>
                      <w:tcPr>
                        <w:tcW w:w="23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2,202,245,693.04</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56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42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90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吴楚男先生，复旦大学金融学博士，</w:t>
            </w:r>
            <w:r>
              <w:rPr>
                <w:rFonts w:ascii="宋体" w:eastAsia="宋体" w:hAnsi="宋体" w:cs="宋体"/>
                <w:color w:val="000000"/>
                <w:sz w:val="21"/>
              </w:rPr>
              <w:t>9</w:t>
            </w:r>
            <w:r>
              <w:rPr>
                <w:rFonts w:ascii="宋体" w:eastAsia="宋体" w:hAnsi="宋体" w:cs="宋体"/>
                <w:color w:val="000000"/>
                <w:sz w:val="21"/>
              </w:rPr>
              <w:t>年固定收益领域投资交易经验，曾任职浙商银行金融市场部、友邦保险资产管理中心等金融机构，</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月加入兴银理财担任投资经理，对各固收品种有丰富的实战经验，擅长挖掘市场微观变化与机会。</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72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42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508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w:t>
            </w:r>
            <w:r>
              <w:rPr>
                <w:rFonts w:ascii="宋体" w:eastAsia="宋体" w:hAnsi="宋体" w:cs="宋体"/>
                <w:color w:val="000000"/>
                <w:sz w:val="21"/>
              </w:rPr>
              <w:t>用和二永仍保持较深的下跌幅度。截止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w:t>
            </w:r>
            <w:r>
              <w:rPr>
                <w:rFonts w:ascii="宋体" w:eastAsia="宋体" w:hAnsi="宋体" w:cs="宋体"/>
                <w:color w:val="000000"/>
                <w:sz w:val="21"/>
              </w:rPr>
              <w:t>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3360" w:type="dxa"/>
            <w:gridSpan w:val="4"/>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2840" w:type="dxa"/>
            <w:gridSpan w:val="2"/>
          </w:tcPr>
          <w:p w:rsidR="00371DBD" w:rsidRDefault="00371DBD">
            <w:pPr>
              <w:pStyle w:val="EMPTYCELLSTYLE"/>
            </w:pPr>
          </w:p>
        </w:tc>
        <w:tc>
          <w:tcPr>
            <w:tcW w:w="460" w:type="dxa"/>
            <w:gridSpan w:val="2"/>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Pr>
        <w:tc>
          <w:tcPr>
            <w:tcW w:w="1" w:type="dxa"/>
          </w:tcPr>
          <w:p w:rsidR="00371DBD" w:rsidRDefault="00371DBD">
            <w:pPr>
              <w:pStyle w:val="EMPTYCELLSTYLE"/>
              <w:pageBreakBefore/>
            </w:pPr>
            <w:bookmarkStart w:id="4" w:name="JR_PAGE_ANCHOR_0_5"/>
            <w:bookmarkEnd w:id="4"/>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2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90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spacing w:line="320" w:lineRule="exact"/>
              <w:jc w:val="left"/>
            </w:pPr>
            <w:r>
              <w:rPr>
                <w:rFonts w:ascii="宋体" w:eastAsia="宋体" w:hAnsi="宋体" w:cs="宋体"/>
                <w:color w:val="000000"/>
                <w:sz w:val="21"/>
              </w:rPr>
              <w:t>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58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20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400"/>
        </w:trPr>
        <w:tc>
          <w:tcPr>
            <w:tcW w:w="1" w:type="dxa"/>
          </w:tcPr>
          <w:p w:rsidR="00371DBD" w:rsidRDefault="00371DBD">
            <w:pPr>
              <w:pStyle w:val="EMPTYCELLSTYLE"/>
            </w:pPr>
          </w:p>
        </w:tc>
        <w:tc>
          <w:tcPr>
            <w:tcW w:w="20" w:type="dxa"/>
          </w:tcPr>
          <w:p w:rsidR="00371DBD" w:rsidRDefault="00371DBD">
            <w:pPr>
              <w:pStyle w:val="EMPTYCELLSTYLE"/>
            </w:pPr>
          </w:p>
        </w:tc>
        <w:tc>
          <w:tcPr>
            <w:tcW w:w="10700" w:type="dxa"/>
            <w:gridSpan w:val="16"/>
            <w:tcMar>
              <w:top w:w="0" w:type="dxa"/>
              <w:left w:w="0" w:type="dxa"/>
              <w:bottom w:w="0" w:type="dxa"/>
              <w:right w:w="0" w:type="dxa"/>
            </w:tcMar>
            <w:vAlign w:val="center"/>
          </w:tcPr>
          <w:p w:rsidR="00371DBD" w:rsidRDefault="00A8004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4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4800"/>
        </w:trPr>
        <w:tc>
          <w:tcPr>
            <w:tcW w:w="1" w:type="dxa"/>
          </w:tcPr>
          <w:p w:rsidR="00371DBD" w:rsidRDefault="00371DBD">
            <w:pPr>
              <w:pStyle w:val="EMPTYCELLSTYLE"/>
            </w:pPr>
          </w:p>
        </w:tc>
        <w:tc>
          <w:tcPr>
            <w:tcW w:w="20" w:type="dxa"/>
          </w:tcPr>
          <w:p w:rsidR="00371DBD" w:rsidRDefault="00371DB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371D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序号</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资产类型</w:t>
                        </w:r>
                      </w:p>
                    </w:tc>
                  </w:tr>
                </w:tbl>
                <w:p w:rsidR="00371DBD" w:rsidRDefault="00371DB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现金及存款</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1.72</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1.73</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买入返售金融资产</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0.00</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0.26</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债券投资</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61.74</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63.15</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4</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公募基金</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1.09</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1.67</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非标准化债权类资产</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33.19</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33.19</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w:t>
                        </w: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委外投资</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2.26</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0.00</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371DBD">
                        <w:pPr>
                          <w:jc w:val="center"/>
                        </w:pPr>
                      </w:p>
                    </w:tc>
                  </w:tr>
                </w:tbl>
                <w:p w:rsidR="00371DBD" w:rsidRDefault="00371DB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总计</w:t>
                        </w:r>
                      </w:p>
                    </w:tc>
                  </w:tr>
                </w:tbl>
                <w:p w:rsidR="00371DBD" w:rsidRDefault="00371DB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71DBD">
                    <w:tblPrEx>
                      <w:tblCellMar>
                        <w:top w:w="0" w:type="dxa"/>
                        <w:bottom w:w="0" w:type="dxa"/>
                      </w:tblCellMar>
                    </w:tblPrEx>
                    <w:trPr>
                      <w:trHeight w:val="600"/>
                    </w:trPr>
                    <w:tc>
                      <w:tcPr>
                        <w:tcW w:w="3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100.00</w:t>
                        </w:r>
                      </w:p>
                    </w:tc>
                  </w:tr>
                </w:tbl>
                <w:p w:rsidR="00371DBD" w:rsidRDefault="00371DB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71DBD">
                    <w:tblPrEx>
                      <w:tblCellMar>
                        <w:top w:w="0" w:type="dxa"/>
                        <w:bottom w:w="0" w:type="dxa"/>
                      </w:tblCellMar>
                    </w:tblPrEx>
                    <w:trPr>
                      <w:trHeight w:val="600"/>
                    </w:trPr>
                    <w:tc>
                      <w:tcPr>
                        <w:tcW w:w="3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100.00</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2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100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258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hRule="exact" w:val="248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gridAfter w:val="2"/>
          <w:wAfter w:w="20" w:type="dxa"/>
          <w:trHeight w:val="400"/>
        </w:trPr>
        <w:tc>
          <w:tcPr>
            <w:tcW w:w="1" w:type="dxa"/>
          </w:tcPr>
          <w:p w:rsidR="00371DBD" w:rsidRDefault="00371DBD">
            <w:pPr>
              <w:pStyle w:val="EMPTYCELLSTYLE"/>
            </w:pPr>
          </w:p>
        </w:tc>
        <w:tc>
          <w:tcPr>
            <w:tcW w:w="20" w:type="dxa"/>
          </w:tcPr>
          <w:p w:rsidR="00371DBD" w:rsidRDefault="00371DBD">
            <w:pPr>
              <w:pStyle w:val="EMPTYCELLSTYLE"/>
            </w:pPr>
          </w:p>
        </w:tc>
        <w:tc>
          <w:tcPr>
            <w:tcW w:w="3380" w:type="dxa"/>
            <w:gridSpan w:val="5"/>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3300" w:type="dxa"/>
            <w:gridSpan w:val="4"/>
          </w:tcPr>
          <w:p w:rsidR="00371DBD" w:rsidRDefault="00371DBD">
            <w:pPr>
              <w:pStyle w:val="EMPTYCELLSTYLE"/>
            </w:pPr>
          </w:p>
        </w:tc>
        <w:tc>
          <w:tcPr>
            <w:tcW w:w="20" w:type="dxa"/>
            <w:gridSpan w:val="2"/>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c>
          <w:tcPr>
            <w:tcW w:w="1" w:type="dxa"/>
          </w:tcPr>
          <w:p w:rsidR="00371DBD" w:rsidRDefault="00371DBD">
            <w:pPr>
              <w:pStyle w:val="EMPTYCELLSTYLE"/>
              <w:pageBreakBefore/>
            </w:pPr>
            <w:bookmarkStart w:id="5" w:name="JR_PAGE_ANCHOR_0_6"/>
            <w:bookmarkEnd w:id="5"/>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6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tcMar>
              <w:top w:w="0" w:type="dxa"/>
              <w:left w:w="0" w:type="dxa"/>
              <w:bottom w:w="0" w:type="dxa"/>
              <w:right w:w="0" w:type="dxa"/>
            </w:tcMar>
            <w:vAlign w:val="center"/>
          </w:tcPr>
          <w:p w:rsidR="00371DBD" w:rsidRDefault="00A8004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371DBD" w:rsidRDefault="00371DBD">
            <w:pPr>
              <w:pStyle w:val="EMPTYCELLSTYLE"/>
            </w:pPr>
          </w:p>
        </w:tc>
      </w:tr>
      <w:tr w:rsidR="00371DBD">
        <w:tblPrEx>
          <w:tblCellMar>
            <w:top w:w="0" w:type="dxa"/>
            <w:bottom w:w="0" w:type="dxa"/>
          </w:tblCellMar>
        </w:tblPrEx>
        <w:trPr>
          <w:trHeight w:hRule="exact" w:val="664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71DB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序号</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资产名称</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资产规模</w:t>
                        </w:r>
                      </w:p>
                    </w:tc>
                  </w:tr>
                </w:tbl>
                <w:p w:rsidR="00371DBD" w:rsidRDefault="00371DB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之江城投</w:t>
                        </w:r>
                        <w:r>
                          <w:rPr>
                            <w:rFonts w:ascii="宋体" w:eastAsia="宋体" w:hAnsi="宋体" w:cs="宋体"/>
                            <w:color w:val="000000"/>
                            <w:sz w:val="21"/>
                          </w:rPr>
                          <w:t>05</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300,363,300.00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9.76</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闽兴杭国投</w:t>
                        </w:r>
                        <w:r>
                          <w:rPr>
                            <w:rFonts w:ascii="宋体" w:eastAsia="宋体" w:hAnsi="宋体" w:cs="宋体"/>
                            <w:color w:val="000000"/>
                            <w:sz w:val="21"/>
                          </w:rPr>
                          <w:t>ZR002</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270,015,660.00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8.78</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西湖城投</w:t>
                        </w:r>
                        <w:r>
                          <w:rPr>
                            <w:rFonts w:ascii="宋体" w:eastAsia="宋体" w:hAnsi="宋体" w:cs="宋体"/>
                            <w:color w:val="000000"/>
                            <w:sz w:val="21"/>
                          </w:rPr>
                          <w:t>01</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200,249,800.00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6.51</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4</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Z</w:t>
                        </w: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20220218002</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199,959,938.17</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6.50</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胶州城投</w:t>
                        </w:r>
                        <w:r>
                          <w:rPr>
                            <w:rFonts w:ascii="宋体" w:eastAsia="宋体" w:hAnsi="宋体" w:cs="宋体"/>
                            <w:color w:val="000000"/>
                            <w:sz w:val="21"/>
                          </w:rPr>
                          <w:t>01</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100,197,700.00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3.26</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6</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瑞丰</w:t>
                        </w:r>
                        <w:r>
                          <w:rPr>
                            <w:rFonts w:ascii="宋体" w:eastAsia="宋体" w:hAnsi="宋体" w:cs="宋体"/>
                            <w:color w:val="000000"/>
                            <w:sz w:val="21"/>
                          </w:rPr>
                          <w:t>46-3</w:t>
                        </w:r>
                        <w:r>
                          <w:rPr>
                            <w:rFonts w:ascii="宋体" w:eastAsia="宋体" w:hAnsi="宋体" w:cs="宋体"/>
                            <w:color w:val="000000"/>
                            <w:sz w:val="21"/>
                          </w:rPr>
                          <w:t>号单一资金信托</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100,134,400.00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3.25</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7</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02</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59,114,220.00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1.92</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8</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17</w:t>
                        </w:r>
                        <w:r>
                          <w:rPr>
                            <w:rFonts w:ascii="宋体" w:eastAsia="宋体" w:hAnsi="宋体" w:cs="宋体"/>
                            <w:color w:val="000000"/>
                            <w:sz w:val="21"/>
                          </w:rPr>
                          <w:t>西安高新</w:t>
                        </w:r>
                        <w:r>
                          <w:rPr>
                            <w:rFonts w:ascii="宋体" w:eastAsia="宋体" w:hAnsi="宋体" w:cs="宋体"/>
                            <w:color w:val="000000"/>
                            <w:sz w:val="21"/>
                          </w:rPr>
                          <w:t>MTN002</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54,885,656.00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1.78</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MTN007</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50,886,900.00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1.65</w:t>
                        </w:r>
                      </w:p>
                    </w:tc>
                  </w:tr>
                </w:tbl>
                <w:p w:rsidR="00371DBD" w:rsidRDefault="00371DBD">
                  <w:pPr>
                    <w:pStyle w:val="EMPTYCELLSTYLE"/>
                  </w:pPr>
                </w:p>
              </w:tc>
            </w:tr>
            <w:tr w:rsidR="00371DB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58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w:t>
                        </w:r>
                      </w:p>
                    </w:tc>
                  </w:tr>
                </w:tbl>
                <w:p w:rsidR="00371DBD" w:rsidRDefault="00371DB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71DBD">
                    <w:tblPrEx>
                      <w:tblCellMar>
                        <w:top w:w="0" w:type="dxa"/>
                        <w:bottom w:w="0" w:type="dxa"/>
                      </w:tblCellMar>
                    </w:tblPrEx>
                    <w:trPr>
                      <w:trHeight w:val="600"/>
                    </w:trPr>
                    <w:tc>
                      <w:tcPr>
                        <w:tcW w:w="4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19</w:t>
                        </w:r>
                        <w:r>
                          <w:rPr>
                            <w:rFonts w:ascii="宋体" w:eastAsia="宋体" w:hAnsi="宋体" w:cs="宋体"/>
                            <w:color w:val="000000"/>
                            <w:sz w:val="21"/>
                          </w:rPr>
                          <w:t>湘建工</w:t>
                        </w:r>
                        <w:r>
                          <w:rPr>
                            <w:rFonts w:ascii="宋体" w:eastAsia="宋体" w:hAnsi="宋体" w:cs="宋体"/>
                            <w:color w:val="000000"/>
                            <w:sz w:val="21"/>
                          </w:rPr>
                          <w:t>MTN001</w:t>
                        </w:r>
                      </w:p>
                    </w:tc>
                  </w:tr>
                </w:tbl>
                <w:p w:rsidR="00371DBD" w:rsidRDefault="00371DB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71DBD">
                    <w:tblPrEx>
                      <w:tblCellMar>
                        <w:top w:w="0" w:type="dxa"/>
                        <w:bottom w:w="0" w:type="dxa"/>
                      </w:tblCellMar>
                    </w:tblPrEx>
                    <w:trPr>
                      <w:trHeight w:val="600"/>
                    </w:trPr>
                    <w:tc>
                      <w:tcPr>
                        <w:tcW w:w="26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50,675,500.00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1.65</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3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6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10500" w:type="dxa"/>
            <w:gridSpan w:val="11"/>
            <w:tcMar>
              <w:top w:w="0" w:type="dxa"/>
              <w:left w:w="0" w:type="dxa"/>
              <w:bottom w:w="0" w:type="dxa"/>
              <w:right w:w="0" w:type="dxa"/>
            </w:tcMar>
          </w:tcPr>
          <w:p w:rsidR="00371DBD" w:rsidRDefault="00A8004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6000"/>
        </w:trPr>
        <w:tc>
          <w:tcPr>
            <w:tcW w:w="1" w:type="dxa"/>
          </w:tcPr>
          <w:p w:rsidR="00371DBD" w:rsidRDefault="00371DB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产品代码</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资产名称</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资产面额（元）</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w:t>
                        </w:r>
                        <w:r>
                          <w:rPr>
                            <w:rFonts w:ascii="宋体" w:eastAsia="宋体" w:hAnsi="宋体" w:cs="宋体"/>
                            <w:color w:val="000000"/>
                            <w:sz w:val="21"/>
                          </w:rPr>
                          <w:t>连云城建</w:t>
                        </w:r>
                        <w:r>
                          <w:rPr>
                            <w:rFonts w:ascii="宋体" w:eastAsia="宋体" w:hAnsi="宋体" w:cs="宋体"/>
                            <w:color w:val="000000"/>
                            <w:sz w:val="21"/>
                          </w:rPr>
                          <w:t>MTN003</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w:t>
                        </w:r>
                        <w:r>
                          <w:rPr>
                            <w:rFonts w:ascii="宋体" w:eastAsia="宋体" w:hAnsi="宋体" w:cs="宋体"/>
                            <w:color w:val="000000"/>
                            <w:sz w:val="21"/>
                          </w:rPr>
                          <w:t>武金控</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18,000,000.00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滁州同创</w:t>
                        </w:r>
                        <w:r>
                          <w:rPr>
                            <w:rFonts w:ascii="宋体" w:eastAsia="宋体" w:hAnsi="宋体" w:cs="宋体"/>
                            <w:color w:val="000000"/>
                            <w:sz w:val="21"/>
                          </w:rPr>
                          <w:t>MTN002</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淮安投控</w:t>
                        </w:r>
                        <w:r>
                          <w:rPr>
                            <w:rFonts w:ascii="宋体" w:eastAsia="宋体" w:hAnsi="宋体" w:cs="宋体"/>
                            <w:color w:val="000000"/>
                            <w:sz w:val="21"/>
                          </w:rPr>
                          <w:t>PPN003</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MTN003</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MTN007</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50,000,000.00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武金控</w:t>
                        </w:r>
                        <w:r>
                          <w:rPr>
                            <w:rFonts w:ascii="宋体" w:eastAsia="宋体" w:hAnsi="宋体" w:cs="宋体"/>
                            <w:color w:val="000000"/>
                            <w:sz w:val="21"/>
                          </w:rPr>
                          <w:t>MTN003</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8,000,000.00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新疆有色</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联发集</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bl>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6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c>
          <w:tcPr>
            <w:tcW w:w="1" w:type="dxa"/>
          </w:tcPr>
          <w:p w:rsidR="00371DBD" w:rsidRDefault="00371DBD">
            <w:pPr>
              <w:pStyle w:val="EMPTYCELLSTYLE"/>
              <w:pageBreakBefore/>
            </w:pPr>
            <w:bookmarkStart w:id="6" w:name="JR_PAGE_ANCHOR_0_7"/>
            <w:bookmarkEnd w:id="6"/>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bottom"/>
          </w:tcPr>
          <w:p w:rsidR="00371DBD" w:rsidRDefault="00A80043">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M</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
        </w:trPr>
        <w:tc>
          <w:tcPr>
            <w:tcW w:w="1" w:type="dxa"/>
          </w:tcPr>
          <w:p w:rsidR="00371DBD" w:rsidRDefault="00371DB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1800"/>
        </w:trPr>
        <w:tc>
          <w:tcPr>
            <w:tcW w:w="1" w:type="dxa"/>
          </w:tcPr>
          <w:p w:rsidR="00371DBD" w:rsidRDefault="00371DB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青岛海洋</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乌交旅</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r w:rsidR="00371DB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71DBD">
                    <w:tblPrEx>
                      <w:tblCellMar>
                        <w:top w:w="0" w:type="dxa"/>
                        <w:bottom w:w="0" w:type="dxa"/>
                      </w:tblCellMar>
                    </w:tblPrEx>
                    <w:trPr>
                      <w:trHeight w:val="600"/>
                    </w:trPr>
                    <w:tc>
                      <w:tcPr>
                        <w:tcW w:w="17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22</w:t>
                        </w:r>
                        <w:r>
                          <w:rPr>
                            <w:rFonts w:ascii="宋体" w:eastAsia="宋体" w:hAnsi="宋体" w:cs="宋体"/>
                            <w:color w:val="000000"/>
                            <w:sz w:val="21"/>
                          </w:rPr>
                          <w:t>振业集团</w:t>
                        </w:r>
                        <w:r>
                          <w:rPr>
                            <w:rFonts w:ascii="宋体" w:eastAsia="宋体" w:hAnsi="宋体" w:cs="宋体"/>
                            <w:color w:val="000000"/>
                            <w:sz w:val="21"/>
                          </w:rPr>
                          <w:t>MTN001</w:t>
                        </w:r>
                      </w:p>
                    </w:tc>
                  </w:tr>
                </w:tbl>
                <w:p w:rsidR="00371DBD" w:rsidRDefault="00371DB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71DBD">
                    <w:tblPrEx>
                      <w:tblCellMar>
                        <w:top w:w="0" w:type="dxa"/>
                        <w:bottom w:w="0" w:type="dxa"/>
                      </w:tblCellMar>
                    </w:tblPrEx>
                    <w:trPr>
                      <w:trHeight w:val="600"/>
                    </w:trPr>
                    <w:tc>
                      <w:tcPr>
                        <w:tcW w:w="2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20,000,000.00</w:t>
                        </w:r>
                      </w:p>
                    </w:tc>
                  </w:tr>
                </w:tbl>
                <w:p w:rsidR="00371DBD" w:rsidRDefault="00371DB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71DBD">
                    <w:tblPrEx>
                      <w:tblCellMar>
                        <w:top w:w="0" w:type="dxa"/>
                        <w:bottom w:w="0" w:type="dxa"/>
                      </w:tblCellMar>
                    </w:tblPrEx>
                    <w:trPr>
                      <w:trHeight w:val="600"/>
                    </w:trPr>
                    <w:tc>
                      <w:tcPr>
                        <w:tcW w:w="31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兴业银行股份有限公司</w:t>
                        </w:r>
                      </w:p>
                    </w:tc>
                  </w:tr>
                </w:tbl>
                <w:p w:rsidR="00371DBD" w:rsidRDefault="00371DBD">
                  <w:pPr>
                    <w:pStyle w:val="EMPTYCELLSTYLE"/>
                  </w:pPr>
                </w:p>
              </w:tc>
            </w:tr>
          </w:tbl>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10500" w:type="dxa"/>
            <w:gridSpan w:val="11"/>
            <w:tcMar>
              <w:top w:w="0" w:type="dxa"/>
              <w:left w:w="0" w:type="dxa"/>
              <w:bottom w:w="0" w:type="dxa"/>
              <w:right w:w="0" w:type="dxa"/>
            </w:tcMar>
          </w:tcPr>
          <w:p w:rsidR="00371DBD" w:rsidRDefault="00A8004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1200"/>
        </w:trPr>
        <w:tc>
          <w:tcPr>
            <w:tcW w:w="1" w:type="dxa"/>
          </w:tcPr>
          <w:p w:rsidR="00371DBD" w:rsidRDefault="00371DB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71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71DBD">
                    <w:tblPrEx>
                      <w:tblCellMar>
                        <w:top w:w="0" w:type="dxa"/>
                        <w:bottom w:w="0" w:type="dxa"/>
                      </w:tblCellMar>
                    </w:tblPrEx>
                    <w:trPr>
                      <w:trHeight w:val="600"/>
                    </w:trPr>
                    <w:tc>
                      <w:tcPr>
                        <w:tcW w:w="158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产品代码</w:t>
                        </w:r>
                      </w:p>
                    </w:tc>
                    <w:tc>
                      <w:tcPr>
                        <w:tcW w:w="20" w:type="dxa"/>
                      </w:tcPr>
                      <w:p w:rsidR="00371DBD" w:rsidRDefault="00371DBD">
                        <w:pPr>
                          <w:pStyle w:val="EMPTYCELLSTYLE"/>
                        </w:pP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交易标的</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交易金额（万元）</w:t>
                        </w:r>
                      </w:p>
                    </w:tc>
                  </w:tr>
                </w:tbl>
                <w:p w:rsidR="00371DBD" w:rsidRDefault="00371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71DBD">
                    <w:tblPrEx>
                      <w:tblCellMar>
                        <w:top w:w="0" w:type="dxa"/>
                        <w:bottom w:w="0" w:type="dxa"/>
                      </w:tblCellMar>
                    </w:tblPrEx>
                    <w:trPr>
                      <w:trHeight w:val="600"/>
                    </w:trPr>
                    <w:tc>
                      <w:tcPr>
                        <w:tcW w:w="18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交易类型</w:t>
                        </w:r>
                      </w:p>
                    </w:tc>
                  </w:tr>
                </w:tbl>
                <w:p w:rsidR="00371DBD" w:rsidRDefault="00371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71DBD">
                    <w:tblPrEx>
                      <w:tblCellMar>
                        <w:top w:w="0" w:type="dxa"/>
                        <w:bottom w:w="0" w:type="dxa"/>
                      </w:tblCellMar>
                    </w:tblPrEx>
                    <w:trPr>
                      <w:trHeight w:val="600"/>
                    </w:trPr>
                    <w:tc>
                      <w:tcPr>
                        <w:tcW w:w="29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关联方名称</w:t>
                        </w:r>
                      </w:p>
                    </w:tc>
                  </w:tr>
                </w:tbl>
                <w:p w:rsidR="00371DBD" w:rsidRDefault="00371DBD">
                  <w:pPr>
                    <w:pStyle w:val="EMPTYCELLSTYLE"/>
                  </w:pPr>
                </w:p>
              </w:tc>
            </w:tr>
            <w:tr w:rsidR="00371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71DBD">
                    <w:tblPrEx>
                      <w:tblCellMar>
                        <w:top w:w="0" w:type="dxa"/>
                        <w:bottom w:w="0" w:type="dxa"/>
                      </w:tblCellMar>
                    </w:tblPrEx>
                    <w:trPr>
                      <w:trHeight w:val="600"/>
                    </w:trPr>
                    <w:tc>
                      <w:tcPr>
                        <w:tcW w:w="15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9N212220</w:t>
                        </w:r>
                      </w:p>
                    </w:tc>
                    <w:tc>
                      <w:tcPr>
                        <w:tcW w:w="20" w:type="dxa"/>
                      </w:tcPr>
                      <w:p w:rsidR="00371DBD" w:rsidRDefault="00371DBD">
                        <w:pPr>
                          <w:pStyle w:val="EMPTYCELLSTYLE"/>
                        </w:pP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rsidP="009A576B">
                        <w:pPr>
                          <w:jc w:val="center"/>
                        </w:pPr>
                        <w:r>
                          <w:rPr>
                            <w:rFonts w:ascii="宋体" w:eastAsia="宋体" w:hAnsi="宋体" w:cs="宋体"/>
                            <w:color w:val="000000"/>
                            <w:sz w:val="21"/>
                          </w:rPr>
                          <w:t>2</w:t>
                        </w:r>
                        <w:r w:rsidR="009A576B">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371DBD" w:rsidRDefault="00371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71DBD">
                    <w:tblPrEx>
                      <w:tblCellMar>
                        <w:top w:w="0" w:type="dxa"/>
                        <w:bottom w:w="0" w:type="dxa"/>
                      </w:tblCellMar>
                    </w:tblPrEx>
                    <w:trPr>
                      <w:trHeight w:val="600"/>
                    </w:trPr>
                    <w:tc>
                      <w:tcPr>
                        <w:tcW w:w="18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授信</w:t>
                        </w:r>
                      </w:p>
                    </w:tc>
                  </w:tr>
                </w:tbl>
                <w:p w:rsidR="00371DBD" w:rsidRDefault="00371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71DBD">
                    <w:tblPrEx>
                      <w:tblCellMar>
                        <w:top w:w="0" w:type="dxa"/>
                        <w:bottom w:w="0" w:type="dxa"/>
                      </w:tblCellMar>
                    </w:tblPrEx>
                    <w:trPr>
                      <w:trHeight w:val="600"/>
                    </w:trPr>
                    <w:tc>
                      <w:tcPr>
                        <w:tcW w:w="29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兴业国信资产管理有限公司</w:t>
                        </w:r>
                      </w:p>
                    </w:tc>
                  </w:tr>
                </w:tbl>
                <w:p w:rsidR="00371DBD" w:rsidRDefault="00371DBD">
                  <w:pPr>
                    <w:pStyle w:val="EMPTYCELLSTYLE"/>
                  </w:pPr>
                </w:p>
              </w:tc>
            </w:tr>
          </w:tbl>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2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10500" w:type="dxa"/>
            <w:gridSpan w:val="11"/>
            <w:tcMar>
              <w:top w:w="0" w:type="dxa"/>
              <w:left w:w="0" w:type="dxa"/>
              <w:bottom w:w="0" w:type="dxa"/>
              <w:right w:w="0" w:type="dxa"/>
            </w:tcMar>
          </w:tcPr>
          <w:p w:rsidR="00371DBD" w:rsidRDefault="00A8004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600"/>
        </w:trPr>
        <w:tc>
          <w:tcPr>
            <w:tcW w:w="1" w:type="dxa"/>
          </w:tcPr>
          <w:p w:rsidR="00371DBD" w:rsidRDefault="00371DB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71DB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71DBD">
                    <w:tblPrEx>
                      <w:tblCellMar>
                        <w:top w:w="0" w:type="dxa"/>
                        <w:bottom w:w="0" w:type="dxa"/>
                      </w:tblCellMar>
                    </w:tblPrEx>
                    <w:trPr>
                      <w:trHeight w:val="600"/>
                    </w:trPr>
                    <w:tc>
                      <w:tcPr>
                        <w:tcW w:w="158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产品代码</w:t>
                        </w:r>
                      </w:p>
                    </w:tc>
                    <w:tc>
                      <w:tcPr>
                        <w:tcW w:w="20" w:type="dxa"/>
                      </w:tcPr>
                      <w:p w:rsidR="00371DBD" w:rsidRDefault="00371DBD">
                        <w:pPr>
                          <w:pStyle w:val="EMPTYCELLSTYLE"/>
                        </w:pP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资产名称</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资产面额（元）</w:t>
                        </w:r>
                      </w:p>
                    </w:tc>
                  </w:tr>
                </w:tbl>
                <w:p w:rsidR="00371DBD" w:rsidRDefault="00371DB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71DBD">
                    <w:tblPrEx>
                      <w:tblCellMar>
                        <w:top w:w="0" w:type="dxa"/>
                        <w:bottom w:w="0" w:type="dxa"/>
                      </w:tblCellMar>
                    </w:tblPrEx>
                    <w:trPr>
                      <w:trHeight w:val="600"/>
                    </w:trPr>
                    <w:tc>
                      <w:tcPr>
                        <w:tcW w:w="18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交易类型</w:t>
                        </w:r>
                      </w:p>
                    </w:tc>
                  </w:tr>
                </w:tbl>
                <w:p w:rsidR="00371DBD" w:rsidRDefault="00371DB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71DBD">
                    <w:tblPrEx>
                      <w:tblCellMar>
                        <w:top w:w="0" w:type="dxa"/>
                        <w:bottom w:w="0" w:type="dxa"/>
                      </w:tblCellMar>
                    </w:tblPrEx>
                    <w:trPr>
                      <w:trHeight w:val="600"/>
                    </w:trPr>
                    <w:tc>
                      <w:tcPr>
                        <w:tcW w:w="2900" w:type="dxa"/>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关联方名称</w:t>
                        </w:r>
                      </w:p>
                    </w:tc>
                  </w:tr>
                </w:tbl>
                <w:p w:rsidR="00371DBD" w:rsidRDefault="00371DBD">
                  <w:pPr>
                    <w:pStyle w:val="EMPTYCELLSTYLE"/>
                  </w:pPr>
                </w:p>
              </w:tc>
            </w:tr>
          </w:tbl>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bookmarkStart w:id="7" w:name="_GoBack"/>
        <w:bookmarkEnd w:id="7"/>
      </w:tr>
      <w:tr w:rsidR="00371DBD">
        <w:tblPrEx>
          <w:tblCellMar>
            <w:top w:w="0" w:type="dxa"/>
            <w:bottom w:w="0" w:type="dxa"/>
          </w:tblCellMar>
        </w:tblPrEx>
        <w:trPr>
          <w:trHeight w:hRule="exact" w:val="600"/>
        </w:trPr>
        <w:tc>
          <w:tcPr>
            <w:tcW w:w="1" w:type="dxa"/>
          </w:tcPr>
          <w:p w:rsidR="00371DBD" w:rsidRDefault="00371DB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71DB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71DBD">
                    <w:tblPrEx>
                      <w:tblCellMar>
                        <w:top w:w="0" w:type="dxa"/>
                        <w:bottom w:w="0" w:type="dxa"/>
                      </w:tblCellMar>
                    </w:tblPrEx>
                    <w:trPr>
                      <w:trHeight w:val="600"/>
                    </w:trPr>
                    <w:tc>
                      <w:tcPr>
                        <w:tcW w:w="1068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无</w:t>
                        </w:r>
                      </w:p>
                    </w:tc>
                    <w:tc>
                      <w:tcPr>
                        <w:tcW w:w="20" w:type="dxa"/>
                      </w:tcPr>
                      <w:p w:rsidR="00371DBD" w:rsidRDefault="00371DBD">
                        <w:pPr>
                          <w:pStyle w:val="EMPTYCELLSTYLE"/>
                        </w:pPr>
                      </w:p>
                    </w:tc>
                  </w:tr>
                </w:tbl>
                <w:p w:rsidR="00371DBD" w:rsidRDefault="00371DBD">
                  <w:pPr>
                    <w:pStyle w:val="EMPTYCELLSTYLE"/>
                  </w:pPr>
                </w:p>
              </w:tc>
            </w:tr>
          </w:tbl>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16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tcMar>
              <w:top w:w="0" w:type="dxa"/>
              <w:left w:w="0" w:type="dxa"/>
              <w:bottom w:w="0" w:type="dxa"/>
              <w:right w:w="0" w:type="dxa"/>
            </w:tcMar>
            <w:vAlign w:val="center"/>
          </w:tcPr>
          <w:p w:rsidR="00371DBD" w:rsidRDefault="00A8004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71DBD" w:rsidRDefault="00371DBD">
            <w:pPr>
              <w:pStyle w:val="EMPTYCELLSTYLE"/>
            </w:pPr>
          </w:p>
        </w:tc>
      </w:tr>
      <w:tr w:rsidR="00371DBD">
        <w:tblPrEx>
          <w:tblCellMar>
            <w:top w:w="0" w:type="dxa"/>
            <w:bottom w:w="0" w:type="dxa"/>
          </w:tblCellMar>
        </w:tblPrEx>
        <w:trPr>
          <w:trHeight w:hRule="exact" w:val="12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371DB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序号</w:t>
                        </w:r>
                      </w:p>
                    </w:tc>
                  </w:tr>
                </w:tbl>
                <w:p w:rsidR="00371DBD" w:rsidRDefault="00371DB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账户类型</w:t>
                        </w:r>
                      </w:p>
                    </w:tc>
                  </w:tr>
                </w:tbl>
                <w:p w:rsidR="00371DBD" w:rsidRDefault="00371DB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账户编号</w:t>
                        </w:r>
                      </w:p>
                    </w:tc>
                  </w:tr>
                </w:tbl>
                <w:p w:rsidR="00371DBD" w:rsidRDefault="00371D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71DB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71DBD" w:rsidRDefault="00A80043">
                        <w:pPr>
                          <w:jc w:val="center"/>
                        </w:pPr>
                        <w:r>
                          <w:rPr>
                            <w:rFonts w:ascii="宋体" w:eastAsia="宋体" w:hAnsi="宋体" w:cs="宋体"/>
                            <w:b/>
                            <w:color w:val="000000"/>
                            <w:sz w:val="21"/>
                          </w:rPr>
                          <w:t>账户名称</w:t>
                        </w:r>
                      </w:p>
                    </w:tc>
                  </w:tr>
                </w:tbl>
                <w:p w:rsidR="00371DBD" w:rsidRDefault="00371DBD">
                  <w:pPr>
                    <w:pStyle w:val="EMPTYCELLSTYLE"/>
                  </w:pPr>
                </w:p>
              </w:tc>
            </w:tr>
            <w:tr w:rsidR="00371DB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71DBD">
                    <w:tblPrEx>
                      <w:tblCellMar>
                        <w:top w:w="0" w:type="dxa"/>
                        <w:bottom w:w="0" w:type="dxa"/>
                      </w:tblCellMar>
                    </w:tblPrEx>
                    <w:trPr>
                      <w:trHeight w:val="600"/>
                    </w:trPr>
                    <w:tc>
                      <w:tcPr>
                        <w:tcW w:w="1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1</w:t>
                        </w:r>
                      </w:p>
                    </w:tc>
                  </w:tr>
                </w:tbl>
                <w:p w:rsidR="00371DBD" w:rsidRDefault="00371DB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71DBD">
                    <w:tblPrEx>
                      <w:tblCellMar>
                        <w:top w:w="0" w:type="dxa"/>
                        <w:bottom w:w="0" w:type="dxa"/>
                      </w:tblCellMar>
                    </w:tblPrEx>
                    <w:trPr>
                      <w:trHeight w:val="600"/>
                    </w:trPr>
                    <w:tc>
                      <w:tcPr>
                        <w:tcW w:w="22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托管账户</w:t>
                        </w:r>
                      </w:p>
                    </w:tc>
                  </w:tr>
                </w:tbl>
                <w:p w:rsidR="00371DBD" w:rsidRDefault="00371DB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71DBD">
                    <w:tblPrEx>
                      <w:tblCellMar>
                        <w:top w:w="0" w:type="dxa"/>
                        <w:bottom w:w="0" w:type="dxa"/>
                      </w:tblCellMar>
                    </w:tblPrEx>
                    <w:trPr>
                      <w:trHeight w:val="600"/>
                    </w:trPr>
                    <w:tc>
                      <w:tcPr>
                        <w:tcW w:w="30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051010100101288181</w:t>
                        </w:r>
                      </w:p>
                    </w:tc>
                  </w:tr>
                </w:tbl>
                <w:p w:rsidR="00371DBD" w:rsidRDefault="00371DB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71DBD">
                    <w:tblPrEx>
                      <w:tblCellMar>
                        <w:top w:w="0" w:type="dxa"/>
                        <w:bottom w:w="0" w:type="dxa"/>
                      </w:tblCellMar>
                    </w:tblPrEx>
                    <w:trPr>
                      <w:trHeight w:val="600"/>
                    </w:trPr>
                    <w:tc>
                      <w:tcPr>
                        <w:tcW w:w="4500" w:type="dxa"/>
                        <w:tcMar>
                          <w:top w:w="0" w:type="dxa"/>
                          <w:left w:w="0" w:type="dxa"/>
                          <w:bottom w:w="0" w:type="dxa"/>
                          <w:right w:w="0" w:type="dxa"/>
                        </w:tcMar>
                        <w:vAlign w:val="center"/>
                      </w:tcPr>
                      <w:p w:rsidR="00371DBD" w:rsidRDefault="00A80043">
                        <w:pPr>
                          <w:jc w:val="center"/>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M</w:t>
                        </w:r>
                        <w:r>
                          <w:rPr>
                            <w:rFonts w:ascii="宋体" w:eastAsia="宋体" w:hAnsi="宋体" w:cs="宋体"/>
                            <w:color w:val="000000"/>
                            <w:sz w:val="21"/>
                          </w:rPr>
                          <w:t>款净值型理财产品</w:t>
                        </w:r>
                      </w:p>
                    </w:tc>
                  </w:tr>
                </w:tbl>
                <w:p w:rsidR="00371DBD" w:rsidRDefault="00371DBD">
                  <w:pPr>
                    <w:pStyle w:val="EMPTYCELLSTYLE"/>
                  </w:pPr>
                </w:p>
              </w:tc>
            </w:tr>
          </w:tbl>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96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vAlign w:val="center"/>
          </w:tcPr>
          <w:p w:rsidR="00371DBD" w:rsidRDefault="00A80043">
            <w:pPr>
              <w:jc w:val="right"/>
            </w:pPr>
            <w:r>
              <w:rPr>
                <w:rFonts w:ascii="宋体" w:eastAsia="宋体" w:hAnsi="宋体" w:cs="宋体"/>
                <w:color w:val="000000"/>
                <w:sz w:val="21"/>
              </w:rPr>
              <w:t>兴银理财有限责任公司</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10700" w:type="dxa"/>
            <w:gridSpan w:val="15"/>
            <w:tcMar>
              <w:top w:w="0" w:type="dxa"/>
              <w:left w:w="0" w:type="dxa"/>
              <w:bottom w:w="0" w:type="dxa"/>
              <w:right w:w="0" w:type="dxa"/>
            </w:tcMar>
          </w:tcPr>
          <w:p w:rsidR="00371DBD" w:rsidRDefault="00A80043">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hRule="exact" w:val="588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Pr>
          <w:p w:rsidR="00371DBD" w:rsidRDefault="00371DBD">
            <w:pPr>
              <w:pStyle w:val="EMPTYCELLSTYLE"/>
            </w:pPr>
          </w:p>
        </w:tc>
        <w:tc>
          <w:tcPr>
            <w:tcW w:w="2000" w:type="dxa"/>
            <w:gridSpan w:val="2"/>
          </w:tcPr>
          <w:p w:rsidR="00371DBD" w:rsidRDefault="00371DBD">
            <w:pPr>
              <w:pStyle w:val="EMPTYCELLSTYLE"/>
            </w:pP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r w:rsidR="00371DBD">
        <w:tblPrEx>
          <w:tblCellMar>
            <w:top w:w="0" w:type="dxa"/>
            <w:bottom w:w="0" w:type="dxa"/>
          </w:tblCellMar>
        </w:tblPrEx>
        <w:trPr>
          <w:trHeight w:val="400"/>
        </w:trPr>
        <w:tc>
          <w:tcPr>
            <w:tcW w:w="1" w:type="dxa"/>
          </w:tcPr>
          <w:p w:rsidR="00371DBD" w:rsidRDefault="00371DBD">
            <w:pPr>
              <w:pStyle w:val="EMPTYCELLSTYLE"/>
            </w:pPr>
          </w:p>
        </w:tc>
        <w:tc>
          <w:tcPr>
            <w:tcW w:w="40" w:type="dxa"/>
            <w:gridSpan w:val="2"/>
          </w:tcPr>
          <w:p w:rsidR="00371DBD" w:rsidRDefault="00371DBD">
            <w:pPr>
              <w:pStyle w:val="EMPTYCELLSTYLE"/>
            </w:pPr>
          </w:p>
        </w:tc>
        <w:tc>
          <w:tcPr>
            <w:tcW w:w="160" w:type="dxa"/>
            <w:gridSpan w:val="2"/>
          </w:tcPr>
          <w:p w:rsidR="00371DBD" w:rsidRDefault="00371DBD">
            <w:pPr>
              <w:pStyle w:val="EMPTYCELLSTYLE"/>
            </w:pPr>
          </w:p>
        </w:tc>
        <w:tc>
          <w:tcPr>
            <w:tcW w:w="3200" w:type="dxa"/>
            <w:gridSpan w:val="2"/>
          </w:tcPr>
          <w:p w:rsidR="00371DBD" w:rsidRDefault="00371DBD">
            <w:pPr>
              <w:pStyle w:val="EMPTYCELLSTYLE"/>
            </w:pPr>
          </w:p>
        </w:tc>
        <w:tc>
          <w:tcPr>
            <w:tcW w:w="2000" w:type="dxa"/>
            <w:gridSpan w:val="3"/>
            <w:tcMar>
              <w:top w:w="0" w:type="dxa"/>
              <w:left w:w="0" w:type="dxa"/>
              <w:bottom w:w="0" w:type="dxa"/>
              <w:right w:w="0" w:type="dxa"/>
            </w:tcMar>
          </w:tcPr>
          <w:p w:rsidR="00371DBD" w:rsidRDefault="00A8004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71DBD" w:rsidRDefault="00A80043">
            <w:pPr>
              <w:jc w:val="left"/>
            </w:pPr>
            <w:r>
              <w:rPr>
                <w:rFonts w:ascii="SansSerif" w:eastAsia="SansSerif" w:hAnsi="SansSerif" w:cs="SansSerif"/>
                <w:color w:val="000000"/>
                <w:sz w:val="18"/>
              </w:rPr>
              <w:t>7</w:t>
            </w:r>
          </w:p>
        </w:tc>
        <w:tc>
          <w:tcPr>
            <w:tcW w:w="3300" w:type="dxa"/>
            <w:gridSpan w:val="4"/>
          </w:tcPr>
          <w:p w:rsidR="00371DBD" w:rsidRDefault="00371DBD">
            <w:pPr>
              <w:pStyle w:val="EMPTYCELLSTYLE"/>
            </w:pPr>
          </w:p>
        </w:tc>
        <w:tc>
          <w:tcPr>
            <w:tcW w:w="40" w:type="dxa"/>
            <w:gridSpan w:val="4"/>
          </w:tcPr>
          <w:p w:rsidR="00371DBD" w:rsidRDefault="00371DBD">
            <w:pPr>
              <w:pStyle w:val="EMPTYCELLSTYLE"/>
            </w:pPr>
          </w:p>
        </w:tc>
        <w:tc>
          <w:tcPr>
            <w:tcW w:w="1" w:type="dxa"/>
          </w:tcPr>
          <w:p w:rsidR="00371DBD" w:rsidRDefault="00371DBD">
            <w:pPr>
              <w:pStyle w:val="EMPTYCELLSTYLE"/>
            </w:pPr>
          </w:p>
        </w:tc>
      </w:tr>
    </w:tbl>
    <w:p w:rsidR="00A80043" w:rsidRDefault="00A80043"/>
    <w:sectPr w:rsidR="00A80043">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43" w:rsidRDefault="00A80043" w:rsidP="009A576B">
      <w:r>
        <w:separator/>
      </w:r>
    </w:p>
  </w:endnote>
  <w:endnote w:type="continuationSeparator" w:id="0">
    <w:p w:rsidR="00A80043" w:rsidRDefault="00A80043" w:rsidP="009A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43" w:rsidRDefault="00A80043" w:rsidP="009A576B">
      <w:r>
        <w:separator/>
      </w:r>
    </w:p>
  </w:footnote>
  <w:footnote w:type="continuationSeparator" w:id="0">
    <w:p w:rsidR="00A80043" w:rsidRDefault="00A80043" w:rsidP="009A5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71DBD"/>
    <w:rsid w:val="00371DBD"/>
    <w:rsid w:val="009A576B"/>
    <w:rsid w:val="00A8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A08AF9-30DF-4107-8DB1-9A9FC996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9A5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76B"/>
    <w:rPr>
      <w:sz w:val="18"/>
      <w:szCs w:val="18"/>
    </w:rPr>
  </w:style>
  <w:style w:type="paragraph" w:styleId="a4">
    <w:name w:val="footer"/>
    <w:basedOn w:val="a"/>
    <w:link w:val="Char0"/>
    <w:uiPriority w:val="99"/>
    <w:unhideWhenUsed/>
    <w:rsid w:val="009A576B"/>
    <w:pPr>
      <w:tabs>
        <w:tab w:val="center" w:pos="4153"/>
        <w:tab w:val="right" w:pos="8306"/>
      </w:tabs>
      <w:snapToGrid w:val="0"/>
      <w:jc w:val="left"/>
    </w:pPr>
    <w:rPr>
      <w:sz w:val="18"/>
      <w:szCs w:val="18"/>
    </w:rPr>
  </w:style>
  <w:style w:type="character" w:customStyle="1" w:styleId="Char0">
    <w:name w:val="页脚 Char"/>
    <w:basedOn w:val="a0"/>
    <w:link w:val="a4"/>
    <w:uiPriority w:val="99"/>
    <w:rsid w:val="009A5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813</Words>
  <Characters>4637</Characters>
  <Application>Microsoft Office Word</Application>
  <DocSecurity>0</DocSecurity>
  <Lines>38</Lines>
  <Paragraphs>10</Paragraphs>
  <ScaleCrop>false</ScaleCrop>
  <Company>神州网信技术有限公司</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2023-01-29T03:53:00Z</dcterms:created>
  <dcterms:modified xsi:type="dcterms:W3CDTF">2023-01-29T03:53:00Z</dcterms:modified>
</cp:coreProperties>
</file>