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40"/>
        <w:gridCol w:w="259"/>
        <w:gridCol w:w="40"/>
      </w:tblGrid>
      <w:tr w:rsidR="007F59B6">
        <w:trPr>
          <w:gridAfter w:val="6"/>
          <w:wAfter w:w="300" w:type="dxa"/>
        </w:trPr>
        <w:tc>
          <w:tcPr>
            <w:tcW w:w="1" w:type="dxa"/>
          </w:tcPr>
          <w:p w:rsidR="007F59B6" w:rsidRDefault="007F59B6">
            <w:pPr>
              <w:pStyle w:val="EMPTYCELLSTYLE"/>
            </w:pPr>
            <w:bookmarkStart w:id="0" w:name="JR_PAGE_ANCHOR_0_1"/>
            <w:bookmarkEnd w:id="0"/>
          </w:p>
        </w:tc>
        <w:tc>
          <w:tcPr>
            <w:tcW w:w="3020" w:type="dxa"/>
            <w:gridSpan w:val="6"/>
          </w:tcPr>
          <w:p w:rsidR="007F59B6" w:rsidRDefault="007F59B6">
            <w:pPr>
              <w:pStyle w:val="EMPTYCELLSTYLE"/>
            </w:pPr>
          </w:p>
        </w:tc>
        <w:tc>
          <w:tcPr>
            <w:tcW w:w="380" w:type="dxa"/>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2620" w:type="dxa"/>
            <w:gridSpan w:val="2"/>
          </w:tcPr>
          <w:p w:rsidR="007F59B6" w:rsidRDefault="007F59B6">
            <w:pPr>
              <w:pStyle w:val="EMPTYCELLSTYLE"/>
            </w:pPr>
          </w:p>
        </w:tc>
        <w:tc>
          <w:tcPr>
            <w:tcW w:w="680" w:type="dxa"/>
            <w:gridSpan w:val="3"/>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400"/>
        </w:trPr>
        <w:tc>
          <w:tcPr>
            <w:tcW w:w="1" w:type="dxa"/>
          </w:tcPr>
          <w:p w:rsidR="007F59B6" w:rsidRDefault="007F59B6">
            <w:pPr>
              <w:pStyle w:val="EMPTYCELLSTYLE"/>
            </w:pPr>
          </w:p>
        </w:tc>
        <w:tc>
          <w:tcPr>
            <w:tcW w:w="10700" w:type="dxa"/>
            <w:gridSpan w:val="17"/>
            <w:tcMar>
              <w:top w:w="0" w:type="dxa"/>
              <w:left w:w="0" w:type="dxa"/>
              <w:bottom w:w="0" w:type="dxa"/>
              <w:right w:w="0" w:type="dxa"/>
            </w:tcMar>
            <w:vAlign w:val="bottom"/>
          </w:tcPr>
          <w:p w:rsidR="007F59B6" w:rsidRDefault="00C12FCC">
            <w:pPr>
              <w:spacing w:line="192" w:lineRule="auto"/>
              <w:jc w:val="left"/>
            </w:pPr>
            <w:r>
              <w:rPr>
                <w:rFonts w:ascii="宋体" w:eastAsia="宋体" w:hAnsi="宋体" w:cs="宋体"/>
                <w:color w:val="808080"/>
                <w:sz w:val="18"/>
              </w:rPr>
              <w:t>兴业银行现金宝（</w:t>
            </w:r>
            <w:r>
              <w:rPr>
                <w:rFonts w:ascii="宋体" w:eastAsia="宋体" w:hAnsi="宋体" w:cs="宋体"/>
                <w:color w:val="808080"/>
                <w:sz w:val="18"/>
              </w:rPr>
              <w:t>1</w:t>
            </w:r>
            <w:r>
              <w:rPr>
                <w:rFonts w:ascii="宋体" w:eastAsia="宋体" w:hAnsi="宋体" w:cs="宋体"/>
                <w:color w:val="808080"/>
                <w:sz w:val="18"/>
              </w:rPr>
              <w:t>号）人民币理财计划</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7F59B6" w:rsidRDefault="007F59B6">
            <w:pPr>
              <w:pStyle w:val="EMPTYCELLSTYLE"/>
            </w:pPr>
          </w:p>
        </w:tc>
      </w:tr>
      <w:tr w:rsidR="007F59B6">
        <w:trPr>
          <w:gridAfter w:val="6"/>
          <w:wAfter w:w="300" w:type="dxa"/>
          <w:trHeight w:hRule="exact" w:val="20"/>
        </w:trPr>
        <w:tc>
          <w:tcPr>
            <w:tcW w:w="1" w:type="dxa"/>
          </w:tcPr>
          <w:p w:rsidR="007F59B6" w:rsidRDefault="007F59B6">
            <w:pPr>
              <w:pStyle w:val="EMPTYCELLSTYLE"/>
            </w:pPr>
          </w:p>
        </w:tc>
        <w:tc>
          <w:tcPr>
            <w:tcW w:w="3020" w:type="dxa"/>
            <w:gridSpan w:val="6"/>
          </w:tcPr>
          <w:p w:rsidR="007F59B6" w:rsidRDefault="007F59B6">
            <w:pPr>
              <w:pStyle w:val="EMPTYCELLSTYLE"/>
            </w:pPr>
          </w:p>
        </w:tc>
        <w:tc>
          <w:tcPr>
            <w:tcW w:w="380" w:type="dxa"/>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2620" w:type="dxa"/>
            <w:gridSpan w:val="2"/>
          </w:tcPr>
          <w:p w:rsidR="007F59B6" w:rsidRDefault="007F59B6">
            <w:pPr>
              <w:pStyle w:val="EMPTYCELLSTYLE"/>
            </w:pPr>
          </w:p>
        </w:tc>
        <w:tc>
          <w:tcPr>
            <w:tcW w:w="680" w:type="dxa"/>
            <w:gridSpan w:val="3"/>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hRule="exact" w:val="20"/>
        </w:trPr>
        <w:tc>
          <w:tcPr>
            <w:tcW w:w="1" w:type="dxa"/>
          </w:tcPr>
          <w:p w:rsidR="007F59B6" w:rsidRDefault="007F59B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hRule="exact" w:val="960"/>
        </w:trPr>
        <w:tc>
          <w:tcPr>
            <w:tcW w:w="1" w:type="dxa"/>
          </w:tcPr>
          <w:p w:rsidR="007F59B6" w:rsidRDefault="007F59B6">
            <w:pPr>
              <w:pStyle w:val="EMPTYCELLSTYLE"/>
            </w:pPr>
          </w:p>
        </w:tc>
        <w:tc>
          <w:tcPr>
            <w:tcW w:w="3020" w:type="dxa"/>
            <w:gridSpan w:val="6"/>
          </w:tcPr>
          <w:p w:rsidR="007F59B6" w:rsidRDefault="007F59B6">
            <w:pPr>
              <w:pStyle w:val="EMPTYCELLSTYLE"/>
            </w:pPr>
          </w:p>
        </w:tc>
        <w:tc>
          <w:tcPr>
            <w:tcW w:w="380" w:type="dxa"/>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2620" w:type="dxa"/>
            <w:gridSpan w:val="2"/>
          </w:tcPr>
          <w:p w:rsidR="007F59B6" w:rsidRDefault="007F59B6">
            <w:pPr>
              <w:pStyle w:val="EMPTYCELLSTYLE"/>
            </w:pPr>
          </w:p>
        </w:tc>
        <w:tc>
          <w:tcPr>
            <w:tcW w:w="680" w:type="dxa"/>
            <w:gridSpan w:val="3"/>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3020"/>
        </w:trPr>
        <w:tc>
          <w:tcPr>
            <w:tcW w:w="1" w:type="dxa"/>
          </w:tcPr>
          <w:p w:rsidR="007F59B6" w:rsidRDefault="007F59B6">
            <w:pPr>
              <w:pStyle w:val="EMPTYCELLSTYLE"/>
            </w:pPr>
          </w:p>
        </w:tc>
        <w:tc>
          <w:tcPr>
            <w:tcW w:w="10700" w:type="dxa"/>
            <w:gridSpan w:val="17"/>
            <w:tcMar>
              <w:top w:w="0" w:type="dxa"/>
              <w:left w:w="0" w:type="dxa"/>
              <w:bottom w:w="0" w:type="dxa"/>
              <w:right w:w="0" w:type="dxa"/>
            </w:tcMar>
            <w:vAlign w:val="center"/>
          </w:tcPr>
          <w:p w:rsidR="007F59B6" w:rsidRDefault="00C12FCC">
            <w:pPr>
              <w:spacing w:line="360" w:lineRule="auto"/>
              <w:jc w:val="center"/>
            </w:pPr>
            <w:r>
              <w:rPr>
                <w:rFonts w:ascii="宋体" w:eastAsia="宋体" w:hAnsi="宋体" w:cs="宋体"/>
                <w:b/>
                <w:color w:val="000000"/>
                <w:sz w:val="32"/>
              </w:rPr>
              <w:t>兴业银行现金宝（</w:t>
            </w:r>
            <w:r>
              <w:rPr>
                <w:rFonts w:ascii="宋体" w:eastAsia="宋体" w:hAnsi="宋体" w:cs="宋体"/>
                <w:b/>
                <w:color w:val="000000"/>
                <w:sz w:val="32"/>
              </w:rPr>
              <w:t>1</w:t>
            </w:r>
            <w:r>
              <w:rPr>
                <w:rFonts w:ascii="宋体" w:eastAsia="宋体" w:hAnsi="宋体" w:cs="宋体"/>
                <w:b/>
                <w:color w:val="000000"/>
                <w:sz w:val="32"/>
              </w:rPr>
              <w:t>号）人民币理财计划</w:t>
            </w:r>
            <w:r>
              <w:rPr>
                <w:rFonts w:ascii="宋体" w:eastAsia="宋体" w:hAnsi="宋体" w:cs="宋体"/>
                <w:b/>
                <w:color w:val="000000"/>
                <w:sz w:val="32"/>
              </w:rPr>
              <w:br/>
              <w:t>2022</w:t>
            </w:r>
            <w:r>
              <w:rPr>
                <w:rFonts w:ascii="宋体" w:eastAsia="宋体" w:hAnsi="宋体" w:cs="宋体"/>
                <w:b/>
                <w:color w:val="000000"/>
                <w:sz w:val="32"/>
              </w:rPr>
              <w:t>年第三季度报告</w:t>
            </w:r>
          </w:p>
        </w:tc>
        <w:tc>
          <w:tcPr>
            <w:tcW w:w="1" w:type="dxa"/>
          </w:tcPr>
          <w:p w:rsidR="007F59B6" w:rsidRDefault="007F59B6">
            <w:pPr>
              <w:pStyle w:val="EMPTYCELLSTYLE"/>
            </w:pPr>
          </w:p>
        </w:tc>
      </w:tr>
      <w:tr w:rsidR="007F59B6">
        <w:trPr>
          <w:gridAfter w:val="6"/>
          <w:wAfter w:w="300" w:type="dxa"/>
          <w:trHeight w:hRule="exact" w:val="6600"/>
        </w:trPr>
        <w:tc>
          <w:tcPr>
            <w:tcW w:w="1" w:type="dxa"/>
          </w:tcPr>
          <w:p w:rsidR="007F59B6" w:rsidRDefault="007F59B6">
            <w:pPr>
              <w:pStyle w:val="EMPTYCELLSTYLE"/>
            </w:pPr>
          </w:p>
        </w:tc>
        <w:tc>
          <w:tcPr>
            <w:tcW w:w="3020" w:type="dxa"/>
            <w:gridSpan w:val="6"/>
          </w:tcPr>
          <w:p w:rsidR="007F59B6" w:rsidRDefault="007F59B6">
            <w:pPr>
              <w:pStyle w:val="EMPTYCELLSTYLE"/>
            </w:pPr>
          </w:p>
        </w:tc>
        <w:tc>
          <w:tcPr>
            <w:tcW w:w="380" w:type="dxa"/>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2620" w:type="dxa"/>
            <w:gridSpan w:val="2"/>
          </w:tcPr>
          <w:p w:rsidR="007F59B6" w:rsidRDefault="007F59B6">
            <w:pPr>
              <w:pStyle w:val="EMPTYCELLSTYLE"/>
            </w:pPr>
          </w:p>
        </w:tc>
        <w:tc>
          <w:tcPr>
            <w:tcW w:w="680" w:type="dxa"/>
            <w:gridSpan w:val="3"/>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500"/>
        </w:trPr>
        <w:tc>
          <w:tcPr>
            <w:tcW w:w="1" w:type="dxa"/>
          </w:tcPr>
          <w:p w:rsidR="007F59B6" w:rsidRDefault="007F59B6">
            <w:pPr>
              <w:pStyle w:val="EMPTYCELLSTYLE"/>
            </w:pPr>
          </w:p>
        </w:tc>
        <w:tc>
          <w:tcPr>
            <w:tcW w:w="3020" w:type="dxa"/>
            <w:gridSpan w:val="6"/>
          </w:tcPr>
          <w:p w:rsidR="007F59B6" w:rsidRDefault="007F59B6">
            <w:pPr>
              <w:pStyle w:val="EMPTYCELLSTYLE"/>
            </w:pPr>
          </w:p>
        </w:tc>
        <w:tc>
          <w:tcPr>
            <w:tcW w:w="7000" w:type="dxa"/>
            <w:gridSpan w:val="8"/>
            <w:tcMar>
              <w:top w:w="0" w:type="dxa"/>
              <w:left w:w="0" w:type="dxa"/>
              <w:bottom w:w="0" w:type="dxa"/>
              <w:right w:w="0" w:type="dxa"/>
            </w:tcMar>
            <w:vAlign w:val="center"/>
          </w:tcPr>
          <w:p w:rsidR="007F59B6" w:rsidRDefault="00C12FCC">
            <w:pPr>
              <w:jc w:val="left"/>
            </w:pPr>
            <w:r>
              <w:rPr>
                <w:rFonts w:ascii="宋体" w:eastAsia="宋体" w:hAnsi="宋体" w:cs="宋体"/>
                <w:color w:val="000000"/>
                <w:sz w:val="24"/>
              </w:rPr>
              <w:t>理财产品管理人：兴银理财有限责任公司</w:t>
            </w:r>
          </w:p>
        </w:tc>
        <w:tc>
          <w:tcPr>
            <w:tcW w:w="680" w:type="dxa"/>
            <w:gridSpan w:val="3"/>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500"/>
        </w:trPr>
        <w:tc>
          <w:tcPr>
            <w:tcW w:w="1" w:type="dxa"/>
          </w:tcPr>
          <w:p w:rsidR="007F59B6" w:rsidRDefault="007F59B6">
            <w:pPr>
              <w:pStyle w:val="EMPTYCELLSTYLE"/>
            </w:pPr>
          </w:p>
        </w:tc>
        <w:tc>
          <w:tcPr>
            <w:tcW w:w="3020" w:type="dxa"/>
            <w:gridSpan w:val="6"/>
          </w:tcPr>
          <w:p w:rsidR="007F59B6" w:rsidRDefault="007F59B6">
            <w:pPr>
              <w:pStyle w:val="EMPTYCELLSTYLE"/>
            </w:pPr>
          </w:p>
        </w:tc>
        <w:tc>
          <w:tcPr>
            <w:tcW w:w="7000" w:type="dxa"/>
            <w:gridSpan w:val="8"/>
            <w:tcMar>
              <w:top w:w="0" w:type="dxa"/>
              <w:left w:w="0" w:type="dxa"/>
              <w:bottom w:w="0" w:type="dxa"/>
              <w:right w:w="0" w:type="dxa"/>
            </w:tcMar>
            <w:vAlign w:val="center"/>
          </w:tcPr>
          <w:p w:rsidR="007F59B6" w:rsidRDefault="00C12FCC">
            <w:pPr>
              <w:jc w:val="left"/>
            </w:pPr>
            <w:r>
              <w:rPr>
                <w:rFonts w:ascii="宋体" w:eastAsia="宋体" w:hAnsi="宋体" w:cs="宋体"/>
                <w:color w:val="000000"/>
                <w:sz w:val="24"/>
              </w:rPr>
              <w:t>理财产品托管人：兴业银行股份有限公司</w:t>
            </w:r>
          </w:p>
        </w:tc>
        <w:tc>
          <w:tcPr>
            <w:tcW w:w="680" w:type="dxa"/>
            <w:gridSpan w:val="3"/>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500"/>
        </w:trPr>
        <w:tc>
          <w:tcPr>
            <w:tcW w:w="1" w:type="dxa"/>
          </w:tcPr>
          <w:p w:rsidR="007F59B6" w:rsidRDefault="007F59B6">
            <w:pPr>
              <w:pStyle w:val="EMPTYCELLSTYLE"/>
            </w:pPr>
          </w:p>
        </w:tc>
        <w:tc>
          <w:tcPr>
            <w:tcW w:w="3020" w:type="dxa"/>
            <w:gridSpan w:val="6"/>
          </w:tcPr>
          <w:p w:rsidR="007F59B6" w:rsidRDefault="007F59B6">
            <w:pPr>
              <w:pStyle w:val="EMPTYCELLSTYLE"/>
            </w:pPr>
          </w:p>
        </w:tc>
        <w:tc>
          <w:tcPr>
            <w:tcW w:w="7000" w:type="dxa"/>
            <w:gridSpan w:val="8"/>
            <w:tcMar>
              <w:top w:w="0" w:type="dxa"/>
              <w:left w:w="0" w:type="dxa"/>
              <w:bottom w:w="0" w:type="dxa"/>
              <w:right w:w="0" w:type="dxa"/>
            </w:tcMar>
            <w:vAlign w:val="center"/>
          </w:tcPr>
          <w:p w:rsidR="007F59B6" w:rsidRDefault="00C12FCC">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26</w:t>
            </w:r>
            <w:r>
              <w:rPr>
                <w:rFonts w:ascii="宋体" w:eastAsia="宋体" w:hAnsi="宋体" w:cs="宋体"/>
                <w:color w:val="000000"/>
                <w:sz w:val="24"/>
              </w:rPr>
              <w:t>日</w:t>
            </w:r>
          </w:p>
        </w:tc>
        <w:tc>
          <w:tcPr>
            <w:tcW w:w="680" w:type="dxa"/>
            <w:gridSpan w:val="3"/>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hRule="exact" w:val="2720"/>
        </w:trPr>
        <w:tc>
          <w:tcPr>
            <w:tcW w:w="1" w:type="dxa"/>
          </w:tcPr>
          <w:p w:rsidR="007F59B6" w:rsidRDefault="007F59B6">
            <w:pPr>
              <w:pStyle w:val="EMPTYCELLSTYLE"/>
            </w:pPr>
          </w:p>
        </w:tc>
        <w:tc>
          <w:tcPr>
            <w:tcW w:w="3020" w:type="dxa"/>
            <w:gridSpan w:val="6"/>
          </w:tcPr>
          <w:p w:rsidR="007F59B6" w:rsidRDefault="007F59B6">
            <w:pPr>
              <w:pStyle w:val="EMPTYCELLSTYLE"/>
            </w:pPr>
          </w:p>
        </w:tc>
        <w:tc>
          <w:tcPr>
            <w:tcW w:w="380" w:type="dxa"/>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2620" w:type="dxa"/>
            <w:gridSpan w:val="2"/>
          </w:tcPr>
          <w:p w:rsidR="007F59B6" w:rsidRDefault="007F59B6">
            <w:pPr>
              <w:pStyle w:val="EMPTYCELLSTYLE"/>
            </w:pPr>
          </w:p>
        </w:tc>
        <w:tc>
          <w:tcPr>
            <w:tcW w:w="680" w:type="dxa"/>
            <w:gridSpan w:val="3"/>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400"/>
        </w:trPr>
        <w:tc>
          <w:tcPr>
            <w:tcW w:w="1" w:type="dxa"/>
          </w:tcPr>
          <w:p w:rsidR="007F59B6" w:rsidRDefault="007F59B6">
            <w:pPr>
              <w:pStyle w:val="EMPTYCELLSTYLE"/>
            </w:pPr>
          </w:p>
        </w:tc>
        <w:tc>
          <w:tcPr>
            <w:tcW w:w="3020" w:type="dxa"/>
            <w:gridSpan w:val="6"/>
          </w:tcPr>
          <w:p w:rsidR="007F59B6" w:rsidRDefault="007F59B6">
            <w:pPr>
              <w:pStyle w:val="EMPTYCELLSTYLE"/>
            </w:pPr>
          </w:p>
        </w:tc>
        <w:tc>
          <w:tcPr>
            <w:tcW w:w="380" w:type="dxa"/>
          </w:tcPr>
          <w:p w:rsidR="007F59B6" w:rsidRDefault="007F59B6">
            <w:pPr>
              <w:pStyle w:val="EMPTYCELLSTYLE"/>
            </w:pPr>
          </w:p>
        </w:tc>
        <w:tc>
          <w:tcPr>
            <w:tcW w:w="2000" w:type="dxa"/>
            <w:gridSpan w:val="3"/>
            <w:tcMar>
              <w:top w:w="0" w:type="dxa"/>
              <w:left w:w="0" w:type="dxa"/>
              <w:bottom w:w="0" w:type="dxa"/>
              <w:right w:w="0" w:type="dxa"/>
            </w:tcMar>
          </w:tcPr>
          <w:p w:rsidR="007F59B6" w:rsidRDefault="00C12FCC">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7F59B6" w:rsidRDefault="00C12FCC">
            <w:pPr>
              <w:jc w:val="left"/>
            </w:pPr>
            <w:r>
              <w:rPr>
                <w:rFonts w:ascii="SansSerif" w:eastAsia="SansSerif" w:hAnsi="SansSerif" w:cs="SansSerif"/>
                <w:color w:val="000000"/>
                <w:sz w:val="18"/>
              </w:rPr>
              <w:t>9</w:t>
            </w:r>
          </w:p>
        </w:tc>
        <w:tc>
          <w:tcPr>
            <w:tcW w:w="2620" w:type="dxa"/>
            <w:gridSpan w:val="2"/>
          </w:tcPr>
          <w:p w:rsidR="007F59B6" w:rsidRDefault="007F59B6">
            <w:pPr>
              <w:pStyle w:val="EMPTYCELLSTYLE"/>
            </w:pPr>
          </w:p>
        </w:tc>
        <w:tc>
          <w:tcPr>
            <w:tcW w:w="680" w:type="dxa"/>
            <w:gridSpan w:val="3"/>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Pr>
        <w:tc>
          <w:tcPr>
            <w:tcW w:w="1" w:type="dxa"/>
          </w:tcPr>
          <w:p w:rsidR="007F59B6" w:rsidRDefault="007F59B6">
            <w:pPr>
              <w:pStyle w:val="EMPTYCELLSTYLE"/>
              <w:pageBreakBefore/>
            </w:pPr>
            <w:bookmarkStart w:id="1" w:name="JR_PAGE_ANCHOR_0_2"/>
            <w:bookmarkEnd w:id="1"/>
          </w:p>
        </w:tc>
        <w:tc>
          <w:tcPr>
            <w:tcW w:w="100" w:type="dxa"/>
            <w:gridSpan w:val="3"/>
          </w:tcPr>
          <w:p w:rsidR="007F59B6" w:rsidRDefault="007F59B6">
            <w:pPr>
              <w:pStyle w:val="EMPTYCELLSTYLE"/>
            </w:pPr>
          </w:p>
        </w:tc>
        <w:tc>
          <w:tcPr>
            <w:tcW w:w="3300" w:type="dxa"/>
            <w:gridSpan w:val="4"/>
          </w:tcPr>
          <w:p w:rsidR="007F59B6" w:rsidRDefault="007F59B6">
            <w:pPr>
              <w:pStyle w:val="EMPTYCELLSTYLE"/>
            </w:pPr>
          </w:p>
        </w:tc>
        <w:tc>
          <w:tcPr>
            <w:tcW w:w="1000" w:type="dxa"/>
            <w:gridSpan w:val="2"/>
          </w:tcPr>
          <w:p w:rsidR="007F59B6" w:rsidRDefault="007F59B6">
            <w:pPr>
              <w:pStyle w:val="EMPTYCELLSTYLE"/>
            </w:pPr>
          </w:p>
        </w:tc>
        <w:tc>
          <w:tcPr>
            <w:tcW w:w="1000" w:type="dxa"/>
          </w:tcPr>
          <w:p w:rsidR="007F59B6" w:rsidRDefault="007F59B6">
            <w:pPr>
              <w:pStyle w:val="EMPTYCELLSTYLE"/>
            </w:pPr>
          </w:p>
        </w:tc>
        <w:tc>
          <w:tcPr>
            <w:tcW w:w="1000" w:type="dxa"/>
          </w:tcPr>
          <w:p w:rsidR="007F59B6" w:rsidRDefault="007F59B6">
            <w:pPr>
              <w:pStyle w:val="EMPTYCELLSTYLE"/>
            </w:pPr>
          </w:p>
        </w:tc>
        <w:tc>
          <w:tcPr>
            <w:tcW w:w="1000" w:type="dxa"/>
          </w:tcPr>
          <w:p w:rsidR="007F59B6" w:rsidRDefault="007F59B6">
            <w:pPr>
              <w:pStyle w:val="EMPTYCELLSTYLE"/>
            </w:pPr>
          </w:p>
        </w:tc>
        <w:tc>
          <w:tcPr>
            <w:tcW w:w="3100" w:type="dxa"/>
            <w:gridSpan w:val="3"/>
          </w:tcPr>
          <w:p w:rsidR="007F59B6" w:rsidRDefault="007F59B6">
            <w:pPr>
              <w:pStyle w:val="EMPTYCELLSTYLE"/>
            </w:pPr>
          </w:p>
        </w:tc>
        <w:tc>
          <w:tcPr>
            <w:tcW w:w="200" w:type="dxa"/>
            <w:gridSpan w:val="2"/>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400"/>
        </w:trPr>
        <w:tc>
          <w:tcPr>
            <w:tcW w:w="1" w:type="dxa"/>
          </w:tcPr>
          <w:p w:rsidR="007F59B6" w:rsidRDefault="007F59B6">
            <w:pPr>
              <w:pStyle w:val="EMPTYCELLSTYLE"/>
            </w:pPr>
          </w:p>
        </w:tc>
        <w:tc>
          <w:tcPr>
            <w:tcW w:w="10700" w:type="dxa"/>
            <w:gridSpan w:val="17"/>
            <w:tcMar>
              <w:top w:w="0" w:type="dxa"/>
              <w:left w:w="0" w:type="dxa"/>
              <w:bottom w:w="0" w:type="dxa"/>
              <w:right w:w="0" w:type="dxa"/>
            </w:tcMar>
            <w:vAlign w:val="bottom"/>
          </w:tcPr>
          <w:p w:rsidR="007F59B6" w:rsidRDefault="00C12FCC">
            <w:pPr>
              <w:spacing w:line="192" w:lineRule="auto"/>
              <w:jc w:val="left"/>
            </w:pPr>
            <w:r>
              <w:rPr>
                <w:rFonts w:ascii="宋体" w:eastAsia="宋体" w:hAnsi="宋体" w:cs="宋体"/>
                <w:color w:val="808080"/>
                <w:sz w:val="18"/>
              </w:rPr>
              <w:t>兴业银行现金宝（</w:t>
            </w:r>
            <w:r>
              <w:rPr>
                <w:rFonts w:ascii="宋体" w:eastAsia="宋体" w:hAnsi="宋体" w:cs="宋体"/>
                <w:color w:val="808080"/>
                <w:sz w:val="18"/>
              </w:rPr>
              <w:t>1</w:t>
            </w:r>
            <w:r>
              <w:rPr>
                <w:rFonts w:ascii="宋体" w:eastAsia="宋体" w:hAnsi="宋体" w:cs="宋体"/>
                <w:color w:val="808080"/>
                <w:sz w:val="18"/>
              </w:rPr>
              <w:t>号）人民币理财计划</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7F59B6" w:rsidRDefault="007F59B6">
            <w:pPr>
              <w:pStyle w:val="EMPTYCELLSTYLE"/>
            </w:pPr>
          </w:p>
        </w:tc>
      </w:tr>
      <w:tr w:rsidR="007F59B6">
        <w:trPr>
          <w:gridAfter w:val="6"/>
          <w:wAfter w:w="300" w:type="dxa"/>
          <w:trHeight w:hRule="exact" w:val="20"/>
        </w:trPr>
        <w:tc>
          <w:tcPr>
            <w:tcW w:w="1" w:type="dxa"/>
          </w:tcPr>
          <w:p w:rsidR="007F59B6" w:rsidRDefault="007F59B6">
            <w:pPr>
              <w:pStyle w:val="EMPTYCELLSTYLE"/>
            </w:pPr>
          </w:p>
        </w:tc>
        <w:tc>
          <w:tcPr>
            <w:tcW w:w="100" w:type="dxa"/>
            <w:gridSpan w:val="3"/>
          </w:tcPr>
          <w:p w:rsidR="007F59B6" w:rsidRDefault="007F59B6">
            <w:pPr>
              <w:pStyle w:val="EMPTYCELLSTYLE"/>
            </w:pPr>
          </w:p>
        </w:tc>
        <w:tc>
          <w:tcPr>
            <w:tcW w:w="3300" w:type="dxa"/>
            <w:gridSpan w:val="4"/>
          </w:tcPr>
          <w:p w:rsidR="007F59B6" w:rsidRDefault="007F59B6">
            <w:pPr>
              <w:pStyle w:val="EMPTYCELLSTYLE"/>
            </w:pPr>
          </w:p>
        </w:tc>
        <w:tc>
          <w:tcPr>
            <w:tcW w:w="1000" w:type="dxa"/>
            <w:gridSpan w:val="2"/>
          </w:tcPr>
          <w:p w:rsidR="007F59B6" w:rsidRDefault="007F59B6">
            <w:pPr>
              <w:pStyle w:val="EMPTYCELLSTYLE"/>
            </w:pPr>
          </w:p>
        </w:tc>
        <w:tc>
          <w:tcPr>
            <w:tcW w:w="1000" w:type="dxa"/>
          </w:tcPr>
          <w:p w:rsidR="007F59B6" w:rsidRDefault="007F59B6">
            <w:pPr>
              <w:pStyle w:val="EMPTYCELLSTYLE"/>
            </w:pPr>
          </w:p>
        </w:tc>
        <w:tc>
          <w:tcPr>
            <w:tcW w:w="1000" w:type="dxa"/>
          </w:tcPr>
          <w:p w:rsidR="007F59B6" w:rsidRDefault="007F59B6">
            <w:pPr>
              <w:pStyle w:val="EMPTYCELLSTYLE"/>
            </w:pPr>
          </w:p>
        </w:tc>
        <w:tc>
          <w:tcPr>
            <w:tcW w:w="1000" w:type="dxa"/>
          </w:tcPr>
          <w:p w:rsidR="007F59B6" w:rsidRDefault="007F59B6">
            <w:pPr>
              <w:pStyle w:val="EMPTYCELLSTYLE"/>
            </w:pPr>
          </w:p>
        </w:tc>
        <w:tc>
          <w:tcPr>
            <w:tcW w:w="3100" w:type="dxa"/>
            <w:gridSpan w:val="3"/>
          </w:tcPr>
          <w:p w:rsidR="007F59B6" w:rsidRDefault="007F59B6">
            <w:pPr>
              <w:pStyle w:val="EMPTYCELLSTYLE"/>
            </w:pPr>
          </w:p>
        </w:tc>
        <w:tc>
          <w:tcPr>
            <w:tcW w:w="200" w:type="dxa"/>
            <w:gridSpan w:val="2"/>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hRule="exact" w:val="20"/>
        </w:trPr>
        <w:tc>
          <w:tcPr>
            <w:tcW w:w="1" w:type="dxa"/>
          </w:tcPr>
          <w:p w:rsidR="007F59B6" w:rsidRDefault="007F59B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hRule="exact" w:val="840"/>
        </w:trPr>
        <w:tc>
          <w:tcPr>
            <w:tcW w:w="1" w:type="dxa"/>
          </w:tcPr>
          <w:p w:rsidR="007F59B6" w:rsidRDefault="007F59B6">
            <w:pPr>
              <w:pStyle w:val="EMPTYCELLSTYLE"/>
            </w:pPr>
          </w:p>
        </w:tc>
        <w:tc>
          <w:tcPr>
            <w:tcW w:w="100" w:type="dxa"/>
            <w:gridSpan w:val="3"/>
          </w:tcPr>
          <w:p w:rsidR="007F59B6" w:rsidRDefault="007F59B6">
            <w:pPr>
              <w:pStyle w:val="EMPTYCELLSTYLE"/>
            </w:pPr>
          </w:p>
        </w:tc>
        <w:tc>
          <w:tcPr>
            <w:tcW w:w="3300" w:type="dxa"/>
            <w:gridSpan w:val="4"/>
          </w:tcPr>
          <w:p w:rsidR="007F59B6" w:rsidRDefault="007F59B6">
            <w:pPr>
              <w:pStyle w:val="EMPTYCELLSTYLE"/>
            </w:pPr>
          </w:p>
        </w:tc>
        <w:tc>
          <w:tcPr>
            <w:tcW w:w="1000" w:type="dxa"/>
            <w:gridSpan w:val="2"/>
          </w:tcPr>
          <w:p w:rsidR="007F59B6" w:rsidRDefault="007F59B6">
            <w:pPr>
              <w:pStyle w:val="EMPTYCELLSTYLE"/>
            </w:pPr>
          </w:p>
        </w:tc>
        <w:tc>
          <w:tcPr>
            <w:tcW w:w="1000" w:type="dxa"/>
          </w:tcPr>
          <w:p w:rsidR="007F59B6" w:rsidRDefault="007F59B6">
            <w:pPr>
              <w:pStyle w:val="EMPTYCELLSTYLE"/>
            </w:pPr>
          </w:p>
        </w:tc>
        <w:tc>
          <w:tcPr>
            <w:tcW w:w="1000" w:type="dxa"/>
          </w:tcPr>
          <w:p w:rsidR="007F59B6" w:rsidRDefault="007F59B6">
            <w:pPr>
              <w:pStyle w:val="EMPTYCELLSTYLE"/>
            </w:pPr>
          </w:p>
        </w:tc>
        <w:tc>
          <w:tcPr>
            <w:tcW w:w="1000" w:type="dxa"/>
          </w:tcPr>
          <w:p w:rsidR="007F59B6" w:rsidRDefault="007F59B6">
            <w:pPr>
              <w:pStyle w:val="EMPTYCELLSTYLE"/>
            </w:pPr>
          </w:p>
        </w:tc>
        <w:tc>
          <w:tcPr>
            <w:tcW w:w="3100" w:type="dxa"/>
            <w:gridSpan w:val="3"/>
          </w:tcPr>
          <w:p w:rsidR="007F59B6" w:rsidRDefault="007F59B6">
            <w:pPr>
              <w:pStyle w:val="EMPTYCELLSTYLE"/>
            </w:pPr>
          </w:p>
        </w:tc>
        <w:tc>
          <w:tcPr>
            <w:tcW w:w="200" w:type="dxa"/>
            <w:gridSpan w:val="2"/>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600"/>
        </w:trPr>
        <w:tc>
          <w:tcPr>
            <w:tcW w:w="1" w:type="dxa"/>
          </w:tcPr>
          <w:p w:rsidR="007F59B6" w:rsidRDefault="007F59B6">
            <w:pPr>
              <w:pStyle w:val="EMPTYCELLSTYLE"/>
            </w:pPr>
          </w:p>
        </w:tc>
        <w:tc>
          <w:tcPr>
            <w:tcW w:w="100" w:type="dxa"/>
            <w:gridSpan w:val="3"/>
          </w:tcPr>
          <w:p w:rsidR="007F59B6" w:rsidRDefault="007F59B6">
            <w:pPr>
              <w:pStyle w:val="EMPTYCELLSTYLE"/>
            </w:pPr>
          </w:p>
        </w:tc>
        <w:tc>
          <w:tcPr>
            <w:tcW w:w="3300" w:type="dxa"/>
            <w:gridSpan w:val="4"/>
          </w:tcPr>
          <w:p w:rsidR="007F59B6" w:rsidRDefault="007F59B6">
            <w:pPr>
              <w:pStyle w:val="EMPTYCELLSTYLE"/>
            </w:pPr>
          </w:p>
        </w:tc>
        <w:tc>
          <w:tcPr>
            <w:tcW w:w="1000" w:type="dxa"/>
            <w:gridSpan w:val="2"/>
          </w:tcPr>
          <w:p w:rsidR="007F59B6" w:rsidRDefault="007F59B6">
            <w:pPr>
              <w:pStyle w:val="EMPTYCELLSTYLE"/>
            </w:pPr>
          </w:p>
        </w:tc>
        <w:tc>
          <w:tcPr>
            <w:tcW w:w="2000" w:type="dxa"/>
            <w:gridSpan w:val="2"/>
            <w:tcMar>
              <w:top w:w="0" w:type="dxa"/>
              <w:left w:w="0" w:type="dxa"/>
              <w:bottom w:w="0" w:type="dxa"/>
              <w:right w:w="0" w:type="dxa"/>
            </w:tcMar>
          </w:tcPr>
          <w:p w:rsidR="007F59B6" w:rsidRDefault="00C12FCC">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7F59B6" w:rsidRDefault="007F59B6">
            <w:pPr>
              <w:pStyle w:val="EMPTYCELLSTYLE"/>
            </w:pPr>
          </w:p>
        </w:tc>
        <w:tc>
          <w:tcPr>
            <w:tcW w:w="3100" w:type="dxa"/>
            <w:gridSpan w:val="3"/>
          </w:tcPr>
          <w:p w:rsidR="007F59B6" w:rsidRDefault="007F59B6">
            <w:pPr>
              <w:pStyle w:val="EMPTYCELLSTYLE"/>
            </w:pPr>
          </w:p>
        </w:tc>
        <w:tc>
          <w:tcPr>
            <w:tcW w:w="200" w:type="dxa"/>
            <w:gridSpan w:val="2"/>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hRule="exact" w:val="440"/>
        </w:trPr>
        <w:tc>
          <w:tcPr>
            <w:tcW w:w="1" w:type="dxa"/>
          </w:tcPr>
          <w:p w:rsidR="007F59B6" w:rsidRDefault="007F59B6">
            <w:pPr>
              <w:pStyle w:val="EMPTYCELLSTYLE"/>
            </w:pPr>
          </w:p>
        </w:tc>
        <w:tc>
          <w:tcPr>
            <w:tcW w:w="100" w:type="dxa"/>
            <w:gridSpan w:val="3"/>
          </w:tcPr>
          <w:p w:rsidR="007F59B6" w:rsidRDefault="007F59B6">
            <w:pPr>
              <w:pStyle w:val="EMPTYCELLSTYLE"/>
            </w:pPr>
          </w:p>
        </w:tc>
        <w:tc>
          <w:tcPr>
            <w:tcW w:w="3300" w:type="dxa"/>
            <w:gridSpan w:val="4"/>
          </w:tcPr>
          <w:p w:rsidR="007F59B6" w:rsidRDefault="007F59B6">
            <w:pPr>
              <w:pStyle w:val="EMPTYCELLSTYLE"/>
            </w:pPr>
          </w:p>
        </w:tc>
        <w:tc>
          <w:tcPr>
            <w:tcW w:w="1000" w:type="dxa"/>
            <w:gridSpan w:val="2"/>
          </w:tcPr>
          <w:p w:rsidR="007F59B6" w:rsidRDefault="007F59B6">
            <w:pPr>
              <w:pStyle w:val="EMPTYCELLSTYLE"/>
            </w:pPr>
          </w:p>
        </w:tc>
        <w:tc>
          <w:tcPr>
            <w:tcW w:w="1000" w:type="dxa"/>
          </w:tcPr>
          <w:p w:rsidR="007F59B6" w:rsidRDefault="007F59B6">
            <w:pPr>
              <w:pStyle w:val="EMPTYCELLSTYLE"/>
            </w:pPr>
          </w:p>
        </w:tc>
        <w:tc>
          <w:tcPr>
            <w:tcW w:w="1000" w:type="dxa"/>
          </w:tcPr>
          <w:p w:rsidR="007F59B6" w:rsidRDefault="007F59B6">
            <w:pPr>
              <w:pStyle w:val="EMPTYCELLSTYLE"/>
            </w:pPr>
          </w:p>
        </w:tc>
        <w:tc>
          <w:tcPr>
            <w:tcW w:w="1000" w:type="dxa"/>
          </w:tcPr>
          <w:p w:rsidR="007F59B6" w:rsidRDefault="007F59B6">
            <w:pPr>
              <w:pStyle w:val="EMPTYCELLSTYLE"/>
            </w:pPr>
          </w:p>
        </w:tc>
        <w:tc>
          <w:tcPr>
            <w:tcW w:w="3100" w:type="dxa"/>
            <w:gridSpan w:val="3"/>
          </w:tcPr>
          <w:p w:rsidR="007F59B6" w:rsidRDefault="007F59B6">
            <w:pPr>
              <w:pStyle w:val="EMPTYCELLSTYLE"/>
            </w:pPr>
          </w:p>
        </w:tc>
        <w:tc>
          <w:tcPr>
            <w:tcW w:w="200" w:type="dxa"/>
            <w:gridSpan w:val="2"/>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6840"/>
        </w:trPr>
        <w:tc>
          <w:tcPr>
            <w:tcW w:w="1" w:type="dxa"/>
          </w:tcPr>
          <w:p w:rsidR="007F59B6" w:rsidRDefault="007F59B6">
            <w:pPr>
              <w:pStyle w:val="EMPTYCELLSTYLE"/>
            </w:pPr>
          </w:p>
        </w:tc>
        <w:tc>
          <w:tcPr>
            <w:tcW w:w="100" w:type="dxa"/>
            <w:gridSpan w:val="3"/>
          </w:tcPr>
          <w:p w:rsidR="007F59B6" w:rsidRDefault="007F59B6">
            <w:pPr>
              <w:pStyle w:val="EMPTYCELLSTYLE"/>
            </w:pPr>
          </w:p>
        </w:tc>
        <w:tc>
          <w:tcPr>
            <w:tcW w:w="10400" w:type="dxa"/>
            <w:gridSpan w:val="12"/>
            <w:tcMar>
              <w:top w:w="0" w:type="dxa"/>
              <w:left w:w="0" w:type="dxa"/>
              <w:bottom w:w="0" w:type="dxa"/>
              <w:right w:w="0" w:type="dxa"/>
            </w:tcMar>
          </w:tcPr>
          <w:p w:rsidR="007F59B6" w:rsidRDefault="00C12FCC">
            <w:pPr>
              <w:spacing w:line="336" w:lineRule="auto"/>
              <w:jc w:val="left"/>
            </w:pPr>
            <w:r>
              <w:rPr>
                <w:rFonts w:ascii="宋体" w:eastAsia="宋体" w:hAnsi="宋体" w:cs="宋体"/>
                <w:color w:val="000000"/>
              </w:rPr>
              <w:t xml:space="preserve">§ </w:t>
            </w:r>
            <w:r>
              <w:rPr>
                <w:rFonts w:ascii="宋体" w:eastAsia="宋体" w:hAnsi="宋体" w:cs="宋体"/>
                <w:color w:val="000000"/>
              </w:rPr>
              <w:t>一</w:t>
            </w:r>
            <w:r>
              <w:rPr>
                <w:rFonts w:ascii="宋体" w:eastAsia="宋体" w:hAnsi="宋体" w:cs="宋体"/>
                <w:color w:val="000000"/>
              </w:rPr>
              <w:t xml:space="preserve">. </w:t>
            </w:r>
            <w:r>
              <w:rPr>
                <w:rFonts w:ascii="宋体" w:eastAsia="宋体" w:hAnsi="宋体" w:cs="宋体"/>
                <w:color w:val="000000"/>
              </w:rPr>
              <w:t>重要提示</w:t>
            </w:r>
            <w:r>
              <w:rPr>
                <w:rFonts w:ascii="宋体" w:eastAsia="宋体" w:hAnsi="宋体" w:cs="宋体"/>
                <w:color w:val="000000"/>
              </w:rPr>
              <w:br/>
              <w:t xml:space="preserve">§ </w:t>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产品基本信息</w:t>
            </w:r>
            <w:r>
              <w:rPr>
                <w:rFonts w:ascii="宋体" w:eastAsia="宋体" w:hAnsi="宋体" w:cs="宋体"/>
                <w:color w:val="000000"/>
              </w:rPr>
              <w:br/>
              <w:t xml:space="preserve">§ </w:t>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产品收益表现</w:t>
            </w:r>
            <w:r>
              <w:rPr>
                <w:rFonts w:ascii="宋体" w:eastAsia="宋体" w:hAnsi="宋体" w:cs="宋体"/>
                <w:color w:val="000000"/>
              </w:rPr>
              <w:br/>
              <w:t xml:space="preserve">§ </w:t>
            </w:r>
            <w:r>
              <w:rPr>
                <w:rFonts w:ascii="宋体" w:eastAsia="宋体" w:hAnsi="宋体" w:cs="宋体"/>
                <w:color w:val="000000"/>
              </w:rPr>
              <w:t>四</w:t>
            </w:r>
            <w:r>
              <w:rPr>
                <w:rFonts w:ascii="宋体" w:eastAsia="宋体" w:hAnsi="宋体" w:cs="宋体"/>
                <w:color w:val="000000"/>
              </w:rPr>
              <w:t xml:space="preserve">. </w:t>
            </w:r>
            <w:r>
              <w:rPr>
                <w:rFonts w:ascii="宋体" w:eastAsia="宋体" w:hAnsi="宋体" w:cs="宋体"/>
                <w:color w:val="000000"/>
              </w:rPr>
              <w:t>产品投资经理简介</w:t>
            </w:r>
            <w:r>
              <w:rPr>
                <w:rFonts w:ascii="宋体" w:eastAsia="宋体" w:hAnsi="宋体" w:cs="宋体"/>
                <w:color w:val="000000"/>
              </w:rPr>
              <w:br/>
              <w:t xml:space="preserve">§ </w:t>
            </w:r>
            <w:r>
              <w:rPr>
                <w:rFonts w:ascii="宋体" w:eastAsia="宋体" w:hAnsi="宋体" w:cs="宋体"/>
                <w:color w:val="000000"/>
              </w:rPr>
              <w:t>五</w:t>
            </w:r>
            <w:r>
              <w:rPr>
                <w:rFonts w:ascii="宋体" w:eastAsia="宋体" w:hAnsi="宋体" w:cs="宋体"/>
                <w:color w:val="000000"/>
              </w:rPr>
              <w:t xml:space="preserve">. </w:t>
            </w:r>
            <w:r>
              <w:rPr>
                <w:rFonts w:ascii="宋体" w:eastAsia="宋体" w:hAnsi="宋体" w:cs="宋体"/>
                <w:color w:val="000000"/>
              </w:rPr>
              <w:t>报告期内产品投资策略</w:t>
            </w:r>
            <w:r>
              <w:rPr>
                <w:rFonts w:ascii="宋体" w:eastAsia="宋体" w:hAnsi="宋体" w:cs="宋体"/>
                <w:color w:val="000000"/>
              </w:rPr>
              <w:br/>
              <w:t xml:space="preserve">§ </w:t>
            </w:r>
            <w:r>
              <w:rPr>
                <w:rFonts w:ascii="宋体" w:eastAsia="宋体" w:hAnsi="宋体" w:cs="宋体"/>
                <w:color w:val="000000"/>
              </w:rPr>
              <w:t>六</w:t>
            </w:r>
            <w:r>
              <w:rPr>
                <w:rFonts w:ascii="宋体" w:eastAsia="宋体" w:hAnsi="宋体" w:cs="宋体"/>
                <w:color w:val="000000"/>
              </w:rPr>
              <w:t xml:space="preserve">. </w:t>
            </w:r>
            <w:r>
              <w:rPr>
                <w:rFonts w:ascii="宋体" w:eastAsia="宋体" w:hAnsi="宋体" w:cs="宋体"/>
                <w:color w:val="000000"/>
              </w:rPr>
              <w:t>投资组合情况</w:t>
            </w:r>
            <w:r>
              <w:rPr>
                <w:rFonts w:ascii="宋体" w:eastAsia="宋体" w:hAnsi="宋体" w:cs="宋体"/>
                <w:color w:val="000000"/>
              </w:rPr>
              <w:br/>
              <w:t xml:space="preserve">     1. </w:t>
            </w:r>
            <w:r>
              <w:rPr>
                <w:rFonts w:ascii="宋体" w:eastAsia="宋体" w:hAnsi="宋体" w:cs="宋体"/>
                <w:color w:val="000000"/>
              </w:rPr>
              <w:t>报告期末资产组合情况</w:t>
            </w:r>
            <w:r>
              <w:rPr>
                <w:rFonts w:ascii="宋体" w:eastAsia="宋体" w:hAnsi="宋体" w:cs="宋体"/>
                <w:color w:val="000000"/>
              </w:rPr>
              <w:br/>
              <w:t xml:space="preserve">     2. </w:t>
            </w:r>
            <w:r>
              <w:rPr>
                <w:rFonts w:ascii="宋体" w:eastAsia="宋体" w:hAnsi="宋体" w:cs="宋体"/>
                <w:color w:val="000000"/>
              </w:rPr>
              <w:t>报告期末杠杆融资情况</w:t>
            </w:r>
            <w:r>
              <w:rPr>
                <w:rFonts w:ascii="宋体" w:eastAsia="宋体" w:hAnsi="宋体" w:cs="宋体"/>
                <w:color w:val="000000"/>
              </w:rPr>
              <w:br/>
              <w:t xml:space="preserve">     3. </w:t>
            </w:r>
            <w:r>
              <w:rPr>
                <w:rFonts w:ascii="宋体" w:eastAsia="宋体" w:hAnsi="宋体" w:cs="宋体"/>
                <w:color w:val="000000"/>
              </w:rPr>
              <w:t>投资组合的流动性风险分析</w:t>
            </w:r>
            <w:r>
              <w:rPr>
                <w:rFonts w:ascii="宋体" w:eastAsia="宋体" w:hAnsi="宋体" w:cs="宋体"/>
                <w:color w:val="000000"/>
              </w:rPr>
              <w:br/>
              <w:t xml:space="preserve">     4. </w:t>
            </w:r>
            <w:r>
              <w:rPr>
                <w:rFonts w:ascii="宋体" w:eastAsia="宋体" w:hAnsi="宋体" w:cs="宋体"/>
                <w:color w:val="000000"/>
              </w:rPr>
              <w:t>报告期末资产持仓前十基本信息</w:t>
            </w:r>
            <w:r>
              <w:rPr>
                <w:rFonts w:ascii="宋体" w:eastAsia="宋体" w:hAnsi="宋体" w:cs="宋体"/>
                <w:color w:val="000000"/>
              </w:rPr>
              <w:br/>
              <w:t xml:space="preserve">     5. </w:t>
            </w:r>
            <w:r>
              <w:rPr>
                <w:rFonts w:ascii="宋体" w:eastAsia="宋体" w:hAnsi="宋体" w:cs="宋体"/>
                <w:color w:val="000000"/>
              </w:rPr>
              <w:t>报告期间关联交易情况</w:t>
            </w:r>
            <w:r>
              <w:rPr>
                <w:rFonts w:ascii="宋体" w:eastAsia="宋体" w:hAnsi="宋体" w:cs="宋体"/>
                <w:color w:val="000000"/>
              </w:rPr>
              <w:br/>
              <w:t xml:space="preserve">     6. </w:t>
            </w:r>
            <w:r>
              <w:rPr>
                <w:rFonts w:ascii="宋体" w:eastAsia="宋体" w:hAnsi="宋体" w:cs="宋体"/>
                <w:color w:val="000000"/>
              </w:rPr>
              <w:t>投资账户信息</w:t>
            </w:r>
            <w:r>
              <w:rPr>
                <w:rFonts w:ascii="宋体" w:eastAsia="宋体" w:hAnsi="宋体" w:cs="宋体"/>
                <w:color w:val="000000"/>
              </w:rPr>
              <w:br/>
            </w:r>
            <w:r>
              <w:rPr>
                <w:rFonts w:ascii="宋体" w:eastAsia="宋体" w:hAnsi="宋体" w:cs="宋体"/>
                <w:color w:val="000000"/>
              </w:rPr>
              <w:t xml:space="preserve">     7. </w:t>
            </w:r>
            <w:r>
              <w:rPr>
                <w:rFonts w:ascii="宋体" w:eastAsia="宋体" w:hAnsi="宋体" w:cs="宋体"/>
                <w:color w:val="000000"/>
              </w:rPr>
              <w:t>影响理财份额投资人决策的其他重要信息</w:t>
            </w:r>
          </w:p>
        </w:tc>
        <w:tc>
          <w:tcPr>
            <w:tcW w:w="200" w:type="dxa"/>
            <w:gridSpan w:val="2"/>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hRule="exact" w:val="6080"/>
        </w:trPr>
        <w:tc>
          <w:tcPr>
            <w:tcW w:w="1" w:type="dxa"/>
          </w:tcPr>
          <w:p w:rsidR="007F59B6" w:rsidRDefault="007F59B6">
            <w:pPr>
              <w:pStyle w:val="EMPTYCELLSTYLE"/>
            </w:pPr>
          </w:p>
        </w:tc>
        <w:tc>
          <w:tcPr>
            <w:tcW w:w="100" w:type="dxa"/>
            <w:gridSpan w:val="3"/>
          </w:tcPr>
          <w:p w:rsidR="007F59B6" w:rsidRDefault="007F59B6">
            <w:pPr>
              <w:pStyle w:val="EMPTYCELLSTYLE"/>
            </w:pPr>
          </w:p>
        </w:tc>
        <w:tc>
          <w:tcPr>
            <w:tcW w:w="3300" w:type="dxa"/>
            <w:gridSpan w:val="4"/>
          </w:tcPr>
          <w:p w:rsidR="007F59B6" w:rsidRDefault="007F59B6">
            <w:pPr>
              <w:pStyle w:val="EMPTYCELLSTYLE"/>
            </w:pPr>
          </w:p>
        </w:tc>
        <w:tc>
          <w:tcPr>
            <w:tcW w:w="1000" w:type="dxa"/>
            <w:gridSpan w:val="2"/>
          </w:tcPr>
          <w:p w:rsidR="007F59B6" w:rsidRDefault="007F59B6">
            <w:pPr>
              <w:pStyle w:val="EMPTYCELLSTYLE"/>
            </w:pPr>
          </w:p>
        </w:tc>
        <w:tc>
          <w:tcPr>
            <w:tcW w:w="1000" w:type="dxa"/>
          </w:tcPr>
          <w:p w:rsidR="007F59B6" w:rsidRDefault="007F59B6">
            <w:pPr>
              <w:pStyle w:val="EMPTYCELLSTYLE"/>
            </w:pPr>
          </w:p>
        </w:tc>
        <w:tc>
          <w:tcPr>
            <w:tcW w:w="1000" w:type="dxa"/>
          </w:tcPr>
          <w:p w:rsidR="007F59B6" w:rsidRDefault="007F59B6">
            <w:pPr>
              <w:pStyle w:val="EMPTYCELLSTYLE"/>
            </w:pPr>
          </w:p>
        </w:tc>
        <w:tc>
          <w:tcPr>
            <w:tcW w:w="1000" w:type="dxa"/>
          </w:tcPr>
          <w:p w:rsidR="007F59B6" w:rsidRDefault="007F59B6">
            <w:pPr>
              <w:pStyle w:val="EMPTYCELLSTYLE"/>
            </w:pPr>
          </w:p>
        </w:tc>
        <w:tc>
          <w:tcPr>
            <w:tcW w:w="3100" w:type="dxa"/>
            <w:gridSpan w:val="3"/>
          </w:tcPr>
          <w:p w:rsidR="007F59B6" w:rsidRDefault="007F59B6">
            <w:pPr>
              <w:pStyle w:val="EMPTYCELLSTYLE"/>
            </w:pPr>
          </w:p>
        </w:tc>
        <w:tc>
          <w:tcPr>
            <w:tcW w:w="200" w:type="dxa"/>
            <w:gridSpan w:val="2"/>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400"/>
        </w:trPr>
        <w:tc>
          <w:tcPr>
            <w:tcW w:w="1" w:type="dxa"/>
          </w:tcPr>
          <w:p w:rsidR="007F59B6" w:rsidRDefault="007F59B6">
            <w:pPr>
              <w:pStyle w:val="EMPTYCELLSTYLE"/>
            </w:pPr>
          </w:p>
        </w:tc>
        <w:tc>
          <w:tcPr>
            <w:tcW w:w="100" w:type="dxa"/>
            <w:gridSpan w:val="3"/>
          </w:tcPr>
          <w:p w:rsidR="007F59B6" w:rsidRDefault="007F59B6">
            <w:pPr>
              <w:pStyle w:val="EMPTYCELLSTYLE"/>
            </w:pPr>
          </w:p>
        </w:tc>
        <w:tc>
          <w:tcPr>
            <w:tcW w:w="3300" w:type="dxa"/>
            <w:gridSpan w:val="4"/>
          </w:tcPr>
          <w:p w:rsidR="007F59B6" w:rsidRDefault="007F59B6">
            <w:pPr>
              <w:pStyle w:val="EMPTYCELLSTYLE"/>
            </w:pPr>
          </w:p>
        </w:tc>
        <w:tc>
          <w:tcPr>
            <w:tcW w:w="2000" w:type="dxa"/>
            <w:gridSpan w:val="3"/>
            <w:tcMar>
              <w:top w:w="0" w:type="dxa"/>
              <w:left w:w="0" w:type="dxa"/>
              <w:bottom w:w="0" w:type="dxa"/>
              <w:right w:w="0" w:type="dxa"/>
            </w:tcMar>
          </w:tcPr>
          <w:p w:rsidR="007F59B6" w:rsidRDefault="00C12FCC">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7F59B6" w:rsidRDefault="00C12FCC">
            <w:pPr>
              <w:jc w:val="left"/>
            </w:pPr>
            <w:r>
              <w:rPr>
                <w:rFonts w:ascii="SansSerif" w:eastAsia="SansSerif" w:hAnsi="SansSerif" w:cs="SansSerif"/>
                <w:color w:val="000000"/>
                <w:sz w:val="18"/>
              </w:rPr>
              <w:t>9</w:t>
            </w:r>
          </w:p>
        </w:tc>
        <w:tc>
          <w:tcPr>
            <w:tcW w:w="3100" w:type="dxa"/>
            <w:gridSpan w:val="3"/>
          </w:tcPr>
          <w:p w:rsidR="007F59B6" w:rsidRDefault="007F59B6">
            <w:pPr>
              <w:pStyle w:val="EMPTYCELLSTYLE"/>
            </w:pPr>
          </w:p>
        </w:tc>
        <w:tc>
          <w:tcPr>
            <w:tcW w:w="200" w:type="dxa"/>
            <w:gridSpan w:val="2"/>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Pr>
        <w:tc>
          <w:tcPr>
            <w:tcW w:w="1" w:type="dxa"/>
          </w:tcPr>
          <w:p w:rsidR="007F59B6" w:rsidRDefault="007F59B6">
            <w:pPr>
              <w:pStyle w:val="EMPTYCELLSTYLE"/>
              <w:pageBreakBefore/>
            </w:pPr>
            <w:bookmarkStart w:id="2" w:name="JR_PAGE_ANCHOR_0_3"/>
            <w:bookmarkEnd w:id="2"/>
          </w:p>
        </w:tc>
        <w:tc>
          <w:tcPr>
            <w:tcW w:w="3400" w:type="dxa"/>
            <w:gridSpan w:val="7"/>
          </w:tcPr>
          <w:p w:rsidR="007F59B6" w:rsidRDefault="007F59B6">
            <w:pPr>
              <w:pStyle w:val="EMPTYCELLSTYLE"/>
            </w:pPr>
          </w:p>
        </w:tc>
        <w:tc>
          <w:tcPr>
            <w:tcW w:w="740" w:type="dxa"/>
          </w:tcPr>
          <w:p w:rsidR="007F59B6" w:rsidRDefault="007F59B6">
            <w:pPr>
              <w:pStyle w:val="EMPTYCELLSTYLE"/>
            </w:pPr>
          </w:p>
        </w:tc>
        <w:tc>
          <w:tcPr>
            <w:tcW w:w="1260" w:type="dxa"/>
            <w:gridSpan w:val="2"/>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400"/>
        </w:trPr>
        <w:tc>
          <w:tcPr>
            <w:tcW w:w="1" w:type="dxa"/>
          </w:tcPr>
          <w:p w:rsidR="007F59B6" w:rsidRDefault="007F59B6">
            <w:pPr>
              <w:pStyle w:val="EMPTYCELLSTYLE"/>
            </w:pPr>
          </w:p>
        </w:tc>
        <w:tc>
          <w:tcPr>
            <w:tcW w:w="10700" w:type="dxa"/>
            <w:gridSpan w:val="17"/>
            <w:tcMar>
              <w:top w:w="0" w:type="dxa"/>
              <w:left w:w="0" w:type="dxa"/>
              <w:bottom w:w="0" w:type="dxa"/>
              <w:right w:w="0" w:type="dxa"/>
            </w:tcMar>
            <w:vAlign w:val="bottom"/>
          </w:tcPr>
          <w:p w:rsidR="007F59B6" w:rsidRDefault="00C12FCC">
            <w:pPr>
              <w:spacing w:line="192" w:lineRule="auto"/>
              <w:jc w:val="left"/>
            </w:pPr>
            <w:r>
              <w:rPr>
                <w:rFonts w:ascii="宋体" w:eastAsia="宋体" w:hAnsi="宋体" w:cs="宋体"/>
                <w:color w:val="808080"/>
                <w:sz w:val="18"/>
              </w:rPr>
              <w:t>兴业银行现金宝（</w:t>
            </w:r>
            <w:r>
              <w:rPr>
                <w:rFonts w:ascii="宋体" w:eastAsia="宋体" w:hAnsi="宋体" w:cs="宋体"/>
                <w:color w:val="808080"/>
                <w:sz w:val="18"/>
              </w:rPr>
              <w:t>1</w:t>
            </w:r>
            <w:r>
              <w:rPr>
                <w:rFonts w:ascii="宋体" w:eastAsia="宋体" w:hAnsi="宋体" w:cs="宋体"/>
                <w:color w:val="808080"/>
                <w:sz w:val="18"/>
              </w:rPr>
              <w:t>号）人民币理财计划</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7F59B6" w:rsidRDefault="007F59B6">
            <w:pPr>
              <w:pStyle w:val="EMPTYCELLSTYLE"/>
            </w:pPr>
          </w:p>
        </w:tc>
      </w:tr>
      <w:tr w:rsidR="007F59B6">
        <w:trPr>
          <w:gridAfter w:val="6"/>
          <w:wAfter w:w="300" w:type="dxa"/>
          <w:trHeight w:hRule="exact" w:val="20"/>
        </w:trPr>
        <w:tc>
          <w:tcPr>
            <w:tcW w:w="1" w:type="dxa"/>
          </w:tcPr>
          <w:p w:rsidR="007F59B6" w:rsidRDefault="007F59B6">
            <w:pPr>
              <w:pStyle w:val="EMPTYCELLSTYLE"/>
            </w:pPr>
          </w:p>
        </w:tc>
        <w:tc>
          <w:tcPr>
            <w:tcW w:w="3400" w:type="dxa"/>
            <w:gridSpan w:val="7"/>
          </w:tcPr>
          <w:p w:rsidR="007F59B6" w:rsidRDefault="007F59B6">
            <w:pPr>
              <w:pStyle w:val="EMPTYCELLSTYLE"/>
            </w:pPr>
          </w:p>
        </w:tc>
        <w:tc>
          <w:tcPr>
            <w:tcW w:w="740" w:type="dxa"/>
          </w:tcPr>
          <w:p w:rsidR="007F59B6" w:rsidRDefault="007F59B6">
            <w:pPr>
              <w:pStyle w:val="EMPTYCELLSTYLE"/>
            </w:pPr>
          </w:p>
        </w:tc>
        <w:tc>
          <w:tcPr>
            <w:tcW w:w="1260" w:type="dxa"/>
            <w:gridSpan w:val="2"/>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hRule="exact" w:val="20"/>
        </w:trPr>
        <w:tc>
          <w:tcPr>
            <w:tcW w:w="1" w:type="dxa"/>
          </w:tcPr>
          <w:p w:rsidR="007F59B6" w:rsidRDefault="007F59B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hRule="exact" w:val="600"/>
        </w:trPr>
        <w:tc>
          <w:tcPr>
            <w:tcW w:w="1" w:type="dxa"/>
          </w:tcPr>
          <w:p w:rsidR="007F59B6" w:rsidRDefault="007F59B6">
            <w:pPr>
              <w:pStyle w:val="EMPTYCELLSTYLE"/>
            </w:pPr>
          </w:p>
        </w:tc>
        <w:tc>
          <w:tcPr>
            <w:tcW w:w="3400" w:type="dxa"/>
            <w:gridSpan w:val="7"/>
          </w:tcPr>
          <w:p w:rsidR="007F59B6" w:rsidRDefault="007F59B6">
            <w:pPr>
              <w:pStyle w:val="EMPTYCELLSTYLE"/>
            </w:pPr>
          </w:p>
        </w:tc>
        <w:tc>
          <w:tcPr>
            <w:tcW w:w="740" w:type="dxa"/>
          </w:tcPr>
          <w:p w:rsidR="007F59B6" w:rsidRDefault="007F59B6">
            <w:pPr>
              <w:pStyle w:val="EMPTYCELLSTYLE"/>
            </w:pPr>
          </w:p>
        </w:tc>
        <w:tc>
          <w:tcPr>
            <w:tcW w:w="1260" w:type="dxa"/>
            <w:gridSpan w:val="2"/>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600"/>
        </w:trPr>
        <w:tc>
          <w:tcPr>
            <w:tcW w:w="1" w:type="dxa"/>
          </w:tcPr>
          <w:p w:rsidR="007F59B6" w:rsidRDefault="007F59B6">
            <w:pPr>
              <w:pStyle w:val="EMPTYCELLSTYLE"/>
            </w:pPr>
          </w:p>
        </w:tc>
        <w:tc>
          <w:tcPr>
            <w:tcW w:w="10700" w:type="dxa"/>
            <w:gridSpan w:val="17"/>
            <w:tcMar>
              <w:top w:w="0" w:type="dxa"/>
              <w:left w:w="0" w:type="dxa"/>
              <w:bottom w:w="0" w:type="dxa"/>
              <w:right w:w="0" w:type="dxa"/>
            </w:tcMar>
            <w:vAlign w:val="center"/>
          </w:tcPr>
          <w:p w:rsidR="007F59B6" w:rsidRDefault="00C12FCC">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7F59B6" w:rsidRDefault="007F59B6">
            <w:pPr>
              <w:pStyle w:val="EMPTYCELLSTYLE"/>
            </w:pPr>
          </w:p>
        </w:tc>
      </w:tr>
      <w:tr w:rsidR="007F59B6">
        <w:trPr>
          <w:gridAfter w:val="6"/>
          <w:wAfter w:w="300" w:type="dxa"/>
          <w:trHeight w:hRule="exact" w:val="200"/>
        </w:trPr>
        <w:tc>
          <w:tcPr>
            <w:tcW w:w="1" w:type="dxa"/>
          </w:tcPr>
          <w:p w:rsidR="007F59B6" w:rsidRDefault="007F59B6">
            <w:pPr>
              <w:pStyle w:val="EMPTYCELLSTYLE"/>
            </w:pPr>
          </w:p>
        </w:tc>
        <w:tc>
          <w:tcPr>
            <w:tcW w:w="3400" w:type="dxa"/>
            <w:gridSpan w:val="7"/>
          </w:tcPr>
          <w:p w:rsidR="007F59B6" w:rsidRDefault="007F59B6">
            <w:pPr>
              <w:pStyle w:val="EMPTYCELLSTYLE"/>
            </w:pPr>
          </w:p>
        </w:tc>
        <w:tc>
          <w:tcPr>
            <w:tcW w:w="740" w:type="dxa"/>
          </w:tcPr>
          <w:p w:rsidR="007F59B6" w:rsidRDefault="007F59B6">
            <w:pPr>
              <w:pStyle w:val="EMPTYCELLSTYLE"/>
            </w:pPr>
          </w:p>
        </w:tc>
        <w:tc>
          <w:tcPr>
            <w:tcW w:w="1260" w:type="dxa"/>
            <w:gridSpan w:val="2"/>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3080"/>
        </w:trPr>
        <w:tc>
          <w:tcPr>
            <w:tcW w:w="1" w:type="dxa"/>
          </w:tcPr>
          <w:p w:rsidR="007F59B6" w:rsidRDefault="007F59B6">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7F59B6" w:rsidRDefault="00C12FCC">
            <w:pPr>
              <w:spacing w:line="360" w:lineRule="auto"/>
              <w:jc w:val="left"/>
            </w:pPr>
            <w:r>
              <w:rPr>
                <w:rFonts w:ascii="仿宋" w:eastAsia="仿宋" w:hAnsi="仿宋" w:cs="仿宋"/>
                <w:color w:val="000000"/>
              </w:rPr>
              <w:br/>
              <w:t xml:space="preserve"> 1. </w:t>
            </w:r>
            <w:r>
              <w:rPr>
                <w:rFonts w:ascii="仿宋" w:eastAsia="仿宋" w:hAnsi="仿宋" w:cs="仿宋"/>
                <w:color w:val="000000"/>
              </w:rPr>
              <w:t>温馨提醒：理财非存款，产品有风险，投资需谨慎！</w:t>
            </w:r>
            <w:r>
              <w:rPr>
                <w:rFonts w:ascii="仿宋" w:eastAsia="仿宋" w:hAnsi="仿宋" w:cs="仿宋"/>
                <w:color w:val="000000"/>
              </w:rPr>
              <w:br/>
              <w:t xml:space="preserve"> 2. </w:t>
            </w:r>
            <w:r>
              <w:rPr>
                <w:rFonts w:ascii="仿宋" w:eastAsia="仿宋" w:hAnsi="仿宋" w:cs="仿宋"/>
                <w:color w:val="000000"/>
              </w:rPr>
              <w:t>理财信息可供参考，详情请咨询理财经理，或在</w:t>
            </w:r>
            <w:r>
              <w:rPr>
                <w:rFonts w:ascii="仿宋" w:eastAsia="仿宋" w:hAnsi="仿宋" w:cs="仿宋"/>
                <w:color w:val="000000"/>
              </w:rPr>
              <w:t>“</w:t>
            </w:r>
            <w:r>
              <w:rPr>
                <w:rFonts w:ascii="仿宋" w:eastAsia="仿宋" w:hAnsi="仿宋" w:cs="仿宋"/>
                <w:color w:val="000000"/>
              </w:rPr>
              <w:t>中国理财网（</w:t>
            </w:r>
            <w:r>
              <w:rPr>
                <w:rFonts w:ascii="仿宋" w:eastAsia="仿宋" w:hAnsi="仿宋" w:cs="仿宋"/>
                <w:color w:val="000000"/>
              </w:rPr>
              <w:t>www.chinawealth.com.cn</w:t>
            </w:r>
            <w:r>
              <w:rPr>
                <w:rFonts w:ascii="仿宋" w:eastAsia="仿宋" w:hAnsi="仿宋" w:cs="仿宋"/>
                <w:color w:val="000000"/>
              </w:rPr>
              <w:t>）</w:t>
            </w:r>
            <w:r>
              <w:rPr>
                <w:rFonts w:ascii="仿宋" w:eastAsia="仿宋" w:hAnsi="仿宋" w:cs="仿宋"/>
                <w:color w:val="000000"/>
              </w:rPr>
              <w:t>”</w:t>
            </w:r>
            <w:r>
              <w:rPr>
                <w:rFonts w:ascii="仿宋" w:eastAsia="仿宋" w:hAnsi="仿宋" w:cs="仿宋"/>
                <w:color w:val="000000"/>
              </w:rPr>
              <w:t>查询该产品相关信息。</w:t>
            </w:r>
            <w:r>
              <w:rPr>
                <w:rFonts w:ascii="仿宋" w:eastAsia="仿宋" w:hAnsi="仿宋" w:cs="仿宋"/>
                <w:color w:val="000000"/>
              </w:rPr>
              <w:br/>
            </w:r>
            <w:r>
              <w:rPr>
                <w:rFonts w:ascii="仿宋" w:eastAsia="仿宋" w:hAnsi="仿宋" w:cs="仿宋"/>
                <w:color w:val="000000"/>
              </w:rPr>
              <w:t xml:space="preserve"> 3. </w:t>
            </w:r>
            <w:r>
              <w:rPr>
                <w:rFonts w:ascii="仿宋" w:eastAsia="仿宋" w:hAnsi="仿宋" w:cs="仿宋"/>
                <w:color w:val="000000"/>
              </w:rPr>
              <w:t>兴银理财有限责任公司保留对所有文字说明的最终解释权。</w:t>
            </w:r>
            <w:r>
              <w:rPr>
                <w:rFonts w:ascii="仿宋" w:eastAsia="仿宋" w:hAnsi="仿宋" w:cs="仿宋"/>
                <w:color w:val="000000"/>
              </w:rPr>
              <w:br/>
              <w:t xml:space="preserve"> 4. </w:t>
            </w:r>
            <w:r>
              <w:rPr>
                <w:rFonts w:ascii="仿宋" w:eastAsia="仿宋" w:hAnsi="仿宋" w:cs="仿宋"/>
                <w:color w:val="000000"/>
              </w:rPr>
              <w:t>投资组合情况（期末资产组合情况、杠杆比例、资产前十持仓等）详情请理财持有人登录网银后进行查询。</w:t>
            </w:r>
            <w:r>
              <w:rPr>
                <w:rFonts w:ascii="仿宋" w:eastAsia="仿宋" w:hAnsi="仿宋" w:cs="仿宋"/>
                <w:color w:val="000000"/>
              </w:rPr>
              <w:br/>
            </w:r>
          </w:p>
        </w:tc>
        <w:tc>
          <w:tcPr>
            <w:tcW w:w="1" w:type="dxa"/>
          </w:tcPr>
          <w:p w:rsidR="007F59B6" w:rsidRDefault="007F59B6">
            <w:pPr>
              <w:pStyle w:val="EMPTYCELLSTYLE"/>
            </w:pPr>
          </w:p>
        </w:tc>
      </w:tr>
      <w:tr w:rsidR="007F59B6">
        <w:trPr>
          <w:gridAfter w:val="6"/>
          <w:wAfter w:w="300" w:type="dxa"/>
          <w:trHeight w:hRule="exact" w:val="600"/>
        </w:trPr>
        <w:tc>
          <w:tcPr>
            <w:tcW w:w="1" w:type="dxa"/>
          </w:tcPr>
          <w:p w:rsidR="007F59B6" w:rsidRDefault="007F59B6">
            <w:pPr>
              <w:pStyle w:val="EMPTYCELLSTYLE"/>
            </w:pPr>
          </w:p>
        </w:tc>
        <w:tc>
          <w:tcPr>
            <w:tcW w:w="3400" w:type="dxa"/>
            <w:gridSpan w:val="7"/>
          </w:tcPr>
          <w:p w:rsidR="007F59B6" w:rsidRDefault="007F59B6">
            <w:pPr>
              <w:pStyle w:val="EMPTYCELLSTYLE"/>
            </w:pPr>
          </w:p>
        </w:tc>
        <w:tc>
          <w:tcPr>
            <w:tcW w:w="740" w:type="dxa"/>
          </w:tcPr>
          <w:p w:rsidR="007F59B6" w:rsidRDefault="007F59B6">
            <w:pPr>
              <w:pStyle w:val="EMPTYCELLSTYLE"/>
            </w:pPr>
          </w:p>
        </w:tc>
        <w:tc>
          <w:tcPr>
            <w:tcW w:w="1260" w:type="dxa"/>
            <w:gridSpan w:val="2"/>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600"/>
        </w:trPr>
        <w:tc>
          <w:tcPr>
            <w:tcW w:w="1" w:type="dxa"/>
          </w:tcPr>
          <w:p w:rsidR="007F59B6" w:rsidRDefault="007F59B6">
            <w:pPr>
              <w:pStyle w:val="EMPTYCELLSTYLE"/>
            </w:pPr>
          </w:p>
        </w:tc>
        <w:tc>
          <w:tcPr>
            <w:tcW w:w="10700" w:type="dxa"/>
            <w:gridSpan w:val="17"/>
            <w:tcMar>
              <w:top w:w="0" w:type="dxa"/>
              <w:left w:w="0" w:type="dxa"/>
              <w:bottom w:w="0" w:type="dxa"/>
              <w:right w:w="0" w:type="dxa"/>
            </w:tcMar>
            <w:vAlign w:val="center"/>
          </w:tcPr>
          <w:p w:rsidR="007F59B6" w:rsidRDefault="00C12FCC">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7F59B6" w:rsidRDefault="007F59B6">
            <w:pPr>
              <w:pStyle w:val="EMPTYCELLSTYLE"/>
            </w:pPr>
          </w:p>
        </w:tc>
      </w:tr>
      <w:tr w:rsidR="007F59B6">
        <w:trPr>
          <w:gridAfter w:val="6"/>
          <w:wAfter w:w="300" w:type="dxa"/>
          <w:trHeight w:hRule="exact" w:val="200"/>
        </w:trPr>
        <w:tc>
          <w:tcPr>
            <w:tcW w:w="1" w:type="dxa"/>
          </w:tcPr>
          <w:p w:rsidR="007F59B6" w:rsidRDefault="007F59B6">
            <w:pPr>
              <w:pStyle w:val="EMPTYCELLSTYLE"/>
            </w:pPr>
          </w:p>
        </w:tc>
        <w:tc>
          <w:tcPr>
            <w:tcW w:w="3400" w:type="dxa"/>
            <w:gridSpan w:val="7"/>
          </w:tcPr>
          <w:p w:rsidR="007F59B6" w:rsidRDefault="007F59B6">
            <w:pPr>
              <w:pStyle w:val="EMPTYCELLSTYLE"/>
            </w:pPr>
          </w:p>
        </w:tc>
        <w:tc>
          <w:tcPr>
            <w:tcW w:w="740" w:type="dxa"/>
          </w:tcPr>
          <w:p w:rsidR="007F59B6" w:rsidRDefault="007F59B6">
            <w:pPr>
              <w:pStyle w:val="EMPTYCELLSTYLE"/>
            </w:pPr>
          </w:p>
        </w:tc>
        <w:tc>
          <w:tcPr>
            <w:tcW w:w="1260" w:type="dxa"/>
            <w:gridSpan w:val="2"/>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500"/>
        </w:trPr>
        <w:tc>
          <w:tcPr>
            <w:tcW w:w="1" w:type="dxa"/>
          </w:tcPr>
          <w:p w:rsidR="007F59B6" w:rsidRDefault="007F59B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r>
              <w:rPr>
                <w:rFonts w:ascii="宋体" w:eastAsia="宋体" w:hAnsi="宋体" w:cs="宋体"/>
                <w:color w:val="000000"/>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pPr>
              <w:ind w:firstLine="200"/>
            </w:pPr>
            <w:r>
              <w:rPr>
                <w:rFonts w:ascii="宋体" w:eastAsia="宋体" w:hAnsi="宋体" w:cs="宋体"/>
                <w:color w:val="000000"/>
              </w:rPr>
              <w:t>兴业银行现金宝（</w:t>
            </w:r>
            <w:r>
              <w:rPr>
                <w:rFonts w:ascii="宋体" w:eastAsia="宋体" w:hAnsi="宋体" w:cs="宋体"/>
                <w:color w:val="000000"/>
              </w:rPr>
              <w:t>1</w:t>
            </w:r>
            <w:r>
              <w:rPr>
                <w:rFonts w:ascii="宋体" w:eastAsia="宋体" w:hAnsi="宋体" w:cs="宋体"/>
                <w:color w:val="000000"/>
              </w:rPr>
              <w:t>号）人民币理财计划</w:t>
            </w:r>
          </w:p>
        </w:tc>
        <w:tc>
          <w:tcPr>
            <w:tcW w:w="1" w:type="dxa"/>
          </w:tcPr>
          <w:p w:rsidR="007F59B6" w:rsidRDefault="007F59B6">
            <w:pPr>
              <w:pStyle w:val="EMPTYCELLSTYLE"/>
            </w:pPr>
          </w:p>
        </w:tc>
      </w:tr>
      <w:tr w:rsidR="007F59B6">
        <w:trPr>
          <w:gridAfter w:val="6"/>
          <w:wAfter w:w="300" w:type="dxa"/>
          <w:trHeight w:val="500"/>
        </w:trPr>
        <w:tc>
          <w:tcPr>
            <w:tcW w:w="1" w:type="dxa"/>
          </w:tcPr>
          <w:p w:rsidR="007F59B6" w:rsidRDefault="007F59B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r>
              <w:rPr>
                <w:rFonts w:ascii="宋体" w:eastAsia="宋体" w:hAnsi="宋体" w:cs="宋体"/>
                <w:color w:val="000000"/>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pPr>
              <w:ind w:firstLine="200"/>
            </w:pPr>
            <w:r>
              <w:rPr>
                <w:rFonts w:ascii="宋体" w:eastAsia="宋体" w:hAnsi="宋体" w:cs="宋体"/>
                <w:color w:val="000000"/>
              </w:rPr>
              <w:t>07010011</w:t>
            </w:r>
          </w:p>
        </w:tc>
        <w:tc>
          <w:tcPr>
            <w:tcW w:w="1" w:type="dxa"/>
          </w:tcPr>
          <w:p w:rsidR="007F59B6" w:rsidRDefault="007F59B6">
            <w:pPr>
              <w:pStyle w:val="EMPTYCELLSTYLE"/>
            </w:pPr>
          </w:p>
        </w:tc>
      </w:tr>
      <w:tr w:rsidR="007F59B6">
        <w:trPr>
          <w:gridAfter w:val="6"/>
          <w:wAfter w:w="300" w:type="dxa"/>
          <w:trHeight w:val="500"/>
        </w:trPr>
        <w:tc>
          <w:tcPr>
            <w:tcW w:w="1" w:type="dxa"/>
          </w:tcPr>
          <w:p w:rsidR="007F59B6" w:rsidRDefault="007F59B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r>
              <w:rPr>
                <w:rFonts w:ascii="宋体" w:eastAsia="宋体" w:hAnsi="宋体" w:cs="宋体"/>
                <w:color w:val="000000"/>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pPr>
              <w:ind w:firstLine="200"/>
            </w:pPr>
            <w:r>
              <w:rPr>
                <w:rFonts w:ascii="宋体" w:eastAsia="宋体" w:hAnsi="宋体" w:cs="宋体"/>
                <w:color w:val="000000"/>
              </w:rPr>
              <w:t>Z7002021000253</w:t>
            </w:r>
          </w:p>
        </w:tc>
        <w:tc>
          <w:tcPr>
            <w:tcW w:w="1" w:type="dxa"/>
          </w:tcPr>
          <w:p w:rsidR="007F59B6" w:rsidRDefault="007F59B6">
            <w:pPr>
              <w:pStyle w:val="EMPTYCELLSTYLE"/>
            </w:pPr>
          </w:p>
        </w:tc>
      </w:tr>
      <w:tr w:rsidR="007F59B6">
        <w:trPr>
          <w:gridAfter w:val="6"/>
          <w:wAfter w:w="300" w:type="dxa"/>
          <w:trHeight w:val="500"/>
        </w:trPr>
        <w:tc>
          <w:tcPr>
            <w:tcW w:w="1" w:type="dxa"/>
          </w:tcPr>
          <w:p w:rsidR="007F59B6" w:rsidRDefault="007F59B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r>
              <w:rPr>
                <w:rFonts w:ascii="宋体" w:eastAsia="宋体" w:hAnsi="宋体" w:cs="宋体"/>
                <w:color w:val="000000"/>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pPr>
              <w:ind w:firstLine="200"/>
            </w:pPr>
            <w:r>
              <w:rPr>
                <w:rFonts w:ascii="宋体" w:eastAsia="宋体" w:hAnsi="宋体" w:cs="宋体"/>
                <w:color w:val="000000"/>
              </w:rPr>
              <w:t>开放式</w:t>
            </w:r>
          </w:p>
        </w:tc>
        <w:tc>
          <w:tcPr>
            <w:tcW w:w="1" w:type="dxa"/>
          </w:tcPr>
          <w:p w:rsidR="007F59B6" w:rsidRDefault="007F59B6">
            <w:pPr>
              <w:pStyle w:val="EMPTYCELLSTYLE"/>
            </w:pPr>
          </w:p>
        </w:tc>
      </w:tr>
      <w:tr w:rsidR="007F59B6">
        <w:trPr>
          <w:gridAfter w:val="6"/>
          <w:wAfter w:w="300" w:type="dxa"/>
          <w:trHeight w:val="500"/>
        </w:trPr>
        <w:tc>
          <w:tcPr>
            <w:tcW w:w="1" w:type="dxa"/>
          </w:tcPr>
          <w:p w:rsidR="007F59B6" w:rsidRDefault="007F59B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r>
              <w:rPr>
                <w:rFonts w:ascii="宋体" w:eastAsia="宋体" w:hAnsi="宋体" w:cs="宋体"/>
                <w:color w:val="000000"/>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pPr>
              <w:ind w:firstLine="200"/>
            </w:pPr>
            <w:r>
              <w:rPr>
                <w:rFonts w:ascii="宋体" w:eastAsia="宋体" w:hAnsi="宋体" w:cs="宋体"/>
                <w:color w:val="000000"/>
              </w:rPr>
              <w:t>公募</w:t>
            </w:r>
          </w:p>
        </w:tc>
        <w:tc>
          <w:tcPr>
            <w:tcW w:w="1" w:type="dxa"/>
          </w:tcPr>
          <w:p w:rsidR="007F59B6" w:rsidRDefault="007F59B6">
            <w:pPr>
              <w:pStyle w:val="EMPTYCELLSTYLE"/>
            </w:pPr>
          </w:p>
        </w:tc>
      </w:tr>
      <w:tr w:rsidR="007F59B6">
        <w:trPr>
          <w:gridAfter w:val="6"/>
          <w:wAfter w:w="300" w:type="dxa"/>
          <w:trHeight w:val="500"/>
        </w:trPr>
        <w:tc>
          <w:tcPr>
            <w:tcW w:w="1" w:type="dxa"/>
          </w:tcPr>
          <w:p w:rsidR="007F59B6" w:rsidRDefault="007F59B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r>
              <w:rPr>
                <w:rFonts w:ascii="宋体" w:eastAsia="宋体" w:hAnsi="宋体" w:cs="宋体"/>
                <w:color w:val="000000"/>
              </w:rPr>
              <w:t>投资类型</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pPr>
              <w:ind w:firstLine="200"/>
            </w:pPr>
            <w:r>
              <w:rPr>
                <w:rFonts w:ascii="宋体" w:eastAsia="宋体" w:hAnsi="宋体" w:cs="宋体"/>
                <w:color w:val="000000"/>
              </w:rPr>
              <w:t>固定收益类</w:t>
            </w:r>
          </w:p>
        </w:tc>
        <w:tc>
          <w:tcPr>
            <w:tcW w:w="1" w:type="dxa"/>
          </w:tcPr>
          <w:p w:rsidR="007F59B6" w:rsidRDefault="007F59B6">
            <w:pPr>
              <w:pStyle w:val="EMPTYCELLSTYLE"/>
            </w:pPr>
          </w:p>
        </w:tc>
      </w:tr>
      <w:tr w:rsidR="007F59B6">
        <w:trPr>
          <w:gridAfter w:val="6"/>
          <w:wAfter w:w="300" w:type="dxa"/>
          <w:trHeight w:val="500"/>
        </w:trPr>
        <w:tc>
          <w:tcPr>
            <w:tcW w:w="1" w:type="dxa"/>
          </w:tcPr>
          <w:p w:rsidR="007F59B6" w:rsidRDefault="007F59B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r>
              <w:rPr>
                <w:rFonts w:ascii="宋体" w:eastAsia="宋体" w:hAnsi="宋体" w:cs="宋体"/>
                <w:color w:val="000000"/>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pPr>
              <w:ind w:firstLine="200"/>
            </w:pPr>
            <w:r>
              <w:rPr>
                <w:rFonts w:ascii="宋体" w:eastAsia="宋体" w:hAnsi="宋体" w:cs="宋体"/>
                <w:color w:val="000000"/>
              </w:rPr>
              <w:t>50,790,482,853.20</w:t>
            </w:r>
            <w:r>
              <w:rPr>
                <w:rFonts w:ascii="宋体" w:eastAsia="宋体" w:hAnsi="宋体" w:cs="宋体"/>
                <w:color w:val="000000"/>
              </w:rPr>
              <w:t>份</w:t>
            </w:r>
          </w:p>
        </w:tc>
        <w:tc>
          <w:tcPr>
            <w:tcW w:w="1" w:type="dxa"/>
          </w:tcPr>
          <w:p w:rsidR="007F59B6" w:rsidRDefault="007F59B6">
            <w:pPr>
              <w:pStyle w:val="EMPTYCELLSTYLE"/>
            </w:pPr>
          </w:p>
        </w:tc>
      </w:tr>
      <w:tr w:rsidR="007F59B6">
        <w:trPr>
          <w:gridAfter w:val="6"/>
          <w:wAfter w:w="300" w:type="dxa"/>
          <w:trHeight w:val="500"/>
        </w:trPr>
        <w:tc>
          <w:tcPr>
            <w:tcW w:w="1" w:type="dxa"/>
          </w:tcPr>
          <w:p w:rsidR="007F59B6" w:rsidRDefault="007F59B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r>
              <w:rPr>
                <w:rFonts w:ascii="宋体" w:eastAsia="宋体" w:hAnsi="宋体" w:cs="宋体"/>
                <w:color w:val="000000"/>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pPr>
              <w:ind w:firstLine="200"/>
            </w:pPr>
            <w:r>
              <w:rPr>
                <w:rFonts w:ascii="宋体" w:eastAsia="宋体" w:hAnsi="宋体" w:cs="宋体"/>
                <w:color w:val="000000"/>
              </w:rPr>
              <w:t>通知存款七天</w:t>
            </w:r>
            <w:r>
              <w:rPr>
                <w:rFonts w:ascii="宋体" w:eastAsia="宋体" w:hAnsi="宋体" w:cs="宋体"/>
                <w:color w:val="000000"/>
              </w:rPr>
              <w:t>+</w:t>
            </w:r>
            <w:r>
              <w:rPr>
                <w:rFonts w:ascii="宋体" w:eastAsia="宋体" w:hAnsi="宋体" w:cs="宋体"/>
                <w:color w:val="000000"/>
              </w:rPr>
              <w:t>浮动基数</w:t>
            </w:r>
            <w:r>
              <w:rPr>
                <w:rFonts w:ascii="宋体" w:eastAsia="宋体" w:hAnsi="宋体" w:cs="宋体"/>
                <w:color w:val="000000"/>
              </w:rPr>
              <w:t>0%</w:t>
            </w:r>
          </w:p>
        </w:tc>
        <w:tc>
          <w:tcPr>
            <w:tcW w:w="1" w:type="dxa"/>
          </w:tcPr>
          <w:p w:rsidR="007F59B6" w:rsidRDefault="007F59B6">
            <w:pPr>
              <w:pStyle w:val="EMPTYCELLSTYLE"/>
            </w:pPr>
          </w:p>
        </w:tc>
      </w:tr>
      <w:tr w:rsidR="007F59B6">
        <w:trPr>
          <w:gridAfter w:val="6"/>
          <w:wAfter w:w="300" w:type="dxa"/>
          <w:trHeight w:val="500"/>
        </w:trPr>
        <w:tc>
          <w:tcPr>
            <w:tcW w:w="1" w:type="dxa"/>
          </w:tcPr>
          <w:p w:rsidR="007F59B6" w:rsidRDefault="007F59B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r>
              <w:rPr>
                <w:rFonts w:ascii="宋体" w:eastAsia="宋体" w:hAnsi="宋体" w:cs="宋体"/>
                <w:color w:val="000000"/>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pPr>
              <w:ind w:firstLine="200"/>
            </w:pPr>
            <w:r>
              <w:rPr>
                <w:rFonts w:ascii="宋体" w:eastAsia="宋体" w:hAnsi="宋体" w:cs="宋体"/>
                <w:color w:val="000000"/>
              </w:rPr>
              <w:t>人民币</w:t>
            </w:r>
          </w:p>
        </w:tc>
        <w:tc>
          <w:tcPr>
            <w:tcW w:w="1" w:type="dxa"/>
          </w:tcPr>
          <w:p w:rsidR="007F59B6" w:rsidRDefault="007F59B6">
            <w:pPr>
              <w:pStyle w:val="EMPTYCELLSTYLE"/>
            </w:pPr>
          </w:p>
        </w:tc>
      </w:tr>
      <w:tr w:rsidR="007F59B6">
        <w:trPr>
          <w:gridAfter w:val="6"/>
          <w:wAfter w:w="300" w:type="dxa"/>
          <w:trHeight w:val="500"/>
        </w:trPr>
        <w:tc>
          <w:tcPr>
            <w:tcW w:w="1" w:type="dxa"/>
          </w:tcPr>
          <w:p w:rsidR="007F59B6" w:rsidRDefault="007F59B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r>
              <w:rPr>
                <w:rFonts w:ascii="宋体" w:eastAsia="宋体" w:hAnsi="宋体" w:cs="宋体"/>
                <w:color w:val="000000"/>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pPr>
              <w:ind w:firstLine="200"/>
            </w:pPr>
            <w:r>
              <w:rPr>
                <w:rFonts w:ascii="宋体" w:eastAsia="宋体" w:hAnsi="宋体" w:cs="宋体"/>
                <w:color w:val="000000"/>
              </w:rPr>
              <w:t>R1</w:t>
            </w:r>
          </w:p>
        </w:tc>
        <w:tc>
          <w:tcPr>
            <w:tcW w:w="1" w:type="dxa"/>
          </w:tcPr>
          <w:p w:rsidR="007F59B6" w:rsidRDefault="007F59B6">
            <w:pPr>
              <w:pStyle w:val="EMPTYCELLSTYLE"/>
            </w:pPr>
          </w:p>
        </w:tc>
      </w:tr>
      <w:tr w:rsidR="007F59B6">
        <w:trPr>
          <w:gridAfter w:val="6"/>
          <w:wAfter w:w="300" w:type="dxa"/>
          <w:trHeight w:val="500"/>
        </w:trPr>
        <w:tc>
          <w:tcPr>
            <w:tcW w:w="1" w:type="dxa"/>
          </w:tcPr>
          <w:p w:rsidR="007F59B6" w:rsidRDefault="007F59B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r>
              <w:rPr>
                <w:rFonts w:ascii="宋体" w:eastAsia="宋体" w:hAnsi="宋体" w:cs="宋体"/>
                <w:color w:val="000000"/>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pPr>
              <w:ind w:firstLine="200"/>
            </w:pPr>
            <w:r>
              <w:rPr>
                <w:rFonts w:ascii="宋体" w:eastAsia="宋体" w:hAnsi="宋体" w:cs="宋体"/>
                <w:color w:val="000000"/>
              </w:rPr>
              <w:t>兴银理财有限责任公司</w:t>
            </w:r>
          </w:p>
        </w:tc>
        <w:tc>
          <w:tcPr>
            <w:tcW w:w="1" w:type="dxa"/>
          </w:tcPr>
          <w:p w:rsidR="007F59B6" w:rsidRDefault="007F59B6">
            <w:pPr>
              <w:pStyle w:val="EMPTYCELLSTYLE"/>
            </w:pPr>
          </w:p>
        </w:tc>
      </w:tr>
      <w:tr w:rsidR="007F59B6">
        <w:trPr>
          <w:gridAfter w:val="6"/>
          <w:wAfter w:w="300" w:type="dxa"/>
          <w:trHeight w:val="500"/>
        </w:trPr>
        <w:tc>
          <w:tcPr>
            <w:tcW w:w="1" w:type="dxa"/>
          </w:tcPr>
          <w:p w:rsidR="007F59B6" w:rsidRDefault="007F59B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r>
              <w:rPr>
                <w:rFonts w:ascii="宋体" w:eastAsia="宋体" w:hAnsi="宋体" w:cs="宋体"/>
                <w:color w:val="000000"/>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pPr>
              <w:ind w:firstLine="200"/>
            </w:pPr>
            <w:r>
              <w:rPr>
                <w:rFonts w:ascii="宋体" w:eastAsia="宋体" w:hAnsi="宋体" w:cs="宋体"/>
                <w:color w:val="000000"/>
              </w:rPr>
              <w:t>兴业银行股份有限公司</w:t>
            </w:r>
          </w:p>
        </w:tc>
        <w:tc>
          <w:tcPr>
            <w:tcW w:w="1" w:type="dxa"/>
          </w:tcPr>
          <w:p w:rsidR="007F59B6" w:rsidRDefault="007F59B6">
            <w:pPr>
              <w:pStyle w:val="EMPTYCELLSTYLE"/>
            </w:pPr>
          </w:p>
        </w:tc>
      </w:tr>
      <w:tr w:rsidR="007F59B6">
        <w:trPr>
          <w:gridAfter w:val="6"/>
          <w:wAfter w:w="300" w:type="dxa"/>
          <w:trHeight w:hRule="exact" w:val="2920"/>
        </w:trPr>
        <w:tc>
          <w:tcPr>
            <w:tcW w:w="1" w:type="dxa"/>
          </w:tcPr>
          <w:p w:rsidR="007F59B6" w:rsidRDefault="007F59B6">
            <w:pPr>
              <w:pStyle w:val="EMPTYCELLSTYLE"/>
            </w:pPr>
          </w:p>
        </w:tc>
        <w:tc>
          <w:tcPr>
            <w:tcW w:w="3400" w:type="dxa"/>
            <w:gridSpan w:val="7"/>
          </w:tcPr>
          <w:p w:rsidR="007F59B6" w:rsidRDefault="007F59B6">
            <w:pPr>
              <w:pStyle w:val="EMPTYCELLSTYLE"/>
            </w:pPr>
          </w:p>
        </w:tc>
        <w:tc>
          <w:tcPr>
            <w:tcW w:w="740" w:type="dxa"/>
          </w:tcPr>
          <w:p w:rsidR="007F59B6" w:rsidRDefault="007F59B6">
            <w:pPr>
              <w:pStyle w:val="EMPTYCELLSTYLE"/>
            </w:pPr>
          </w:p>
        </w:tc>
        <w:tc>
          <w:tcPr>
            <w:tcW w:w="1260" w:type="dxa"/>
            <w:gridSpan w:val="2"/>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400"/>
        </w:trPr>
        <w:tc>
          <w:tcPr>
            <w:tcW w:w="1" w:type="dxa"/>
          </w:tcPr>
          <w:p w:rsidR="007F59B6" w:rsidRDefault="007F59B6">
            <w:pPr>
              <w:pStyle w:val="EMPTYCELLSTYLE"/>
            </w:pPr>
          </w:p>
        </w:tc>
        <w:tc>
          <w:tcPr>
            <w:tcW w:w="3400" w:type="dxa"/>
            <w:gridSpan w:val="7"/>
          </w:tcPr>
          <w:p w:rsidR="007F59B6" w:rsidRDefault="007F59B6">
            <w:pPr>
              <w:pStyle w:val="EMPTYCELLSTYLE"/>
            </w:pPr>
          </w:p>
        </w:tc>
        <w:tc>
          <w:tcPr>
            <w:tcW w:w="2000" w:type="dxa"/>
            <w:gridSpan w:val="3"/>
            <w:tcMar>
              <w:top w:w="0" w:type="dxa"/>
              <w:left w:w="0" w:type="dxa"/>
              <w:bottom w:w="0" w:type="dxa"/>
              <w:right w:w="0" w:type="dxa"/>
            </w:tcMar>
          </w:tcPr>
          <w:p w:rsidR="007F59B6" w:rsidRDefault="00C12FCC">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7F59B6" w:rsidRDefault="00C12FCC">
            <w:pPr>
              <w:jc w:val="left"/>
            </w:pPr>
            <w:r>
              <w:rPr>
                <w:rFonts w:ascii="SansSerif" w:eastAsia="SansSerif" w:hAnsi="SansSerif" w:cs="SansSerif"/>
                <w:color w:val="000000"/>
                <w:sz w:val="18"/>
              </w:rPr>
              <w:t>9</w:t>
            </w:r>
          </w:p>
        </w:tc>
        <w:tc>
          <w:tcPr>
            <w:tcW w:w="3300" w:type="dxa"/>
            <w:gridSpan w:val="5"/>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Pr>
        <w:tc>
          <w:tcPr>
            <w:tcW w:w="1" w:type="dxa"/>
          </w:tcPr>
          <w:p w:rsidR="007F59B6" w:rsidRDefault="007F59B6">
            <w:pPr>
              <w:pStyle w:val="EMPTYCELLSTYLE"/>
              <w:pageBreakBefore/>
            </w:pPr>
            <w:bookmarkStart w:id="3" w:name="JR_PAGE_ANCHOR_0_4"/>
            <w:bookmarkEnd w:id="3"/>
          </w:p>
        </w:tc>
        <w:tc>
          <w:tcPr>
            <w:tcW w:w="2800" w:type="dxa"/>
            <w:gridSpan w:val="5"/>
          </w:tcPr>
          <w:p w:rsidR="007F59B6" w:rsidRDefault="007F59B6">
            <w:pPr>
              <w:pStyle w:val="EMPTYCELLSTYLE"/>
            </w:pPr>
          </w:p>
        </w:tc>
        <w:tc>
          <w:tcPr>
            <w:tcW w:w="600" w:type="dxa"/>
            <w:gridSpan w:val="2"/>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800" w:type="dxa"/>
          </w:tcPr>
          <w:p w:rsidR="007F59B6" w:rsidRDefault="007F59B6">
            <w:pPr>
              <w:pStyle w:val="EMPTYCELLSTYLE"/>
            </w:pPr>
          </w:p>
        </w:tc>
        <w:tc>
          <w:tcPr>
            <w:tcW w:w="2400" w:type="dxa"/>
            <w:gridSpan w:val="3"/>
          </w:tcPr>
          <w:p w:rsidR="007F59B6" w:rsidRDefault="007F59B6">
            <w:pPr>
              <w:pStyle w:val="EMPTYCELLSTYLE"/>
            </w:pPr>
          </w:p>
        </w:tc>
        <w:tc>
          <w:tcPr>
            <w:tcW w:w="100" w:type="dxa"/>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400"/>
        </w:trPr>
        <w:tc>
          <w:tcPr>
            <w:tcW w:w="1" w:type="dxa"/>
          </w:tcPr>
          <w:p w:rsidR="007F59B6" w:rsidRDefault="007F59B6">
            <w:pPr>
              <w:pStyle w:val="EMPTYCELLSTYLE"/>
            </w:pPr>
          </w:p>
        </w:tc>
        <w:tc>
          <w:tcPr>
            <w:tcW w:w="10700" w:type="dxa"/>
            <w:gridSpan w:val="17"/>
            <w:tcMar>
              <w:top w:w="0" w:type="dxa"/>
              <w:left w:w="0" w:type="dxa"/>
              <w:bottom w:w="0" w:type="dxa"/>
              <w:right w:w="0" w:type="dxa"/>
            </w:tcMar>
            <w:vAlign w:val="bottom"/>
          </w:tcPr>
          <w:p w:rsidR="007F59B6" w:rsidRDefault="00C12FCC">
            <w:pPr>
              <w:spacing w:line="192" w:lineRule="auto"/>
              <w:jc w:val="left"/>
            </w:pPr>
            <w:r>
              <w:rPr>
                <w:rFonts w:ascii="宋体" w:eastAsia="宋体" w:hAnsi="宋体" w:cs="宋体"/>
                <w:color w:val="808080"/>
                <w:sz w:val="18"/>
              </w:rPr>
              <w:t>兴业银行现金宝（</w:t>
            </w:r>
            <w:r>
              <w:rPr>
                <w:rFonts w:ascii="宋体" w:eastAsia="宋体" w:hAnsi="宋体" w:cs="宋体"/>
                <w:color w:val="808080"/>
                <w:sz w:val="18"/>
              </w:rPr>
              <w:t>1</w:t>
            </w:r>
            <w:r>
              <w:rPr>
                <w:rFonts w:ascii="宋体" w:eastAsia="宋体" w:hAnsi="宋体" w:cs="宋体"/>
                <w:color w:val="808080"/>
                <w:sz w:val="18"/>
              </w:rPr>
              <w:t>号）人民币理财计划</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7F59B6" w:rsidRDefault="007F59B6">
            <w:pPr>
              <w:pStyle w:val="EMPTYCELLSTYLE"/>
            </w:pPr>
          </w:p>
        </w:tc>
      </w:tr>
      <w:tr w:rsidR="007F59B6">
        <w:trPr>
          <w:gridAfter w:val="6"/>
          <w:wAfter w:w="300" w:type="dxa"/>
          <w:trHeight w:hRule="exact" w:val="20"/>
        </w:trPr>
        <w:tc>
          <w:tcPr>
            <w:tcW w:w="1" w:type="dxa"/>
          </w:tcPr>
          <w:p w:rsidR="007F59B6" w:rsidRDefault="007F59B6">
            <w:pPr>
              <w:pStyle w:val="EMPTYCELLSTYLE"/>
            </w:pPr>
          </w:p>
        </w:tc>
        <w:tc>
          <w:tcPr>
            <w:tcW w:w="2800" w:type="dxa"/>
            <w:gridSpan w:val="5"/>
          </w:tcPr>
          <w:p w:rsidR="007F59B6" w:rsidRDefault="007F59B6">
            <w:pPr>
              <w:pStyle w:val="EMPTYCELLSTYLE"/>
            </w:pPr>
          </w:p>
        </w:tc>
        <w:tc>
          <w:tcPr>
            <w:tcW w:w="600" w:type="dxa"/>
            <w:gridSpan w:val="2"/>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800" w:type="dxa"/>
          </w:tcPr>
          <w:p w:rsidR="007F59B6" w:rsidRDefault="007F59B6">
            <w:pPr>
              <w:pStyle w:val="EMPTYCELLSTYLE"/>
            </w:pPr>
          </w:p>
        </w:tc>
        <w:tc>
          <w:tcPr>
            <w:tcW w:w="2400" w:type="dxa"/>
            <w:gridSpan w:val="3"/>
          </w:tcPr>
          <w:p w:rsidR="007F59B6" w:rsidRDefault="007F59B6">
            <w:pPr>
              <w:pStyle w:val="EMPTYCELLSTYLE"/>
            </w:pPr>
          </w:p>
        </w:tc>
        <w:tc>
          <w:tcPr>
            <w:tcW w:w="100" w:type="dxa"/>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hRule="exact" w:val="20"/>
        </w:trPr>
        <w:tc>
          <w:tcPr>
            <w:tcW w:w="1" w:type="dxa"/>
          </w:tcPr>
          <w:p w:rsidR="007F59B6" w:rsidRDefault="007F59B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hRule="exact" w:val="200"/>
        </w:trPr>
        <w:tc>
          <w:tcPr>
            <w:tcW w:w="1" w:type="dxa"/>
          </w:tcPr>
          <w:p w:rsidR="007F59B6" w:rsidRDefault="007F59B6">
            <w:pPr>
              <w:pStyle w:val="EMPTYCELLSTYLE"/>
            </w:pPr>
          </w:p>
        </w:tc>
        <w:tc>
          <w:tcPr>
            <w:tcW w:w="2800" w:type="dxa"/>
            <w:gridSpan w:val="5"/>
          </w:tcPr>
          <w:p w:rsidR="007F59B6" w:rsidRDefault="007F59B6">
            <w:pPr>
              <w:pStyle w:val="EMPTYCELLSTYLE"/>
            </w:pPr>
          </w:p>
        </w:tc>
        <w:tc>
          <w:tcPr>
            <w:tcW w:w="600" w:type="dxa"/>
            <w:gridSpan w:val="2"/>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800" w:type="dxa"/>
          </w:tcPr>
          <w:p w:rsidR="007F59B6" w:rsidRDefault="007F59B6">
            <w:pPr>
              <w:pStyle w:val="EMPTYCELLSTYLE"/>
            </w:pPr>
          </w:p>
        </w:tc>
        <w:tc>
          <w:tcPr>
            <w:tcW w:w="2400" w:type="dxa"/>
            <w:gridSpan w:val="3"/>
          </w:tcPr>
          <w:p w:rsidR="007F59B6" w:rsidRDefault="007F59B6">
            <w:pPr>
              <w:pStyle w:val="EMPTYCELLSTYLE"/>
            </w:pPr>
          </w:p>
        </w:tc>
        <w:tc>
          <w:tcPr>
            <w:tcW w:w="100" w:type="dxa"/>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600"/>
        </w:trPr>
        <w:tc>
          <w:tcPr>
            <w:tcW w:w="1" w:type="dxa"/>
          </w:tcPr>
          <w:p w:rsidR="007F59B6" w:rsidRDefault="007F59B6">
            <w:pPr>
              <w:pStyle w:val="EMPTYCELLSTYLE"/>
            </w:pPr>
          </w:p>
        </w:tc>
        <w:tc>
          <w:tcPr>
            <w:tcW w:w="10700" w:type="dxa"/>
            <w:gridSpan w:val="17"/>
            <w:tcMar>
              <w:top w:w="0" w:type="dxa"/>
              <w:left w:w="0" w:type="dxa"/>
              <w:bottom w:w="0" w:type="dxa"/>
              <w:right w:w="0" w:type="dxa"/>
            </w:tcMar>
            <w:vAlign w:val="center"/>
          </w:tcPr>
          <w:p w:rsidR="007F59B6" w:rsidRDefault="00C12FCC">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7F59B6" w:rsidRDefault="007F59B6">
            <w:pPr>
              <w:pStyle w:val="EMPTYCELLSTYLE"/>
            </w:pPr>
          </w:p>
        </w:tc>
      </w:tr>
      <w:tr w:rsidR="007F59B6">
        <w:trPr>
          <w:gridAfter w:val="6"/>
          <w:wAfter w:w="300" w:type="dxa"/>
          <w:trHeight w:hRule="exact" w:val="500"/>
        </w:trPr>
        <w:tc>
          <w:tcPr>
            <w:tcW w:w="1" w:type="dxa"/>
          </w:tcPr>
          <w:p w:rsidR="007F59B6" w:rsidRDefault="007F59B6">
            <w:pPr>
              <w:pStyle w:val="EMPTYCELLSTYLE"/>
            </w:pPr>
          </w:p>
        </w:tc>
        <w:tc>
          <w:tcPr>
            <w:tcW w:w="2800" w:type="dxa"/>
            <w:gridSpan w:val="5"/>
          </w:tcPr>
          <w:p w:rsidR="007F59B6" w:rsidRDefault="007F59B6">
            <w:pPr>
              <w:pStyle w:val="EMPTYCELLSTYLE"/>
            </w:pPr>
          </w:p>
        </w:tc>
        <w:tc>
          <w:tcPr>
            <w:tcW w:w="600" w:type="dxa"/>
            <w:gridSpan w:val="2"/>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800" w:type="dxa"/>
          </w:tcPr>
          <w:p w:rsidR="007F59B6" w:rsidRDefault="007F59B6">
            <w:pPr>
              <w:pStyle w:val="EMPTYCELLSTYLE"/>
            </w:pPr>
          </w:p>
        </w:tc>
        <w:tc>
          <w:tcPr>
            <w:tcW w:w="2400" w:type="dxa"/>
            <w:gridSpan w:val="3"/>
          </w:tcPr>
          <w:p w:rsidR="007F59B6" w:rsidRDefault="007F59B6">
            <w:pPr>
              <w:pStyle w:val="EMPTYCELLSTYLE"/>
            </w:pPr>
          </w:p>
        </w:tc>
        <w:tc>
          <w:tcPr>
            <w:tcW w:w="100" w:type="dxa"/>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400"/>
        </w:trPr>
        <w:tc>
          <w:tcPr>
            <w:tcW w:w="1" w:type="dxa"/>
          </w:tcPr>
          <w:p w:rsidR="007F59B6" w:rsidRDefault="007F59B6">
            <w:pPr>
              <w:pStyle w:val="EMPTYCELLSTYLE"/>
            </w:pPr>
          </w:p>
        </w:tc>
        <w:tc>
          <w:tcPr>
            <w:tcW w:w="10700" w:type="dxa"/>
            <w:gridSpan w:val="17"/>
            <w:tcMar>
              <w:top w:w="0" w:type="dxa"/>
              <w:left w:w="0" w:type="dxa"/>
              <w:bottom w:w="0" w:type="dxa"/>
              <w:right w:w="0" w:type="dxa"/>
            </w:tcMar>
            <w:vAlign w:val="center"/>
          </w:tcPr>
          <w:p w:rsidR="007F59B6" w:rsidRDefault="00C12FCC">
            <w:pPr>
              <w:spacing w:line="320" w:lineRule="exact"/>
            </w:pPr>
            <w:r>
              <w:rPr>
                <w:rFonts w:ascii="宋体" w:eastAsia="宋体" w:hAnsi="宋体" w:cs="宋体"/>
                <w:color w:val="000000"/>
              </w:rPr>
              <w:t>报告期内，</w:t>
            </w:r>
            <w:r>
              <w:rPr>
                <w:rFonts w:ascii="宋体" w:eastAsia="宋体" w:hAnsi="宋体" w:cs="宋体"/>
                <w:color w:val="000000"/>
              </w:rPr>
              <w:t>07010011</w:t>
            </w:r>
            <w:r>
              <w:rPr>
                <w:rFonts w:ascii="宋体" w:eastAsia="宋体" w:hAnsi="宋体" w:cs="宋体"/>
                <w:color w:val="000000"/>
              </w:rPr>
              <w:t>七日年化收益率均值</w:t>
            </w:r>
            <w:r>
              <w:rPr>
                <w:rFonts w:ascii="宋体" w:eastAsia="宋体" w:hAnsi="宋体" w:cs="宋体"/>
                <w:color w:val="000000"/>
              </w:rPr>
              <w:t>2.6163%</w:t>
            </w:r>
            <w:r>
              <w:rPr>
                <w:rFonts w:ascii="宋体" w:eastAsia="宋体" w:hAnsi="宋体" w:cs="宋体"/>
                <w:color w:val="000000"/>
              </w:rPr>
              <w:t>。同期业绩比较基准如下：</w:t>
            </w:r>
          </w:p>
        </w:tc>
        <w:tc>
          <w:tcPr>
            <w:tcW w:w="1" w:type="dxa"/>
          </w:tcPr>
          <w:p w:rsidR="007F59B6" w:rsidRDefault="007F59B6">
            <w:pPr>
              <w:pStyle w:val="EMPTYCELLSTYLE"/>
            </w:pPr>
          </w:p>
        </w:tc>
      </w:tr>
      <w:tr w:rsidR="007F59B6">
        <w:trPr>
          <w:gridAfter w:val="6"/>
          <w:wAfter w:w="300" w:type="dxa"/>
          <w:trHeight w:hRule="exact" w:val="160"/>
        </w:trPr>
        <w:tc>
          <w:tcPr>
            <w:tcW w:w="1" w:type="dxa"/>
          </w:tcPr>
          <w:p w:rsidR="007F59B6" w:rsidRDefault="007F59B6">
            <w:pPr>
              <w:pStyle w:val="EMPTYCELLSTYLE"/>
            </w:pPr>
          </w:p>
        </w:tc>
        <w:tc>
          <w:tcPr>
            <w:tcW w:w="2800" w:type="dxa"/>
            <w:gridSpan w:val="5"/>
          </w:tcPr>
          <w:p w:rsidR="007F59B6" w:rsidRDefault="007F59B6">
            <w:pPr>
              <w:pStyle w:val="EMPTYCELLSTYLE"/>
            </w:pPr>
          </w:p>
        </w:tc>
        <w:tc>
          <w:tcPr>
            <w:tcW w:w="600" w:type="dxa"/>
            <w:gridSpan w:val="2"/>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800" w:type="dxa"/>
          </w:tcPr>
          <w:p w:rsidR="007F59B6" w:rsidRDefault="007F59B6">
            <w:pPr>
              <w:pStyle w:val="EMPTYCELLSTYLE"/>
            </w:pPr>
          </w:p>
        </w:tc>
        <w:tc>
          <w:tcPr>
            <w:tcW w:w="2400" w:type="dxa"/>
            <w:gridSpan w:val="3"/>
          </w:tcPr>
          <w:p w:rsidR="007F59B6" w:rsidRDefault="007F59B6">
            <w:pPr>
              <w:pStyle w:val="EMPTYCELLSTYLE"/>
            </w:pPr>
          </w:p>
        </w:tc>
        <w:tc>
          <w:tcPr>
            <w:tcW w:w="100" w:type="dxa"/>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hRule="exact" w:val="1200"/>
        </w:trPr>
        <w:tc>
          <w:tcPr>
            <w:tcW w:w="1" w:type="dxa"/>
          </w:tcPr>
          <w:p w:rsidR="007F59B6" w:rsidRDefault="007F59B6">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4000"/>
              <w:gridCol w:w="4600"/>
            </w:tblGrid>
            <w:tr w:rsidR="007F59B6">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F59B6">
                    <w:trPr>
                      <w:trHeight w:val="600"/>
                    </w:trPr>
                    <w:tc>
                      <w:tcPr>
                        <w:tcW w:w="1980" w:type="dxa"/>
                        <w:tcMar>
                          <w:top w:w="0" w:type="dxa"/>
                          <w:left w:w="20" w:type="dxa"/>
                          <w:bottom w:w="0" w:type="dxa"/>
                          <w:right w:w="0" w:type="dxa"/>
                        </w:tcMar>
                        <w:vAlign w:val="center"/>
                      </w:tcPr>
                      <w:p w:rsidR="007F59B6" w:rsidRDefault="00C12FCC">
                        <w:pPr>
                          <w:jc w:val="center"/>
                        </w:pPr>
                        <w:r>
                          <w:rPr>
                            <w:rFonts w:ascii="宋体" w:eastAsia="宋体" w:hAnsi="宋体" w:cs="宋体"/>
                            <w:b/>
                            <w:color w:val="000000"/>
                          </w:rPr>
                          <w:t>产品代码</w:t>
                        </w:r>
                      </w:p>
                    </w:tc>
                    <w:tc>
                      <w:tcPr>
                        <w:tcW w:w="20" w:type="dxa"/>
                      </w:tcPr>
                      <w:p w:rsidR="007F59B6" w:rsidRDefault="007F59B6">
                        <w:pPr>
                          <w:pStyle w:val="EMPTYCELLSTYLE"/>
                        </w:pPr>
                      </w:p>
                    </w:tc>
                  </w:tr>
                </w:tbl>
                <w:p w:rsidR="007F59B6" w:rsidRDefault="007F59B6">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F59B6">
                    <w:trPr>
                      <w:trHeight w:val="600"/>
                    </w:trPr>
                    <w:tc>
                      <w:tcPr>
                        <w:tcW w:w="4000" w:type="dxa"/>
                        <w:tcMar>
                          <w:top w:w="0" w:type="dxa"/>
                          <w:left w:w="20" w:type="dxa"/>
                          <w:bottom w:w="0" w:type="dxa"/>
                          <w:right w:w="0" w:type="dxa"/>
                        </w:tcMar>
                        <w:vAlign w:val="center"/>
                      </w:tcPr>
                      <w:p w:rsidR="007F59B6" w:rsidRDefault="00C12FCC">
                        <w:pPr>
                          <w:jc w:val="center"/>
                        </w:pPr>
                        <w:r>
                          <w:rPr>
                            <w:rFonts w:ascii="宋体" w:eastAsia="宋体" w:hAnsi="宋体" w:cs="宋体"/>
                            <w:b/>
                            <w:color w:val="000000"/>
                          </w:rPr>
                          <w:t>适用期间</w:t>
                        </w:r>
                      </w:p>
                    </w:tc>
                  </w:tr>
                </w:tbl>
                <w:p w:rsidR="007F59B6" w:rsidRDefault="007F59B6">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7F59B6">
                    <w:trPr>
                      <w:trHeight w:val="600"/>
                    </w:trPr>
                    <w:tc>
                      <w:tcPr>
                        <w:tcW w:w="4600" w:type="dxa"/>
                        <w:tcMar>
                          <w:top w:w="0" w:type="dxa"/>
                          <w:left w:w="20" w:type="dxa"/>
                          <w:bottom w:w="0" w:type="dxa"/>
                          <w:right w:w="0" w:type="dxa"/>
                        </w:tcMar>
                        <w:vAlign w:val="center"/>
                      </w:tcPr>
                      <w:p w:rsidR="007F59B6" w:rsidRDefault="00C12FCC">
                        <w:pPr>
                          <w:jc w:val="center"/>
                        </w:pPr>
                        <w:r>
                          <w:rPr>
                            <w:rFonts w:ascii="宋体" w:eastAsia="宋体" w:hAnsi="宋体" w:cs="宋体"/>
                            <w:b/>
                            <w:color w:val="000000"/>
                          </w:rPr>
                          <w:t>业绩比较基准</w:t>
                        </w:r>
                      </w:p>
                    </w:tc>
                  </w:tr>
                </w:tbl>
                <w:p w:rsidR="007F59B6" w:rsidRDefault="007F59B6">
                  <w:pPr>
                    <w:pStyle w:val="EMPTYCELLSTYLE"/>
                  </w:pPr>
                </w:p>
              </w:tc>
            </w:tr>
            <w:tr w:rsidR="007F59B6">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F59B6">
                    <w:trPr>
                      <w:trHeight w:val="600"/>
                    </w:trPr>
                    <w:tc>
                      <w:tcPr>
                        <w:tcW w:w="1980" w:type="dxa"/>
                        <w:tcMar>
                          <w:top w:w="0" w:type="dxa"/>
                          <w:left w:w="2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F59B6">
                    <w:trPr>
                      <w:trHeight w:val="600"/>
                    </w:trPr>
                    <w:tc>
                      <w:tcPr>
                        <w:tcW w:w="4000" w:type="dxa"/>
                        <w:tcMar>
                          <w:top w:w="0" w:type="dxa"/>
                          <w:left w:w="20" w:type="dxa"/>
                          <w:bottom w:w="0" w:type="dxa"/>
                          <w:right w:w="0" w:type="dxa"/>
                        </w:tcMar>
                        <w:vAlign w:val="center"/>
                      </w:tcPr>
                      <w:p w:rsidR="007F59B6" w:rsidRDefault="00C12FCC">
                        <w:pPr>
                          <w:jc w:val="center"/>
                        </w:pPr>
                        <w:r>
                          <w:rPr>
                            <w:rFonts w:ascii="宋体" w:eastAsia="宋体" w:hAnsi="宋体" w:cs="宋体"/>
                            <w:color w:val="000000"/>
                          </w:rPr>
                          <w:t>2022-07-01</w:t>
                        </w:r>
                        <w:r>
                          <w:rPr>
                            <w:rFonts w:ascii="宋体" w:eastAsia="宋体" w:hAnsi="宋体" w:cs="宋体"/>
                            <w:color w:val="000000"/>
                          </w:rPr>
                          <w:t>至</w:t>
                        </w:r>
                        <w:r>
                          <w:rPr>
                            <w:rFonts w:ascii="宋体" w:eastAsia="宋体" w:hAnsi="宋体" w:cs="宋体"/>
                            <w:color w:val="000000"/>
                          </w:rPr>
                          <w:t>2022-09-30</w:t>
                        </w:r>
                      </w:p>
                    </w:tc>
                  </w:tr>
                </w:tbl>
                <w:p w:rsidR="007F59B6" w:rsidRDefault="007F59B6">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7F59B6">
                    <w:trPr>
                      <w:trHeight w:val="600"/>
                    </w:trPr>
                    <w:tc>
                      <w:tcPr>
                        <w:tcW w:w="4600" w:type="dxa"/>
                        <w:tcMar>
                          <w:top w:w="0" w:type="dxa"/>
                          <w:left w:w="20" w:type="dxa"/>
                          <w:bottom w:w="0" w:type="dxa"/>
                          <w:right w:w="0" w:type="dxa"/>
                        </w:tcMar>
                        <w:vAlign w:val="center"/>
                      </w:tcPr>
                      <w:p w:rsidR="007F59B6" w:rsidRDefault="00C12FCC">
                        <w:pPr>
                          <w:jc w:val="center"/>
                        </w:pPr>
                        <w:r>
                          <w:rPr>
                            <w:rFonts w:ascii="宋体" w:eastAsia="宋体" w:hAnsi="宋体" w:cs="宋体"/>
                            <w:color w:val="000000"/>
                          </w:rPr>
                          <w:t>通知存款七天</w:t>
                        </w:r>
                        <w:r>
                          <w:rPr>
                            <w:rFonts w:ascii="宋体" w:eastAsia="宋体" w:hAnsi="宋体" w:cs="宋体"/>
                            <w:color w:val="000000"/>
                          </w:rPr>
                          <w:t>+</w:t>
                        </w:r>
                        <w:r>
                          <w:rPr>
                            <w:rFonts w:ascii="宋体" w:eastAsia="宋体" w:hAnsi="宋体" w:cs="宋体"/>
                            <w:color w:val="000000"/>
                          </w:rPr>
                          <w:t>浮动基数</w:t>
                        </w:r>
                        <w:r>
                          <w:rPr>
                            <w:rFonts w:ascii="宋体" w:eastAsia="宋体" w:hAnsi="宋体" w:cs="宋体"/>
                            <w:color w:val="000000"/>
                          </w:rPr>
                          <w:t>0%</w:t>
                        </w:r>
                      </w:p>
                    </w:tc>
                  </w:tr>
                </w:tbl>
                <w:p w:rsidR="007F59B6" w:rsidRDefault="007F59B6">
                  <w:pPr>
                    <w:pStyle w:val="EMPTYCELLSTYLE"/>
                  </w:pPr>
                </w:p>
              </w:tc>
            </w:tr>
          </w:tbl>
          <w:p w:rsidR="007F59B6" w:rsidRDefault="007F59B6">
            <w:pPr>
              <w:pStyle w:val="EMPTYCELLSTYLE"/>
            </w:pPr>
          </w:p>
        </w:tc>
        <w:tc>
          <w:tcPr>
            <w:tcW w:w="100" w:type="dxa"/>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600"/>
        </w:trPr>
        <w:tc>
          <w:tcPr>
            <w:tcW w:w="1" w:type="dxa"/>
          </w:tcPr>
          <w:p w:rsidR="007F59B6" w:rsidRDefault="007F59B6">
            <w:pPr>
              <w:pStyle w:val="EMPTYCELLSTYLE"/>
            </w:pPr>
          </w:p>
        </w:tc>
        <w:tc>
          <w:tcPr>
            <w:tcW w:w="10600" w:type="dxa"/>
            <w:gridSpan w:val="16"/>
            <w:tcMar>
              <w:top w:w="0" w:type="dxa"/>
              <w:left w:w="0" w:type="dxa"/>
              <w:bottom w:w="0" w:type="dxa"/>
              <w:right w:w="0" w:type="dxa"/>
            </w:tcMar>
            <w:vAlign w:val="center"/>
          </w:tcPr>
          <w:p w:rsidR="007F59B6" w:rsidRDefault="00C12FCC">
            <w:r>
              <w:rPr>
                <w:rFonts w:ascii="宋体" w:eastAsia="宋体" w:hAnsi="宋体" w:cs="宋体"/>
                <w:color w:val="000000"/>
              </w:rPr>
              <w:t>报告期末，产品收益具体如下：</w:t>
            </w:r>
          </w:p>
        </w:tc>
        <w:tc>
          <w:tcPr>
            <w:tcW w:w="100" w:type="dxa"/>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600"/>
        </w:trPr>
        <w:tc>
          <w:tcPr>
            <w:tcW w:w="1" w:type="dxa"/>
          </w:tcPr>
          <w:p w:rsidR="007F59B6" w:rsidRDefault="007F59B6">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7F59B6" w:rsidRDefault="00C12FCC">
            <w:pPr>
              <w:jc w:val="center"/>
            </w:pPr>
            <w:r>
              <w:rPr>
                <w:rFonts w:ascii="宋体" w:eastAsia="宋体" w:hAnsi="宋体" w:cs="宋体"/>
                <w:b/>
                <w:color w:val="000000"/>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7F59B6" w:rsidRDefault="00C12FCC">
            <w:pPr>
              <w:jc w:val="center"/>
            </w:pPr>
            <w:r>
              <w:rPr>
                <w:rFonts w:ascii="宋体" w:eastAsia="宋体" w:hAnsi="宋体" w:cs="宋体"/>
                <w:b/>
                <w:color w:val="000000"/>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7F59B6" w:rsidRDefault="00C12FCC">
            <w:pPr>
              <w:jc w:val="center"/>
            </w:pPr>
            <w:r>
              <w:rPr>
                <w:rFonts w:ascii="宋体" w:eastAsia="宋体" w:hAnsi="宋体" w:cs="宋体"/>
                <w:b/>
                <w:color w:val="000000"/>
              </w:rPr>
              <w:t>七日年化收益率</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7F59B6" w:rsidRDefault="00C12FCC">
            <w:pPr>
              <w:jc w:val="center"/>
            </w:pPr>
            <w:r>
              <w:rPr>
                <w:rFonts w:ascii="宋体" w:eastAsia="宋体" w:hAnsi="宋体" w:cs="宋体"/>
                <w:b/>
                <w:color w:val="000000"/>
              </w:rPr>
              <w:t>产品资产净值</w:t>
            </w:r>
          </w:p>
        </w:tc>
        <w:tc>
          <w:tcPr>
            <w:tcW w:w="100" w:type="dxa"/>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600"/>
        </w:trPr>
        <w:tc>
          <w:tcPr>
            <w:tcW w:w="1" w:type="dxa"/>
          </w:tcPr>
          <w:p w:rsidR="007F59B6" w:rsidRDefault="007F59B6">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9</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pPr>
              <w:jc w:val="center"/>
            </w:pPr>
            <w:r>
              <w:rPr>
                <w:rFonts w:ascii="宋体" w:eastAsia="宋体" w:hAnsi="宋体" w:cs="宋体"/>
                <w:color w:val="000000"/>
              </w:rPr>
              <w:t>0.7302</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pPr>
              <w:jc w:val="center"/>
            </w:pPr>
            <w:r>
              <w:rPr>
                <w:rFonts w:ascii="宋体" w:eastAsia="宋体" w:hAnsi="宋体" w:cs="宋体"/>
                <w:color w:val="000000"/>
              </w:rPr>
              <w:t>2.7640%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59B6" w:rsidRDefault="00C12FCC">
            <w:pPr>
              <w:jc w:val="center"/>
            </w:pPr>
            <w:r>
              <w:rPr>
                <w:rFonts w:ascii="宋体" w:eastAsia="宋体" w:hAnsi="宋体" w:cs="宋体"/>
                <w:color w:val="000000"/>
              </w:rPr>
              <w:t>50,790,482,853.20</w:t>
            </w:r>
          </w:p>
        </w:tc>
        <w:tc>
          <w:tcPr>
            <w:tcW w:w="100" w:type="dxa"/>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hRule="exact" w:val="200"/>
        </w:trPr>
        <w:tc>
          <w:tcPr>
            <w:tcW w:w="1" w:type="dxa"/>
          </w:tcPr>
          <w:p w:rsidR="007F59B6" w:rsidRDefault="007F59B6">
            <w:pPr>
              <w:pStyle w:val="EMPTYCELLSTYLE"/>
            </w:pPr>
          </w:p>
        </w:tc>
        <w:tc>
          <w:tcPr>
            <w:tcW w:w="2800" w:type="dxa"/>
            <w:gridSpan w:val="5"/>
          </w:tcPr>
          <w:p w:rsidR="007F59B6" w:rsidRDefault="007F59B6">
            <w:pPr>
              <w:pStyle w:val="EMPTYCELLSTYLE"/>
            </w:pPr>
          </w:p>
        </w:tc>
        <w:tc>
          <w:tcPr>
            <w:tcW w:w="600" w:type="dxa"/>
            <w:gridSpan w:val="2"/>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800" w:type="dxa"/>
          </w:tcPr>
          <w:p w:rsidR="007F59B6" w:rsidRDefault="007F59B6">
            <w:pPr>
              <w:pStyle w:val="EMPTYCELLSTYLE"/>
            </w:pPr>
          </w:p>
        </w:tc>
        <w:tc>
          <w:tcPr>
            <w:tcW w:w="2400" w:type="dxa"/>
            <w:gridSpan w:val="3"/>
          </w:tcPr>
          <w:p w:rsidR="007F59B6" w:rsidRDefault="007F59B6">
            <w:pPr>
              <w:pStyle w:val="EMPTYCELLSTYLE"/>
            </w:pPr>
          </w:p>
        </w:tc>
        <w:tc>
          <w:tcPr>
            <w:tcW w:w="100" w:type="dxa"/>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600"/>
        </w:trPr>
        <w:tc>
          <w:tcPr>
            <w:tcW w:w="1" w:type="dxa"/>
          </w:tcPr>
          <w:p w:rsidR="007F59B6" w:rsidRDefault="007F59B6">
            <w:pPr>
              <w:pStyle w:val="EMPTYCELLSTYLE"/>
            </w:pPr>
          </w:p>
        </w:tc>
        <w:tc>
          <w:tcPr>
            <w:tcW w:w="10700" w:type="dxa"/>
            <w:gridSpan w:val="17"/>
            <w:tcMar>
              <w:top w:w="0" w:type="dxa"/>
              <w:left w:w="0" w:type="dxa"/>
              <w:bottom w:w="0" w:type="dxa"/>
              <w:right w:w="0" w:type="dxa"/>
            </w:tcMar>
            <w:vAlign w:val="center"/>
          </w:tcPr>
          <w:p w:rsidR="007F59B6" w:rsidRDefault="00C12FCC">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7F59B6" w:rsidRDefault="007F59B6">
            <w:pPr>
              <w:pStyle w:val="EMPTYCELLSTYLE"/>
            </w:pPr>
          </w:p>
        </w:tc>
      </w:tr>
      <w:tr w:rsidR="007F59B6">
        <w:trPr>
          <w:gridAfter w:val="6"/>
          <w:wAfter w:w="300" w:type="dxa"/>
          <w:trHeight w:hRule="exact" w:val="420"/>
        </w:trPr>
        <w:tc>
          <w:tcPr>
            <w:tcW w:w="1" w:type="dxa"/>
          </w:tcPr>
          <w:p w:rsidR="007F59B6" w:rsidRDefault="007F59B6">
            <w:pPr>
              <w:pStyle w:val="EMPTYCELLSTYLE"/>
            </w:pPr>
          </w:p>
        </w:tc>
        <w:tc>
          <w:tcPr>
            <w:tcW w:w="2800" w:type="dxa"/>
            <w:gridSpan w:val="5"/>
          </w:tcPr>
          <w:p w:rsidR="007F59B6" w:rsidRDefault="007F59B6">
            <w:pPr>
              <w:pStyle w:val="EMPTYCELLSTYLE"/>
            </w:pPr>
          </w:p>
        </w:tc>
        <w:tc>
          <w:tcPr>
            <w:tcW w:w="600" w:type="dxa"/>
            <w:gridSpan w:val="2"/>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800" w:type="dxa"/>
          </w:tcPr>
          <w:p w:rsidR="007F59B6" w:rsidRDefault="007F59B6">
            <w:pPr>
              <w:pStyle w:val="EMPTYCELLSTYLE"/>
            </w:pPr>
          </w:p>
        </w:tc>
        <w:tc>
          <w:tcPr>
            <w:tcW w:w="2400" w:type="dxa"/>
            <w:gridSpan w:val="3"/>
          </w:tcPr>
          <w:p w:rsidR="007F59B6" w:rsidRDefault="007F59B6">
            <w:pPr>
              <w:pStyle w:val="EMPTYCELLSTYLE"/>
            </w:pPr>
          </w:p>
        </w:tc>
        <w:tc>
          <w:tcPr>
            <w:tcW w:w="100" w:type="dxa"/>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1560"/>
        </w:trPr>
        <w:tc>
          <w:tcPr>
            <w:tcW w:w="1" w:type="dxa"/>
          </w:tcPr>
          <w:p w:rsidR="007F59B6" w:rsidRDefault="007F59B6">
            <w:pPr>
              <w:pStyle w:val="EMPTYCELLSTYLE"/>
            </w:pPr>
          </w:p>
        </w:tc>
        <w:tc>
          <w:tcPr>
            <w:tcW w:w="10700" w:type="dxa"/>
            <w:gridSpan w:val="17"/>
            <w:tcMar>
              <w:top w:w="0" w:type="dxa"/>
              <w:left w:w="0" w:type="dxa"/>
              <w:bottom w:w="0" w:type="dxa"/>
              <w:right w:w="0" w:type="dxa"/>
            </w:tcMar>
          </w:tcPr>
          <w:p w:rsidR="007F59B6" w:rsidRDefault="00C12FCC">
            <w:pPr>
              <w:spacing w:line="320" w:lineRule="exact"/>
              <w:jc w:val="left"/>
            </w:pPr>
            <w:r>
              <w:rPr>
                <w:rFonts w:ascii="宋体" w:eastAsia="宋体" w:hAnsi="宋体" w:cs="宋体"/>
                <w:color w:val="000000"/>
              </w:rPr>
              <w:t xml:space="preserve">    </w:t>
            </w:r>
            <w:r>
              <w:rPr>
                <w:rFonts w:ascii="宋体" w:eastAsia="宋体" w:hAnsi="宋体" w:cs="宋体"/>
                <w:color w:val="000000"/>
              </w:rPr>
              <w:t>陈施颖女士，清华大学理学学士、金融学硕士，中级经济师，</w:t>
            </w:r>
            <w:r>
              <w:rPr>
                <w:rFonts w:ascii="宋体" w:eastAsia="宋体" w:hAnsi="宋体" w:cs="宋体"/>
                <w:color w:val="000000"/>
              </w:rPr>
              <w:t>8</w:t>
            </w:r>
            <w:r>
              <w:rPr>
                <w:rFonts w:ascii="宋体" w:eastAsia="宋体" w:hAnsi="宋体" w:cs="宋体"/>
                <w:color w:val="000000"/>
              </w:rPr>
              <w:t>年固定收益市场投资交易经验。</w:t>
            </w:r>
            <w:r>
              <w:rPr>
                <w:rFonts w:ascii="宋体" w:eastAsia="宋体" w:hAnsi="宋体" w:cs="宋体"/>
                <w:color w:val="000000"/>
              </w:rPr>
              <w:t>2013</w:t>
            </w:r>
            <w:r>
              <w:rPr>
                <w:rFonts w:ascii="宋体" w:eastAsia="宋体" w:hAnsi="宋体" w:cs="宋体"/>
                <w:color w:val="000000"/>
              </w:rPr>
              <w:t>年加入兴业银行，历任货币市场交易员、债券投资经理、理财产品组合投资经理，</w:t>
            </w:r>
            <w:r>
              <w:rPr>
                <w:rFonts w:ascii="宋体" w:eastAsia="宋体" w:hAnsi="宋体" w:cs="宋体"/>
                <w:color w:val="000000"/>
              </w:rPr>
              <w:t>2020</w:t>
            </w:r>
            <w:r>
              <w:rPr>
                <w:rFonts w:ascii="宋体" w:eastAsia="宋体" w:hAnsi="宋体" w:cs="宋体"/>
                <w:color w:val="000000"/>
              </w:rPr>
              <w:t>年加入兴银理财，担任现金管理投资经理，善于大组合的资产配置和流动性管理。现任</w:t>
            </w:r>
            <w:r>
              <w:rPr>
                <w:rFonts w:ascii="宋体" w:eastAsia="宋体" w:hAnsi="宋体" w:cs="宋体"/>
                <w:color w:val="000000"/>
              </w:rPr>
              <w:t>“</w:t>
            </w:r>
            <w:r>
              <w:rPr>
                <w:rFonts w:ascii="宋体" w:eastAsia="宋体" w:hAnsi="宋体" w:cs="宋体"/>
                <w:color w:val="000000"/>
              </w:rPr>
              <w:t>兴业银行金雪球添利快线净值型理财产品</w:t>
            </w:r>
            <w:r>
              <w:rPr>
                <w:rFonts w:ascii="宋体" w:eastAsia="宋体" w:hAnsi="宋体" w:cs="宋体"/>
                <w:color w:val="000000"/>
              </w:rPr>
              <w:t>”</w:t>
            </w:r>
            <w:r>
              <w:rPr>
                <w:rFonts w:ascii="宋体" w:eastAsia="宋体" w:hAnsi="宋体" w:cs="宋体"/>
                <w:color w:val="000000"/>
              </w:rPr>
              <w:t>、兴业银行</w:t>
            </w:r>
            <w:r>
              <w:rPr>
                <w:rFonts w:ascii="宋体" w:eastAsia="宋体" w:hAnsi="宋体" w:cs="宋体"/>
                <w:color w:val="000000"/>
              </w:rPr>
              <w:t>-</w:t>
            </w:r>
            <w:r>
              <w:rPr>
                <w:rFonts w:ascii="宋体" w:eastAsia="宋体" w:hAnsi="宋体" w:cs="宋体"/>
                <w:color w:val="000000"/>
              </w:rPr>
              <w:t>添利</w:t>
            </w:r>
            <w:r>
              <w:rPr>
                <w:rFonts w:ascii="宋体" w:eastAsia="宋体" w:hAnsi="宋体" w:cs="宋体"/>
                <w:color w:val="000000"/>
              </w:rPr>
              <w:t>1</w:t>
            </w:r>
            <w:r>
              <w:rPr>
                <w:rFonts w:ascii="宋体" w:eastAsia="宋体" w:hAnsi="宋体" w:cs="宋体"/>
                <w:color w:val="000000"/>
              </w:rPr>
              <w:t>号</w:t>
            </w:r>
            <w:r>
              <w:rPr>
                <w:rFonts w:ascii="宋体" w:eastAsia="宋体" w:hAnsi="宋体" w:cs="宋体"/>
                <w:color w:val="000000"/>
              </w:rPr>
              <w:t>”</w:t>
            </w:r>
            <w:r>
              <w:rPr>
                <w:rFonts w:ascii="宋体" w:eastAsia="宋体" w:hAnsi="宋体" w:cs="宋体"/>
                <w:color w:val="000000"/>
              </w:rPr>
              <w:t>净值型理财产品、兴业银行现金宝（</w:t>
            </w:r>
            <w:r>
              <w:rPr>
                <w:rFonts w:ascii="宋体" w:eastAsia="宋体" w:hAnsi="宋体" w:cs="宋体"/>
                <w:color w:val="000000"/>
              </w:rPr>
              <w:t>1</w:t>
            </w:r>
            <w:r>
              <w:rPr>
                <w:rFonts w:ascii="宋体" w:eastAsia="宋体" w:hAnsi="宋体" w:cs="宋体"/>
                <w:color w:val="000000"/>
              </w:rPr>
              <w:t>号）人民币理财计划、兴银理财添利</w:t>
            </w:r>
            <w:r>
              <w:rPr>
                <w:rFonts w:ascii="宋体" w:eastAsia="宋体" w:hAnsi="宋体" w:cs="宋体"/>
                <w:color w:val="000000"/>
              </w:rPr>
              <w:t>8</w:t>
            </w:r>
            <w:r>
              <w:rPr>
                <w:rFonts w:ascii="宋体" w:eastAsia="宋体" w:hAnsi="宋体" w:cs="宋体"/>
                <w:color w:val="000000"/>
              </w:rPr>
              <w:t>号净值型理财产品、兴银理财日日新</w:t>
            </w:r>
            <w:r>
              <w:rPr>
                <w:rFonts w:ascii="宋体" w:eastAsia="宋体" w:hAnsi="宋体" w:cs="宋体"/>
                <w:color w:val="000000"/>
              </w:rPr>
              <w:t>1</w:t>
            </w:r>
            <w:r>
              <w:rPr>
                <w:rFonts w:ascii="宋体" w:eastAsia="宋体" w:hAnsi="宋体" w:cs="宋体"/>
                <w:color w:val="000000"/>
              </w:rPr>
              <w:t>号净值型理财产品、添利天天宝系列投资经理。</w:t>
            </w:r>
          </w:p>
        </w:tc>
        <w:tc>
          <w:tcPr>
            <w:tcW w:w="1" w:type="dxa"/>
          </w:tcPr>
          <w:p w:rsidR="007F59B6" w:rsidRDefault="007F59B6">
            <w:pPr>
              <w:pStyle w:val="EMPTYCELLSTYLE"/>
            </w:pPr>
          </w:p>
        </w:tc>
      </w:tr>
      <w:tr w:rsidR="007F59B6">
        <w:trPr>
          <w:gridAfter w:val="6"/>
          <w:wAfter w:w="300" w:type="dxa"/>
          <w:trHeight w:hRule="exact" w:val="600"/>
        </w:trPr>
        <w:tc>
          <w:tcPr>
            <w:tcW w:w="1" w:type="dxa"/>
          </w:tcPr>
          <w:p w:rsidR="007F59B6" w:rsidRDefault="007F59B6">
            <w:pPr>
              <w:pStyle w:val="EMPTYCELLSTYLE"/>
            </w:pPr>
          </w:p>
        </w:tc>
        <w:tc>
          <w:tcPr>
            <w:tcW w:w="2800" w:type="dxa"/>
            <w:gridSpan w:val="5"/>
          </w:tcPr>
          <w:p w:rsidR="007F59B6" w:rsidRDefault="007F59B6">
            <w:pPr>
              <w:pStyle w:val="EMPTYCELLSTYLE"/>
            </w:pPr>
          </w:p>
        </w:tc>
        <w:tc>
          <w:tcPr>
            <w:tcW w:w="600" w:type="dxa"/>
            <w:gridSpan w:val="2"/>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800" w:type="dxa"/>
          </w:tcPr>
          <w:p w:rsidR="007F59B6" w:rsidRDefault="007F59B6">
            <w:pPr>
              <w:pStyle w:val="EMPTYCELLSTYLE"/>
            </w:pPr>
          </w:p>
        </w:tc>
        <w:tc>
          <w:tcPr>
            <w:tcW w:w="2400" w:type="dxa"/>
            <w:gridSpan w:val="3"/>
          </w:tcPr>
          <w:p w:rsidR="007F59B6" w:rsidRDefault="007F59B6">
            <w:pPr>
              <w:pStyle w:val="EMPTYCELLSTYLE"/>
            </w:pPr>
          </w:p>
        </w:tc>
        <w:tc>
          <w:tcPr>
            <w:tcW w:w="100" w:type="dxa"/>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600"/>
        </w:trPr>
        <w:tc>
          <w:tcPr>
            <w:tcW w:w="1" w:type="dxa"/>
          </w:tcPr>
          <w:p w:rsidR="007F59B6" w:rsidRDefault="007F59B6">
            <w:pPr>
              <w:pStyle w:val="EMPTYCELLSTYLE"/>
            </w:pPr>
          </w:p>
        </w:tc>
        <w:tc>
          <w:tcPr>
            <w:tcW w:w="10700" w:type="dxa"/>
            <w:gridSpan w:val="17"/>
            <w:tcMar>
              <w:top w:w="0" w:type="dxa"/>
              <w:left w:w="0" w:type="dxa"/>
              <w:bottom w:w="0" w:type="dxa"/>
              <w:right w:w="0" w:type="dxa"/>
            </w:tcMar>
            <w:vAlign w:val="center"/>
          </w:tcPr>
          <w:p w:rsidR="007F59B6" w:rsidRDefault="00C12FCC">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7F59B6" w:rsidRDefault="007F59B6">
            <w:pPr>
              <w:pStyle w:val="EMPTYCELLSTYLE"/>
            </w:pPr>
          </w:p>
        </w:tc>
      </w:tr>
      <w:tr w:rsidR="007F59B6">
        <w:trPr>
          <w:gridAfter w:val="6"/>
          <w:wAfter w:w="300" w:type="dxa"/>
          <w:trHeight w:hRule="exact" w:val="220"/>
        </w:trPr>
        <w:tc>
          <w:tcPr>
            <w:tcW w:w="1" w:type="dxa"/>
          </w:tcPr>
          <w:p w:rsidR="007F59B6" w:rsidRDefault="007F59B6">
            <w:pPr>
              <w:pStyle w:val="EMPTYCELLSTYLE"/>
            </w:pPr>
          </w:p>
        </w:tc>
        <w:tc>
          <w:tcPr>
            <w:tcW w:w="2800" w:type="dxa"/>
            <w:gridSpan w:val="5"/>
          </w:tcPr>
          <w:p w:rsidR="007F59B6" w:rsidRDefault="007F59B6">
            <w:pPr>
              <w:pStyle w:val="EMPTYCELLSTYLE"/>
            </w:pPr>
          </w:p>
        </w:tc>
        <w:tc>
          <w:tcPr>
            <w:tcW w:w="600" w:type="dxa"/>
            <w:gridSpan w:val="2"/>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800" w:type="dxa"/>
          </w:tcPr>
          <w:p w:rsidR="007F59B6" w:rsidRDefault="007F59B6">
            <w:pPr>
              <w:pStyle w:val="EMPTYCELLSTYLE"/>
            </w:pPr>
          </w:p>
        </w:tc>
        <w:tc>
          <w:tcPr>
            <w:tcW w:w="2400" w:type="dxa"/>
            <w:gridSpan w:val="3"/>
          </w:tcPr>
          <w:p w:rsidR="007F59B6" w:rsidRDefault="007F59B6">
            <w:pPr>
              <w:pStyle w:val="EMPTYCELLSTYLE"/>
            </w:pPr>
          </w:p>
        </w:tc>
        <w:tc>
          <w:tcPr>
            <w:tcW w:w="100" w:type="dxa"/>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5740"/>
        </w:trPr>
        <w:tc>
          <w:tcPr>
            <w:tcW w:w="1" w:type="dxa"/>
          </w:tcPr>
          <w:p w:rsidR="007F59B6" w:rsidRDefault="007F59B6">
            <w:pPr>
              <w:pStyle w:val="EMPTYCELLSTYLE"/>
            </w:pPr>
          </w:p>
        </w:tc>
        <w:tc>
          <w:tcPr>
            <w:tcW w:w="10700" w:type="dxa"/>
            <w:gridSpan w:val="17"/>
            <w:tcMar>
              <w:top w:w="0" w:type="dxa"/>
              <w:left w:w="0" w:type="dxa"/>
              <w:bottom w:w="0" w:type="dxa"/>
              <w:right w:w="0" w:type="dxa"/>
            </w:tcMar>
          </w:tcPr>
          <w:p w:rsidR="007F59B6" w:rsidRDefault="00C12FCC">
            <w:pPr>
              <w:spacing w:line="320" w:lineRule="exact"/>
              <w:jc w:val="left"/>
            </w:pPr>
            <w:r>
              <w:rPr>
                <w:rFonts w:ascii="宋体" w:eastAsia="宋体" w:hAnsi="宋体" w:cs="宋体"/>
                <w:color w:val="000000"/>
              </w:rPr>
              <w:t>一</w:t>
            </w:r>
            <w:r>
              <w:rPr>
                <w:rFonts w:ascii="宋体" w:eastAsia="宋体" w:hAnsi="宋体" w:cs="宋体"/>
                <w:color w:val="000000"/>
              </w:rPr>
              <w:t xml:space="preserve"> </w:t>
            </w:r>
            <w:r>
              <w:rPr>
                <w:rFonts w:ascii="宋体" w:eastAsia="宋体" w:hAnsi="宋体" w:cs="宋体"/>
                <w:color w:val="000000"/>
              </w:rPr>
              <w:t>宏观经济及市场情况</w:t>
            </w:r>
            <w:r>
              <w:rPr>
                <w:rFonts w:ascii="宋体" w:eastAsia="宋体" w:hAnsi="宋体" w:cs="宋体"/>
                <w:color w:val="000000"/>
              </w:rPr>
              <w:br/>
            </w:r>
            <w:r>
              <w:rPr>
                <w:rFonts w:ascii="宋体" w:eastAsia="宋体" w:hAnsi="宋体" w:cs="宋体"/>
                <w:color w:val="000000"/>
              </w:rPr>
              <w:t xml:space="preserve">   </w:t>
            </w:r>
            <w:r>
              <w:rPr>
                <w:rFonts w:ascii="宋体" w:eastAsia="宋体" w:hAnsi="宋体" w:cs="宋体"/>
                <w:color w:val="000000"/>
              </w:rPr>
              <w:t>三季度经济和融资有边际改善，但扩张基础仍然不牢固，</w:t>
            </w:r>
            <w:r>
              <w:rPr>
                <w:rFonts w:ascii="宋体" w:eastAsia="宋体" w:hAnsi="宋体" w:cs="宋体"/>
                <w:color w:val="000000"/>
              </w:rPr>
              <w:t>“</w:t>
            </w:r>
            <w:r>
              <w:rPr>
                <w:rFonts w:ascii="宋体" w:eastAsia="宋体" w:hAnsi="宋体" w:cs="宋体"/>
                <w:color w:val="000000"/>
              </w:rPr>
              <w:t>三重压力</w:t>
            </w:r>
            <w:r>
              <w:rPr>
                <w:rFonts w:ascii="宋体" w:eastAsia="宋体" w:hAnsi="宋体" w:cs="宋体"/>
                <w:color w:val="000000"/>
              </w:rPr>
              <w:t>”</w:t>
            </w:r>
            <w:r>
              <w:rPr>
                <w:rFonts w:ascii="宋体" w:eastAsia="宋体" w:hAnsi="宋体" w:cs="宋体"/>
                <w:color w:val="000000"/>
              </w:rPr>
              <w:t>背景下，基建对基本面形成一定支撑，但疫情反复、地产扰动和出口压力形成拖累。货币政策强化跨周期和逆周期调节，加大稳健货币政策实施力度，政策性开发性金融工具发力支持基建，资金利率低位运行。市场在弱基本面</w:t>
            </w:r>
            <w:r>
              <w:rPr>
                <w:rFonts w:ascii="宋体" w:eastAsia="宋体" w:hAnsi="宋体" w:cs="宋体"/>
                <w:color w:val="000000"/>
              </w:rPr>
              <w:t>+</w:t>
            </w:r>
            <w:r>
              <w:rPr>
                <w:rFonts w:ascii="宋体" w:eastAsia="宋体" w:hAnsi="宋体" w:cs="宋体"/>
                <w:color w:val="000000"/>
              </w:rPr>
              <w:t>弱修复现实下，围绕资金面和增量政策下基本面修复展开定价。</w:t>
            </w:r>
            <w:r>
              <w:rPr>
                <w:rFonts w:ascii="宋体" w:eastAsia="宋体" w:hAnsi="宋体" w:cs="宋体"/>
                <w:color w:val="000000"/>
              </w:rPr>
              <w:t>7</w:t>
            </w:r>
            <w:r>
              <w:rPr>
                <w:rFonts w:ascii="宋体" w:eastAsia="宋体" w:hAnsi="宋体" w:cs="宋体"/>
                <w:color w:val="000000"/>
              </w:rPr>
              <w:t>月跨季后资金面超预期宽松叠加社融塌方，经济修复不及预期，债市整体震荡下行。</w:t>
            </w:r>
            <w:r>
              <w:rPr>
                <w:rFonts w:ascii="宋体" w:eastAsia="宋体" w:hAnsi="宋体" w:cs="宋体"/>
                <w:color w:val="000000"/>
              </w:rPr>
              <w:t>8</w:t>
            </w:r>
            <w:r>
              <w:rPr>
                <w:rFonts w:ascii="宋体" w:eastAsia="宋体" w:hAnsi="宋体" w:cs="宋体"/>
                <w:color w:val="000000"/>
              </w:rPr>
              <w:t>月上旬增量信息有限，</w:t>
            </w:r>
            <w:r>
              <w:rPr>
                <w:rFonts w:ascii="宋体" w:eastAsia="宋体" w:hAnsi="宋体" w:cs="宋体"/>
                <w:color w:val="000000"/>
              </w:rPr>
              <w:t>10</w:t>
            </w:r>
            <w:r>
              <w:rPr>
                <w:rFonts w:ascii="宋体" w:eastAsia="宋体" w:hAnsi="宋体" w:cs="宋体"/>
                <w:color w:val="000000"/>
              </w:rPr>
              <w:t>年期国债窄幅震荡，</w:t>
            </w:r>
            <w:r>
              <w:rPr>
                <w:rFonts w:ascii="宋体" w:eastAsia="宋体" w:hAnsi="宋体" w:cs="宋体"/>
                <w:color w:val="000000"/>
              </w:rPr>
              <w:t>8</w:t>
            </w:r>
            <w:r>
              <w:rPr>
                <w:rFonts w:ascii="宋体" w:eastAsia="宋体" w:hAnsi="宋体" w:cs="宋体"/>
                <w:color w:val="000000"/>
              </w:rPr>
              <w:t>月</w:t>
            </w:r>
            <w:r>
              <w:rPr>
                <w:rFonts w:ascii="宋体" w:eastAsia="宋体" w:hAnsi="宋体" w:cs="宋体"/>
                <w:color w:val="000000"/>
              </w:rPr>
              <w:t>15</w:t>
            </w:r>
            <w:r>
              <w:rPr>
                <w:rFonts w:ascii="宋体" w:eastAsia="宋体" w:hAnsi="宋体" w:cs="宋体"/>
                <w:color w:val="000000"/>
              </w:rPr>
              <w:t>日</w:t>
            </w:r>
            <w:r>
              <w:rPr>
                <w:rFonts w:ascii="宋体" w:eastAsia="宋体" w:hAnsi="宋体" w:cs="宋体"/>
                <w:color w:val="000000"/>
              </w:rPr>
              <w:t>MLF</w:t>
            </w:r>
            <w:r>
              <w:rPr>
                <w:rFonts w:ascii="宋体" w:eastAsia="宋体" w:hAnsi="宋体" w:cs="宋体"/>
                <w:color w:val="000000"/>
              </w:rPr>
              <w:t>降息点燃市场做多行情，</w:t>
            </w:r>
            <w:r>
              <w:rPr>
                <w:rFonts w:ascii="宋体" w:eastAsia="宋体" w:hAnsi="宋体" w:cs="宋体"/>
                <w:color w:val="000000"/>
              </w:rPr>
              <w:t>10</w:t>
            </w:r>
            <w:r>
              <w:rPr>
                <w:rFonts w:ascii="宋体" w:eastAsia="宋体" w:hAnsi="宋体" w:cs="宋体"/>
                <w:color w:val="000000"/>
              </w:rPr>
              <w:t>年期国债收益率下探至年内低</w:t>
            </w:r>
            <w:r>
              <w:rPr>
                <w:rFonts w:ascii="宋体" w:eastAsia="宋体" w:hAnsi="宋体" w:cs="宋体"/>
                <w:color w:val="000000"/>
              </w:rPr>
              <w:t>点</w:t>
            </w:r>
            <w:r>
              <w:rPr>
                <w:rFonts w:ascii="宋体" w:eastAsia="宋体" w:hAnsi="宋体" w:cs="宋体"/>
                <w:color w:val="000000"/>
              </w:rPr>
              <w:t>2.58%</w:t>
            </w:r>
            <w:r>
              <w:rPr>
                <w:rFonts w:ascii="宋体" w:eastAsia="宋体" w:hAnsi="宋体" w:cs="宋体"/>
                <w:color w:val="000000"/>
              </w:rPr>
              <w:t>，后在宽预期、止盈情绪和外围压力下震荡回升。随后经济数据印证复苏逻辑，</w:t>
            </w:r>
            <w:r>
              <w:rPr>
                <w:rFonts w:ascii="宋体" w:eastAsia="宋体" w:hAnsi="宋体" w:cs="宋体"/>
                <w:color w:val="000000"/>
              </w:rPr>
              <w:t>9</w:t>
            </w:r>
            <w:r>
              <w:rPr>
                <w:rFonts w:ascii="宋体" w:eastAsia="宋体" w:hAnsi="宋体" w:cs="宋体"/>
                <w:color w:val="000000"/>
              </w:rPr>
              <w:t>月资金面收敛预期再起，</w:t>
            </w:r>
            <w:r>
              <w:rPr>
                <w:rFonts w:ascii="宋体" w:eastAsia="宋体" w:hAnsi="宋体" w:cs="宋体"/>
                <w:color w:val="000000"/>
              </w:rPr>
              <w:t>MLF</w:t>
            </w:r>
            <w:r>
              <w:rPr>
                <w:rFonts w:ascii="宋体" w:eastAsia="宋体" w:hAnsi="宋体" w:cs="宋体"/>
                <w:color w:val="000000"/>
              </w:rPr>
              <w:t>继续缩量、税期及季末节前季节性因素和外围扰动下货币政策面临内外均衡制约等因素推动利率上行，短端调整幅度大于长端，曲线略走平。</w:t>
            </w:r>
            <w:r>
              <w:rPr>
                <w:rFonts w:ascii="宋体" w:eastAsia="宋体" w:hAnsi="宋体" w:cs="宋体"/>
                <w:color w:val="000000"/>
              </w:rPr>
              <w:br/>
              <w:t xml:space="preserve">    </w:t>
            </w:r>
            <w:r>
              <w:rPr>
                <w:rFonts w:ascii="宋体" w:eastAsia="宋体" w:hAnsi="宋体" w:cs="宋体"/>
                <w:color w:val="000000"/>
              </w:rPr>
              <w:t>展望后市，四季度大概率仍将延续内需偏弱</w:t>
            </w:r>
            <w:r>
              <w:rPr>
                <w:rFonts w:ascii="宋体" w:eastAsia="宋体" w:hAnsi="宋体" w:cs="宋体"/>
                <w:color w:val="000000"/>
              </w:rPr>
              <w:t>+</w:t>
            </w:r>
            <w:r>
              <w:rPr>
                <w:rFonts w:ascii="宋体" w:eastAsia="宋体" w:hAnsi="宋体" w:cs="宋体"/>
                <w:color w:val="000000"/>
              </w:rPr>
              <w:t>外需下行的格局，稳增长接续政策的效果和持续性对需求端有所支撑，内需数据有望延续偏弱修复格局；但出口拐头向下趋势下外需承压。若无增量政策等超预期变量，基本面短期难言趋势性的改变。在此背景下，货币政策</w:t>
            </w:r>
            <w:r>
              <w:rPr>
                <w:rFonts w:ascii="宋体" w:eastAsia="宋体" w:hAnsi="宋体" w:cs="宋体"/>
                <w:color w:val="000000"/>
              </w:rPr>
              <w:t>“</w:t>
            </w:r>
            <w:r>
              <w:rPr>
                <w:rFonts w:ascii="宋体" w:eastAsia="宋体" w:hAnsi="宋体" w:cs="宋体"/>
                <w:color w:val="000000"/>
              </w:rPr>
              <w:t>以我为主</w:t>
            </w:r>
            <w:r>
              <w:rPr>
                <w:rFonts w:ascii="宋体" w:eastAsia="宋体" w:hAnsi="宋体" w:cs="宋体"/>
                <w:color w:val="000000"/>
              </w:rPr>
              <w:t>”</w:t>
            </w:r>
            <w:r>
              <w:rPr>
                <w:rFonts w:ascii="宋体" w:eastAsia="宋体" w:hAnsi="宋体" w:cs="宋体"/>
                <w:color w:val="000000"/>
              </w:rPr>
              <w:t>的基调明确，预计四</w:t>
            </w:r>
            <w:r>
              <w:rPr>
                <w:rFonts w:ascii="宋体" w:eastAsia="宋体" w:hAnsi="宋体" w:cs="宋体"/>
                <w:color w:val="000000"/>
              </w:rPr>
              <w:t>季度央行仍然会延续宽松的货币政策，通过降成本推进宽信用，直至社融出现趋势性向好。市场方面，当前利率绝对和相对水平均处于历史低位，同时外围的压力也影响着利率波动区间下限；经济弱修复但底层矛盾未解，流动性充裕的局面下利率亦不具备大幅上行的条件，预计四季度债券市场整体以窄幅震荡为主。</w:t>
            </w:r>
            <w:r>
              <w:rPr>
                <w:rFonts w:ascii="宋体" w:eastAsia="宋体" w:hAnsi="宋体" w:cs="宋体"/>
                <w:color w:val="000000"/>
              </w:rPr>
              <w:br/>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前期运作回顾</w:t>
            </w:r>
            <w:r>
              <w:rPr>
                <w:rFonts w:ascii="宋体" w:eastAsia="宋体" w:hAnsi="宋体" w:cs="宋体"/>
                <w:color w:val="000000"/>
              </w:rPr>
              <w:br/>
              <w:t xml:space="preserve">    </w:t>
            </w:r>
            <w:r>
              <w:rPr>
                <w:rFonts w:ascii="宋体" w:eastAsia="宋体" w:hAnsi="宋体" w:cs="宋体"/>
                <w:color w:val="000000"/>
              </w:rPr>
              <w:t>本产品始终将保持流动性安全和防范信用风险作为第一要务，在此基础上通过稳健的投资风格实现相对稳定的收益。报告期内，本产品运作平稳，流动性管理方面提前布局关键时点，保障产品安全运作。资产配置方面，根据</w:t>
            </w:r>
          </w:p>
        </w:tc>
        <w:tc>
          <w:tcPr>
            <w:tcW w:w="1" w:type="dxa"/>
          </w:tcPr>
          <w:p w:rsidR="007F59B6" w:rsidRDefault="007F59B6">
            <w:pPr>
              <w:pStyle w:val="EMPTYCELLSTYLE"/>
            </w:pPr>
          </w:p>
        </w:tc>
      </w:tr>
      <w:tr w:rsidR="007F59B6">
        <w:trPr>
          <w:gridAfter w:val="6"/>
          <w:wAfter w:w="300" w:type="dxa"/>
          <w:trHeight w:val="400"/>
        </w:trPr>
        <w:tc>
          <w:tcPr>
            <w:tcW w:w="1" w:type="dxa"/>
          </w:tcPr>
          <w:p w:rsidR="007F59B6" w:rsidRDefault="007F59B6">
            <w:pPr>
              <w:pStyle w:val="EMPTYCELLSTYLE"/>
            </w:pPr>
          </w:p>
        </w:tc>
        <w:tc>
          <w:tcPr>
            <w:tcW w:w="2800" w:type="dxa"/>
            <w:gridSpan w:val="5"/>
          </w:tcPr>
          <w:p w:rsidR="007F59B6" w:rsidRDefault="007F59B6">
            <w:pPr>
              <w:pStyle w:val="EMPTYCELLSTYLE"/>
            </w:pPr>
          </w:p>
        </w:tc>
        <w:tc>
          <w:tcPr>
            <w:tcW w:w="600" w:type="dxa"/>
            <w:gridSpan w:val="2"/>
          </w:tcPr>
          <w:p w:rsidR="007F59B6" w:rsidRDefault="007F59B6">
            <w:pPr>
              <w:pStyle w:val="EMPTYCELLSTYLE"/>
            </w:pPr>
          </w:p>
        </w:tc>
        <w:tc>
          <w:tcPr>
            <w:tcW w:w="2000" w:type="dxa"/>
            <w:gridSpan w:val="3"/>
            <w:tcMar>
              <w:top w:w="0" w:type="dxa"/>
              <w:left w:w="0" w:type="dxa"/>
              <w:bottom w:w="0" w:type="dxa"/>
              <w:right w:w="0" w:type="dxa"/>
            </w:tcMar>
          </w:tcPr>
          <w:p w:rsidR="007F59B6" w:rsidRDefault="00C12FCC">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7F59B6" w:rsidRDefault="00C12FCC">
            <w:pPr>
              <w:jc w:val="left"/>
            </w:pPr>
            <w:r>
              <w:rPr>
                <w:rFonts w:ascii="SansSerif" w:eastAsia="SansSerif" w:hAnsi="SansSerif" w:cs="SansSerif"/>
                <w:color w:val="000000"/>
                <w:sz w:val="18"/>
              </w:rPr>
              <w:t>9</w:t>
            </w:r>
          </w:p>
        </w:tc>
        <w:tc>
          <w:tcPr>
            <w:tcW w:w="800" w:type="dxa"/>
          </w:tcPr>
          <w:p w:rsidR="007F59B6" w:rsidRDefault="007F59B6">
            <w:pPr>
              <w:pStyle w:val="EMPTYCELLSTYLE"/>
            </w:pPr>
          </w:p>
        </w:tc>
        <w:tc>
          <w:tcPr>
            <w:tcW w:w="2400" w:type="dxa"/>
            <w:gridSpan w:val="3"/>
          </w:tcPr>
          <w:p w:rsidR="007F59B6" w:rsidRDefault="007F59B6">
            <w:pPr>
              <w:pStyle w:val="EMPTYCELLSTYLE"/>
            </w:pPr>
          </w:p>
        </w:tc>
        <w:tc>
          <w:tcPr>
            <w:tcW w:w="100" w:type="dxa"/>
          </w:tcPr>
          <w:p w:rsidR="007F59B6" w:rsidRDefault="007F59B6">
            <w:pPr>
              <w:pStyle w:val="EMPTYCELLSTYLE"/>
            </w:pPr>
          </w:p>
        </w:tc>
        <w:tc>
          <w:tcPr>
            <w:tcW w:w="1" w:type="dxa"/>
          </w:tcPr>
          <w:p w:rsidR="007F59B6" w:rsidRDefault="007F59B6">
            <w:pPr>
              <w:pStyle w:val="EMPTYCELLSTYLE"/>
            </w:pPr>
          </w:p>
        </w:tc>
      </w:tr>
      <w:tr w:rsidR="007F59B6">
        <w:trPr>
          <w:gridAfter w:val="4"/>
          <w:wAfter w:w="280" w:type="dxa"/>
        </w:trPr>
        <w:tc>
          <w:tcPr>
            <w:tcW w:w="1" w:type="dxa"/>
          </w:tcPr>
          <w:p w:rsidR="007F59B6" w:rsidRDefault="007F59B6">
            <w:pPr>
              <w:pStyle w:val="EMPTYCELLSTYLE"/>
              <w:pageBreakBefore/>
            </w:pPr>
            <w:bookmarkStart w:id="4" w:name="JR_PAGE_ANCHOR_0_5"/>
            <w:bookmarkEnd w:id="4"/>
          </w:p>
        </w:tc>
        <w:tc>
          <w:tcPr>
            <w:tcW w:w="20" w:type="dxa"/>
          </w:tcPr>
          <w:p w:rsidR="007F59B6" w:rsidRDefault="007F59B6">
            <w:pPr>
              <w:pStyle w:val="EMPTYCELLSTYLE"/>
            </w:pPr>
          </w:p>
        </w:tc>
        <w:tc>
          <w:tcPr>
            <w:tcW w:w="3380" w:type="dxa"/>
            <w:gridSpan w:val="6"/>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20" w:type="dxa"/>
            <w:gridSpan w:val="2"/>
          </w:tcPr>
          <w:p w:rsidR="007F59B6" w:rsidRDefault="007F59B6">
            <w:pPr>
              <w:pStyle w:val="EMPTYCELLSTYLE"/>
            </w:pPr>
          </w:p>
        </w:tc>
        <w:tc>
          <w:tcPr>
            <w:tcW w:w="1" w:type="dxa"/>
          </w:tcPr>
          <w:p w:rsidR="007F59B6" w:rsidRDefault="007F59B6">
            <w:pPr>
              <w:pStyle w:val="EMPTYCELLSTYLE"/>
            </w:pPr>
          </w:p>
        </w:tc>
      </w:tr>
      <w:tr w:rsidR="007F59B6">
        <w:trPr>
          <w:gridAfter w:val="4"/>
          <w:wAfter w:w="280" w:type="dxa"/>
          <w:trHeight w:val="400"/>
        </w:trPr>
        <w:tc>
          <w:tcPr>
            <w:tcW w:w="1" w:type="dxa"/>
          </w:tcPr>
          <w:p w:rsidR="007F59B6" w:rsidRDefault="007F59B6">
            <w:pPr>
              <w:pStyle w:val="EMPTYCELLSTYLE"/>
            </w:pPr>
          </w:p>
        </w:tc>
        <w:tc>
          <w:tcPr>
            <w:tcW w:w="10700" w:type="dxa"/>
            <w:gridSpan w:val="17"/>
            <w:tcMar>
              <w:top w:w="0" w:type="dxa"/>
              <w:left w:w="0" w:type="dxa"/>
              <w:bottom w:w="0" w:type="dxa"/>
              <w:right w:w="0" w:type="dxa"/>
            </w:tcMar>
            <w:vAlign w:val="bottom"/>
          </w:tcPr>
          <w:p w:rsidR="007F59B6" w:rsidRDefault="00C12FCC">
            <w:pPr>
              <w:spacing w:line="192" w:lineRule="auto"/>
              <w:jc w:val="left"/>
            </w:pPr>
            <w:r>
              <w:rPr>
                <w:rFonts w:ascii="宋体" w:eastAsia="宋体" w:hAnsi="宋体" w:cs="宋体"/>
                <w:color w:val="808080"/>
                <w:sz w:val="18"/>
              </w:rPr>
              <w:t>兴业银行现金宝（</w:t>
            </w:r>
            <w:r>
              <w:rPr>
                <w:rFonts w:ascii="宋体" w:eastAsia="宋体" w:hAnsi="宋体" w:cs="宋体"/>
                <w:color w:val="808080"/>
                <w:sz w:val="18"/>
              </w:rPr>
              <w:t>1</w:t>
            </w:r>
            <w:r>
              <w:rPr>
                <w:rFonts w:ascii="宋体" w:eastAsia="宋体" w:hAnsi="宋体" w:cs="宋体"/>
                <w:color w:val="808080"/>
                <w:sz w:val="18"/>
              </w:rPr>
              <w:t>号）人民币理财计划</w:t>
            </w:r>
            <w:r>
              <w:rPr>
                <w:rFonts w:ascii="宋体" w:eastAsia="宋体" w:hAnsi="宋体" w:cs="宋体"/>
                <w:color w:val="808080"/>
                <w:sz w:val="18"/>
              </w:rPr>
              <w:t>2022</w:t>
            </w:r>
            <w:r>
              <w:rPr>
                <w:rFonts w:ascii="宋体" w:eastAsia="宋体" w:hAnsi="宋体" w:cs="宋体"/>
                <w:color w:val="808080"/>
                <w:sz w:val="18"/>
              </w:rPr>
              <w:t>年第三季度报告</w:t>
            </w:r>
          </w:p>
        </w:tc>
        <w:tc>
          <w:tcPr>
            <w:tcW w:w="20" w:type="dxa"/>
            <w:gridSpan w:val="2"/>
          </w:tcPr>
          <w:p w:rsidR="007F59B6" w:rsidRDefault="007F59B6">
            <w:pPr>
              <w:pStyle w:val="EMPTYCELLSTYLE"/>
            </w:pPr>
          </w:p>
        </w:tc>
        <w:tc>
          <w:tcPr>
            <w:tcW w:w="1" w:type="dxa"/>
          </w:tcPr>
          <w:p w:rsidR="007F59B6" w:rsidRDefault="007F59B6">
            <w:pPr>
              <w:pStyle w:val="EMPTYCELLSTYLE"/>
            </w:pPr>
          </w:p>
        </w:tc>
      </w:tr>
      <w:tr w:rsidR="007F59B6">
        <w:trPr>
          <w:gridAfter w:val="4"/>
          <w:wAfter w:w="280" w:type="dxa"/>
          <w:trHeight w:hRule="exact" w:val="20"/>
        </w:trPr>
        <w:tc>
          <w:tcPr>
            <w:tcW w:w="1" w:type="dxa"/>
          </w:tcPr>
          <w:p w:rsidR="007F59B6" w:rsidRDefault="007F59B6">
            <w:pPr>
              <w:pStyle w:val="EMPTYCELLSTYLE"/>
            </w:pPr>
          </w:p>
        </w:tc>
        <w:tc>
          <w:tcPr>
            <w:tcW w:w="20" w:type="dxa"/>
          </w:tcPr>
          <w:p w:rsidR="007F59B6" w:rsidRDefault="007F59B6">
            <w:pPr>
              <w:pStyle w:val="EMPTYCELLSTYLE"/>
            </w:pPr>
          </w:p>
        </w:tc>
        <w:tc>
          <w:tcPr>
            <w:tcW w:w="3380" w:type="dxa"/>
            <w:gridSpan w:val="6"/>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20" w:type="dxa"/>
            <w:gridSpan w:val="2"/>
          </w:tcPr>
          <w:p w:rsidR="007F59B6" w:rsidRDefault="007F59B6">
            <w:pPr>
              <w:pStyle w:val="EMPTYCELLSTYLE"/>
            </w:pPr>
          </w:p>
        </w:tc>
        <w:tc>
          <w:tcPr>
            <w:tcW w:w="1" w:type="dxa"/>
          </w:tcPr>
          <w:p w:rsidR="007F59B6" w:rsidRDefault="007F59B6">
            <w:pPr>
              <w:pStyle w:val="EMPTYCELLSTYLE"/>
            </w:pPr>
          </w:p>
        </w:tc>
      </w:tr>
      <w:tr w:rsidR="007F59B6">
        <w:trPr>
          <w:gridAfter w:val="4"/>
          <w:wAfter w:w="280" w:type="dxa"/>
          <w:trHeight w:hRule="exact" w:val="20"/>
        </w:trPr>
        <w:tc>
          <w:tcPr>
            <w:tcW w:w="1" w:type="dxa"/>
          </w:tcPr>
          <w:p w:rsidR="007F59B6" w:rsidRDefault="007F59B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7F59B6" w:rsidRDefault="007F59B6">
            <w:pPr>
              <w:pStyle w:val="EMPTYCELLSTYLE"/>
            </w:pPr>
          </w:p>
        </w:tc>
        <w:tc>
          <w:tcPr>
            <w:tcW w:w="20" w:type="dxa"/>
            <w:gridSpan w:val="2"/>
          </w:tcPr>
          <w:p w:rsidR="007F59B6" w:rsidRDefault="007F59B6">
            <w:pPr>
              <w:pStyle w:val="EMPTYCELLSTYLE"/>
            </w:pPr>
          </w:p>
        </w:tc>
        <w:tc>
          <w:tcPr>
            <w:tcW w:w="1" w:type="dxa"/>
          </w:tcPr>
          <w:p w:rsidR="007F59B6" w:rsidRDefault="007F59B6">
            <w:pPr>
              <w:pStyle w:val="EMPTYCELLSTYLE"/>
            </w:pPr>
          </w:p>
        </w:tc>
      </w:tr>
      <w:tr w:rsidR="007F59B6">
        <w:trPr>
          <w:gridAfter w:val="4"/>
          <w:wAfter w:w="280" w:type="dxa"/>
          <w:trHeight w:val="4580"/>
        </w:trPr>
        <w:tc>
          <w:tcPr>
            <w:tcW w:w="1" w:type="dxa"/>
          </w:tcPr>
          <w:p w:rsidR="007F59B6" w:rsidRDefault="007F59B6">
            <w:pPr>
              <w:pStyle w:val="EMPTYCELLSTYLE"/>
            </w:pPr>
          </w:p>
        </w:tc>
        <w:tc>
          <w:tcPr>
            <w:tcW w:w="10700" w:type="dxa"/>
            <w:gridSpan w:val="17"/>
            <w:tcMar>
              <w:top w:w="0" w:type="dxa"/>
              <w:left w:w="0" w:type="dxa"/>
              <w:bottom w:w="0" w:type="dxa"/>
              <w:right w:w="0" w:type="dxa"/>
            </w:tcMar>
          </w:tcPr>
          <w:p w:rsidR="007F59B6" w:rsidRDefault="00C12FCC">
            <w:pPr>
              <w:spacing w:line="320" w:lineRule="exact"/>
              <w:jc w:val="left"/>
            </w:pPr>
            <w:r>
              <w:rPr>
                <w:rFonts w:ascii="宋体" w:eastAsia="宋体" w:hAnsi="宋体" w:cs="宋体"/>
                <w:color w:val="000000"/>
              </w:rPr>
              <w:t>我们对市场的预判结合年内现金新规整改的要求，在三季度流动性宽松、短端收益率中枢进一步下探的格局下，合理控制新增资产久期，积极把握市场高点的买入机会，主要配置了同业存单、高等级信用债等品种，同时以隔夜正回购为主的杠杆策略为产品增厚收益。此外，我们按照《关于规范现金管理类理财产品管理有关事项的通知》的要求，积极调整投资组合，本产品于本季度调整至完全符合新规要求。</w:t>
            </w:r>
            <w:r>
              <w:rPr>
                <w:rFonts w:ascii="宋体" w:eastAsia="宋体" w:hAnsi="宋体" w:cs="宋体"/>
                <w:color w:val="000000"/>
              </w:rPr>
              <w:br/>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后期投资策略</w:t>
            </w:r>
            <w:r>
              <w:rPr>
                <w:rFonts w:ascii="宋体" w:eastAsia="宋体" w:hAnsi="宋体" w:cs="宋体"/>
                <w:color w:val="000000"/>
              </w:rPr>
              <w:br/>
              <w:t xml:space="preserve">    </w:t>
            </w:r>
            <w:r>
              <w:rPr>
                <w:rFonts w:ascii="宋体" w:eastAsia="宋体" w:hAnsi="宋体" w:cs="宋体"/>
                <w:color w:val="000000"/>
              </w:rPr>
              <w:t>四季度，本产品仍然会坚持以安全性和流动性优先、兼顾收益性的稳健策略，综合考量各类资产的风险收益特征，根据市场情况灵活把握投资节奏。在即将到来的年末关键时点，提前布局产品流动性，保障产品运作安全。同时，我们会按照《关于规范现金管理类理财产品管理有关事项的通知》的相关要求，持续动态监控产品投资组合，保障产品合规、平稳地运作。</w:t>
            </w:r>
            <w:r>
              <w:rPr>
                <w:rFonts w:ascii="宋体" w:eastAsia="宋体" w:hAnsi="宋体" w:cs="宋体"/>
                <w:color w:val="000000"/>
              </w:rPr>
              <w:br/>
            </w:r>
            <w:r>
              <w:rPr>
                <w:rFonts w:ascii="宋体" w:eastAsia="宋体" w:hAnsi="宋体" w:cs="宋体"/>
                <w:color w:val="000000"/>
              </w:rPr>
              <w:br/>
            </w:r>
          </w:p>
        </w:tc>
        <w:tc>
          <w:tcPr>
            <w:tcW w:w="20" w:type="dxa"/>
            <w:gridSpan w:val="2"/>
          </w:tcPr>
          <w:p w:rsidR="007F59B6" w:rsidRDefault="007F59B6">
            <w:pPr>
              <w:pStyle w:val="EMPTYCELLSTYLE"/>
            </w:pPr>
          </w:p>
        </w:tc>
        <w:tc>
          <w:tcPr>
            <w:tcW w:w="1" w:type="dxa"/>
          </w:tcPr>
          <w:p w:rsidR="007F59B6" w:rsidRDefault="007F59B6">
            <w:pPr>
              <w:pStyle w:val="EMPTYCELLSTYLE"/>
            </w:pPr>
          </w:p>
        </w:tc>
      </w:tr>
      <w:tr w:rsidR="007F59B6">
        <w:trPr>
          <w:gridAfter w:val="4"/>
          <w:wAfter w:w="280" w:type="dxa"/>
          <w:trHeight w:hRule="exact" w:val="200"/>
        </w:trPr>
        <w:tc>
          <w:tcPr>
            <w:tcW w:w="1" w:type="dxa"/>
          </w:tcPr>
          <w:p w:rsidR="007F59B6" w:rsidRDefault="007F59B6">
            <w:pPr>
              <w:pStyle w:val="EMPTYCELLSTYLE"/>
            </w:pPr>
          </w:p>
        </w:tc>
        <w:tc>
          <w:tcPr>
            <w:tcW w:w="20" w:type="dxa"/>
          </w:tcPr>
          <w:p w:rsidR="007F59B6" w:rsidRDefault="007F59B6">
            <w:pPr>
              <w:pStyle w:val="EMPTYCELLSTYLE"/>
            </w:pPr>
          </w:p>
        </w:tc>
        <w:tc>
          <w:tcPr>
            <w:tcW w:w="3380" w:type="dxa"/>
            <w:gridSpan w:val="6"/>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20" w:type="dxa"/>
            <w:gridSpan w:val="2"/>
          </w:tcPr>
          <w:p w:rsidR="007F59B6" w:rsidRDefault="007F59B6">
            <w:pPr>
              <w:pStyle w:val="EMPTYCELLSTYLE"/>
            </w:pPr>
          </w:p>
        </w:tc>
        <w:tc>
          <w:tcPr>
            <w:tcW w:w="1" w:type="dxa"/>
          </w:tcPr>
          <w:p w:rsidR="007F59B6" w:rsidRDefault="007F59B6">
            <w:pPr>
              <w:pStyle w:val="EMPTYCELLSTYLE"/>
            </w:pPr>
          </w:p>
        </w:tc>
      </w:tr>
      <w:tr w:rsidR="007F59B6">
        <w:trPr>
          <w:gridAfter w:val="4"/>
          <w:wAfter w:w="280" w:type="dxa"/>
          <w:trHeight w:val="600"/>
        </w:trPr>
        <w:tc>
          <w:tcPr>
            <w:tcW w:w="1" w:type="dxa"/>
          </w:tcPr>
          <w:p w:rsidR="007F59B6" w:rsidRDefault="007F59B6">
            <w:pPr>
              <w:pStyle w:val="EMPTYCELLSTYLE"/>
            </w:pPr>
          </w:p>
        </w:tc>
        <w:tc>
          <w:tcPr>
            <w:tcW w:w="10700" w:type="dxa"/>
            <w:gridSpan w:val="17"/>
            <w:tcMar>
              <w:top w:w="0" w:type="dxa"/>
              <w:left w:w="0" w:type="dxa"/>
              <w:bottom w:w="0" w:type="dxa"/>
              <w:right w:w="0" w:type="dxa"/>
            </w:tcMar>
            <w:vAlign w:val="center"/>
          </w:tcPr>
          <w:p w:rsidR="007F59B6" w:rsidRDefault="00C12FCC">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7F59B6" w:rsidRDefault="007F59B6">
            <w:pPr>
              <w:pStyle w:val="EMPTYCELLSTYLE"/>
            </w:pPr>
          </w:p>
        </w:tc>
        <w:tc>
          <w:tcPr>
            <w:tcW w:w="1" w:type="dxa"/>
          </w:tcPr>
          <w:p w:rsidR="007F59B6" w:rsidRDefault="007F59B6">
            <w:pPr>
              <w:pStyle w:val="EMPTYCELLSTYLE"/>
            </w:pPr>
          </w:p>
        </w:tc>
      </w:tr>
      <w:tr w:rsidR="007F59B6">
        <w:trPr>
          <w:gridAfter w:val="4"/>
          <w:wAfter w:w="280" w:type="dxa"/>
          <w:trHeight w:hRule="exact" w:val="200"/>
        </w:trPr>
        <w:tc>
          <w:tcPr>
            <w:tcW w:w="1" w:type="dxa"/>
          </w:tcPr>
          <w:p w:rsidR="007F59B6" w:rsidRDefault="007F59B6">
            <w:pPr>
              <w:pStyle w:val="EMPTYCELLSTYLE"/>
            </w:pPr>
          </w:p>
        </w:tc>
        <w:tc>
          <w:tcPr>
            <w:tcW w:w="20" w:type="dxa"/>
          </w:tcPr>
          <w:p w:rsidR="007F59B6" w:rsidRDefault="007F59B6">
            <w:pPr>
              <w:pStyle w:val="EMPTYCELLSTYLE"/>
            </w:pPr>
          </w:p>
        </w:tc>
        <w:tc>
          <w:tcPr>
            <w:tcW w:w="3380" w:type="dxa"/>
            <w:gridSpan w:val="6"/>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20" w:type="dxa"/>
            <w:gridSpan w:val="2"/>
          </w:tcPr>
          <w:p w:rsidR="007F59B6" w:rsidRDefault="007F59B6">
            <w:pPr>
              <w:pStyle w:val="EMPTYCELLSTYLE"/>
            </w:pPr>
          </w:p>
        </w:tc>
        <w:tc>
          <w:tcPr>
            <w:tcW w:w="1" w:type="dxa"/>
          </w:tcPr>
          <w:p w:rsidR="007F59B6" w:rsidRDefault="007F59B6">
            <w:pPr>
              <w:pStyle w:val="EMPTYCELLSTYLE"/>
            </w:pPr>
          </w:p>
        </w:tc>
      </w:tr>
      <w:tr w:rsidR="007F59B6">
        <w:trPr>
          <w:gridAfter w:val="4"/>
          <w:wAfter w:w="280" w:type="dxa"/>
          <w:trHeight w:val="400"/>
        </w:trPr>
        <w:tc>
          <w:tcPr>
            <w:tcW w:w="1" w:type="dxa"/>
          </w:tcPr>
          <w:p w:rsidR="007F59B6" w:rsidRDefault="007F59B6">
            <w:pPr>
              <w:pStyle w:val="EMPTYCELLSTYLE"/>
            </w:pPr>
          </w:p>
        </w:tc>
        <w:tc>
          <w:tcPr>
            <w:tcW w:w="20" w:type="dxa"/>
          </w:tcPr>
          <w:p w:rsidR="007F59B6" w:rsidRDefault="007F59B6">
            <w:pPr>
              <w:pStyle w:val="EMPTYCELLSTYLE"/>
            </w:pPr>
          </w:p>
        </w:tc>
        <w:tc>
          <w:tcPr>
            <w:tcW w:w="10700" w:type="dxa"/>
            <w:gridSpan w:val="18"/>
            <w:tcMar>
              <w:top w:w="0" w:type="dxa"/>
              <w:left w:w="0" w:type="dxa"/>
              <w:bottom w:w="0" w:type="dxa"/>
              <w:right w:w="0" w:type="dxa"/>
            </w:tcMar>
            <w:vAlign w:val="center"/>
          </w:tcPr>
          <w:p w:rsidR="007F59B6" w:rsidRDefault="00C12FCC">
            <w:pPr>
              <w:jc w:val="left"/>
            </w:pPr>
            <w:r>
              <w:rPr>
                <w:rFonts w:ascii="宋体" w:eastAsia="宋体" w:hAnsi="宋体" w:cs="宋体"/>
                <w:b/>
                <w:color w:val="000000"/>
              </w:rPr>
              <w:t>1.</w:t>
            </w:r>
            <w:r>
              <w:rPr>
                <w:rFonts w:ascii="宋体" w:eastAsia="宋体" w:hAnsi="宋体" w:cs="宋体"/>
                <w:b/>
                <w:color w:val="000000"/>
              </w:rPr>
              <w:t>报告期末产品资产组合情况</w:t>
            </w:r>
          </w:p>
        </w:tc>
        <w:tc>
          <w:tcPr>
            <w:tcW w:w="1" w:type="dxa"/>
          </w:tcPr>
          <w:p w:rsidR="007F59B6" w:rsidRDefault="007F59B6">
            <w:pPr>
              <w:pStyle w:val="EMPTYCELLSTYLE"/>
            </w:pPr>
          </w:p>
        </w:tc>
      </w:tr>
      <w:tr w:rsidR="007F59B6">
        <w:trPr>
          <w:gridAfter w:val="4"/>
          <w:wAfter w:w="280" w:type="dxa"/>
          <w:trHeight w:hRule="exact" w:val="40"/>
        </w:trPr>
        <w:tc>
          <w:tcPr>
            <w:tcW w:w="1" w:type="dxa"/>
          </w:tcPr>
          <w:p w:rsidR="007F59B6" w:rsidRDefault="007F59B6">
            <w:pPr>
              <w:pStyle w:val="EMPTYCELLSTYLE"/>
            </w:pPr>
          </w:p>
        </w:tc>
        <w:tc>
          <w:tcPr>
            <w:tcW w:w="20" w:type="dxa"/>
          </w:tcPr>
          <w:p w:rsidR="007F59B6" w:rsidRDefault="007F59B6">
            <w:pPr>
              <w:pStyle w:val="EMPTYCELLSTYLE"/>
            </w:pPr>
          </w:p>
        </w:tc>
        <w:tc>
          <w:tcPr>
            <w:tcW w:w="3380" w:type="dxa"/>
            <w:gridSpan w:val="6"/>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20" w:type="dxa"/>
            <w:gridSpan w:val="2"/>
          </w:tcPr>
          <w:p w:rsidR="007F59B6" w:rsidRDefault="007F59B6">
            <w:pPr>
              <w:pStyle w:val="EMPTYCELLSTYLE"/>
            </w:pPr>
          </w:p>
        </w:tc>
        <w:tc>
          <w:tcPr>
            <w:tcW w:w="1" w:type="dxa"/>
          </w:tcPr>
          <w:p w:rsidR="007F59B6" w:rsidRDefault="007F59B6">
            <w:pPr>
              <w:pStyle w:val="EMPTYCELLSTYLE"/>
            </w:pPr>
          </w:p>
        </w:tc>
      </w:tr>
      <w:tr w:rsidR="007F59B6">
        <w:trPr>
          <w:gridAfter w:val="4"/>
          <w:wAfter w:w="280" w:type="dxa"/>
          <w:trHeight w:hRule="exact" w:val="2400"/>
        </w:trPr>
        <w:tc>
          <w:tcPr>
            <w:tcW w:w="1" w:type="dxa"/>
          </w:tcPr>
          <w:p w:rsidR="007F59B6" w:rsidRDefault="007F59B6">
            <w:pPr>
              <w:pStyle w:val="EMPTYCELLSTYLE"/>
            </w:pPr>
          </w:p>
        </w:tc>
        <w:tc>
          <w:tcPr>
            <w:tcW w:w="20" w:type="dxa"/>
          </w:tcPr>
          <w:p w:rsidR="007F59B6" w:rsidRDefault="007F59B6">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7F59B6">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F59B6">
                    <w:trPr>
                      <w:trHeight w:val="600"/>
                    </w:trPr>
                    <w:tc>
                      <w:tcPr>
                        <w:tcW w:w="1000" w:type="dxa"/>
                        <w:shd w:val="clear" w:color="auto" w:fill="BFBFBF"/>
                        <w:tcMar>
                          <w:top w:w="0" w:type="dxa"/>
                          <w:left w:w="0" w:type="dxa"/>
                          <w:bottom w:w="0" w:type="dxa"/>
                          <w:right w:w="0" w:type="dxa"/>
                        </w:tcMar>
                        <w:vAlign w:val="center"/>
                      </w:tcPr>
                      <w:p w:rsidR="007F59B6" w:rsidRDefault="00C12FCC">
                        <w:pPr>
                          <w:jc w:val="center"/>
                        </w:pPr>
                        <w:r>
                          <w:rPr>
                            <w:rFonts w:ascii="宋体" w:eastAsia="宋体" w:hAnsi="宋体" w:cs="宋体"/>
                            <w:b/>
                            <w:color w:val="000000"/>
                          </w:rPr>
                          <w:t>序号</w:t>
                        </w:r>
                      </w:p>
                    </w:tc>
                  </w:tr>
                </w:tbl>
                <w:p w:rsidR="007F59B6" w:rsidRDefault="007F59B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F59B6">
                    <w:trPr>
                      <w:trHeight w:val="600"/>
                    </w:trPr>
                    <w:tc>
                      <w:tcPr>
                        <w:tcW w:w="2600" w:type="dxa"/>
                        <w:shd w:val="clear" w:color="auto" w:fill="BFBFBF"/>
                        <w:tcMar>
                          <w:top w:w="0" w:type="dxa"/>
                          <w:left w:w="0" w:type="dxa"/>
                          <w:bottom w:w="0" w:type="dxa"/>
                          <w:right w:w="0" w:type="dxa"/>
                        </w:tcMar>
                        <w:vAlign w:val="center"/>
                      </w:tcPr>
                      <w:p w:rsidR="007F59B6" w:rsidRDefault="00C12FCC">
                        <w:pPr>
                          <w:jc w:val="center"/>
                        </w:pPr>
                        <w:r>
                          <w:rPr>
                            <w:rFonts w:ascii="宋体" w:eastAsia="宋体" w:hAnsi="宋体" w:cs="宋体"/>
                            <w:b/>
                            <w:color w:val="000000"/>
                          </w:rPr>
                          <w:t>资产类型</w:t>
                        </w:r>
                      </w:p>
                    </w:tc>
                  </w:tr>
                </w:tbl>
                <w:p w:rsidR="007F59B6" w:rsidRDefault="007F59B6">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F59B6">
                    <w:trPr>
                      <w:trHeight w:val="600"/>
                    </w:trPr>
                    <w:tc>
                      <w:tcPr>
                        <w:tcW w:w="3600" w:type="dxa"/>
                        <w:shd w:val="clear" w:color="auto" w:fill="BFBFBF"/>
                        <w:tcMar>
                          <w:top w:w="0" w:type="dxa"/>
                          <w:left w:w="0" w:type="dxa"/>
                          <w:bottom w:w="0" w:type="dxa"/>
                          <w:right w:w="0" w:type="dxa"/>
                        </w:tcMar>
                        <w:vAlign w:val="center"/>
                      </w:tcPr>
                      <w:p w:rsidR="007F59B6" w:rsidRDefault="00C12FCC">
                        <w:pPr>
                          <w:jc w:val="center"/>
                        </w:pPr>
                        <w:r>
                          <w:rPr>
                            <w:rFonts w:ascii="宋体" w:eastAsia="宋体" w:hAnsi="宋体" w:cs="宋体"/>
                            <w:b/>
                            <w:color w:val="000000"/>
                          </w:rPr>
                          <w:t>直接投资占产品总资产的比例（</w:t>
                        </w:r>
                        <w:r>
                          <w:rPr>
                            <w:rFonts w:ascii="宋体" w:eastAsia="宋体" w:hAnsi="宋体" w:cs="宋体"/>
                            <w:b/>
                            <w:color w:val="000000"/>
                          </w:rPr>
                          <w:t>%</w:t>
                        </w:r>
                        <w:r>
                          <w:rPr>
                            <w:rFonts w:ascii="宋体" w:eastAsia="宋体" w:hAnsi="宋体" w:cs="宋体"/>
                            <w:b/>
                            <w:color w:val="000000"/>
                          </w:rPr>
                          <w:t>）</w:t>
                        </w:r>
                      </w:p>
                    </w:tc>
                  </w:tr>
                </w:tbl>
                <w:p w:rsidR="007F59B6" w:rsidRDefault="007F59B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F59B6">
                    <w:trPr>
                      <w:trHeight w:val="600"/>
                    </w:trPr>
                    <w:tc>
                      <w:tcPr>
                        <w:tcW w:w="3500" w:type="dxa"/>
                        <w:shd w:val="clear" w:color="auto" w:fill="BFBFBF"/>
                        <w:tcMar>
                          <w:top w:w="0" w:type="dxa"/>
                          <w:left w:w="0" w:type="dxa"/>
                          <w:bottom w:w="0" w:type="dxa"/>
                          <w:right w:w="0" w:type="dxa"/>
                        </w:tcMar>
                        <w:vAlign w:val="center"/>
                      </w:tcPr>
                      <w:p w:rsidR="007F59B6" w:rsidRDefault="00C12FCC">
                        <w:pPr>
                          <w:jc w:val="center"/>
                        </w:pPr>
                        <w:r>
                          <w:rPr>
                            <w:rFonts w:ascii="宋体" w:eastAsia="宋体" w:hAnsi="宋体" w:cs="宋体"/>
                            <w:b/>
                            <w:color w:val="000000"/>
                          </w:rPr>
                          <w:t>间接投资占产品总资产的比例（</w:t>
                        </w:r>
                        <w:r>
                          <w:rPr>
                            <w:rFonts w:ascii="宋体" w:eastAsia="宋体" w:hAnsi="宋体" w:cs="宋体"/>
                            <w:b/>
                            <w:color w:val="000000"/>
                          </w:rPr>
                          <w:t>%</w:t>
                        </w:r>
                        <w:r>
                          <w:rPr>
                            <w:rFonts w:ascii="宋体" w:eastAsia="宋体" w:hAnsi="宋体" w:cs="宋体"/>
                            <w:b/>
                            <w:color w:val="000000"/>
                          </w:rPr>
                          <w:t>）</w:t>
                        </w:r>
                      </w:p>
                    </w:tc>
                  </w:tr>
                </w:tbl>
                <w:p w:rsidR="007F59B6" w:rsidRDefault="007F59B6">
                  <w:pPr>
                    <w:pStyle w:val="EMPTYCELLSTYLE"/>
                  </w:pPr>
                </w:p>
              </w:tc>
            </w:tr>
            <w:tr w:rsidR="007F59B6">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F59B6">
                    <w:trPr>
                      <w:trHeight w:val="600"/>
                    </w:trPr>
                    <w:tc>
                      <w:tcPr>
                        <w:tcW w:w="1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w:t>
                        </w:r>
                      </w:p>
                    </w:tc>
                  </w:tr>
                </w:tbl>
                <w:p w:rsidR="007F59B6" w:rsidRDefault="007F59B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F59B6">
                    <w:trPr>
                      <w:trHeight w:val="600"/>
                    </w:trPr>
                    <w:tc>
                      <w:tcPr>
                        <w:tcW w:w="26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现金及存款</w:t>
                        </w:r>
                      </w:p>
                    </w:tc>
                  </w:tr>
                </w:tbl>
                <w:p w:rsidR="007F59B6" w:rsidRDefault="007F59B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F59B6">
                    <w:trPr>
                      <w:trHeight w:val="600"/>
                    </w:trPr>
                    <w:tc>
                      <w:tcPr>
                        <w:tcW w:w="36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32.44</w:t>
                        </w:r>
                      </w:p>
                    </w:tc>
                  </w:tr>
                </w:tbl>
                <w:p w:rsidR="007F59B6" w:rsidRDefault="007F59B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F59B6">
                    <w:trPr>
                      <w:trHeight w:val="600"/>
                    </w:trPr>
                    <w:tc>
                      <w:tcPr>
                        <w:tcW w:w="3500" w:type="dxa"/>
                        <w:tcBorders>
                          <w:right w:val="single" w:sz="4" w:space="0" w:color="000000"/>
                        </w:tcBorders>
                        <w:tcMar>
                          <w:top w:w="0" w:type="dxa"/>
                          <w:left w:w="0" w:type="dxa"/>
                          <w:bottom w:w="0" w:type="dxa"/>
                          <w:right w:w="0" w:type="dxa"/>
                        </w:tcMar>
                        <w:vAlign w:val="center"/>
                      </w:tcPr>
                      <w:p w:rsidR="007F59B6" w:rsidRDefault="00C12FCC">
                        <w:pPr>
                          <w:jc w:val="center"/>
                        </w:pPr>
                        <w:r>
                          <w:rPr>
                            <w:rFonts w:ascii="宋体" w:eastAsia="宋体" w:hAnsi="宋体" w:cs="宋体"/>
                            <w:color w:val="000000"/>
                          </w:rPr>
                          <w:t>--</w:t>
                        </w:r>
                      </w:p>
                    </w:tc>
                  </w:tr>
                </w:tbl>
                <w:p w:rsidR="007F59B6" w:rsidRDefault="007F59B6">
                  <w:pPr>
                    <w:pStyle w:val="EMPTYCELLSTYLE"/>
                  </w:pPr>
                </w:p>
              </w:tc>
            </w:tr>
            <w:tr w:rsidR="007F59B6">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F59B6">
                    <w:trPr>
                      <w:trHeight w:val="600"/>
                    </w:trPr>
                    <w:tc>
                      <w:tcPr>
                        <w:tcW w:w="1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w:t>
                        </w:r>
                      </w:p>
                    </w:tc>
                  </w:tr>
                </w:tbl>
                <w:p w:rsidR="007F59B6" w:rsidRDefault="007F59B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F59B6">
                    <w:trPr>
                      <w:trHeight w:val="600"/>
                    </w:trPr>
                    <w:tc>
                      <w:tcPr>
                        <w:tcW w:w="26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债券投资</w:t>
                        </w:r>
                      </w:p>
                    </w:tc>
                  </w:tr>
                </w:tbl>
                <w:p w:rsidR="007F59B6" w:rsidRDefault="007F59B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F59B6">
                    <w:trPr>
                      <w:trHeight w:val="600"/>
                    </w:trPr>
                    <w:tc>
                      <w:tcPr>
                        <w:tcW w:w="36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67.56</w:t>
                        </w:r>
                      </w:p>
                    </w:tc>
                  </w:tr>
                </w:tbl>
                <w:p w:rsidR="007F59B6" w:rsidRDefault="007F59B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F59B6">
                    <w:trPr>
                      <w:trHeight w:val="600"/>
                    </w:trPr>
                    <w:tc>
                      <w:tcPr>
                        <w:tcW w:w="3500" w:type="dxa"/>
                        <w:tcBorders>
                          <w:right w:val="single" w:sz="4" w:space="0" w:color="000000"/>
                        </w:tcBorders>
                        <w:tcMar>
                          <w:top w:w="0" w:type="dxa"/>
                          <w:left w:w="0" w:type="dxa"/>
                          <w:bottom w:w="0" w:type="dxa"/>
                          <w:right w:w="0" w:type="dxa"/>
                        </w:tcMar>
                        <w:vAlign w:val="center"/>
                      </w:tcPr>
                      <w:p w:rsidR="007F59B6" w:rsidRDefault="00C12FCC">
                        <w:pPr>
                          <w:jc w:val="center"/>
                        </w:pPr>
                        <w:r>
                          <w:rPr>
                            <w:rFonts w:ascii="宋体" w:eastAsia="宋体" w:hAnsi="宋体" w:cs="宋体"/>
                            <w:color w:val="000000"/>
                          </w:rPr>
                          <w:t>--</w:t>
                        </w:r>
                      </w:p>
                    </w:tc>
                  </w:tr>
                </w:tbl>
                <w:p w:rsidR="007F59B6" w:rsidRDefault="007F59B6">
                  <w:pPr>
                    <w:pStyle w:val="EMPTYCELLSTYLE"/>
                  </w:pPr>
                </w:p>
              </w:tc>
            </w:tr>
            <w:tr w:rsidR="007F59B6">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F59B6">
                    <w:trPr>
                      <w:trHeight w:val="600"/>
                    </w:trPr>
                    <w:tc>
                      <w:tcPr>
                        <w:tcW w:w="1000" w:type="dxa"/>
                        <w:tcMar>
                          <w:top w:w="0" w:type="dxa"/>
                          <w:left w:w="0" w:type="dxa"/>
                          <w:bottom w:w="0" w:type="dxa"/>
                          <w:right w:w="0" w:type="dxa"/>
                        </w:tcMar>
                        <w:vAlign w:val="center"/>
                      </w:tcPr>
                      <w:p w:rsidR="007F59B6" w:rsidRDefault="007F59B6">
                        <w:pPr>
                          <w:jc w:val="center"/>
                        </w:pPr>
                      </w:p>
                    </w:tc>
                  </w:tr>
                </w:tbl>
                <w:p w:rsidR="007F59B6" w:rsidRDefault="007F59B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F59B6">
                    <w:trPr>
                      <w:trHeight w:val="600"/>
                    </w:trPr>
                    <w:tc>
                      <w:tcPr>
                        <w:tcW w:w="26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总计</w:t>
                        </w:r>
                      </w:p>
                    </w:tc>
                  </w:tr>
                </w:tbl>
                <w:p w:rsidR="007F59B6" w:rsidRDefault="007F59B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F59B6">
                    <w:trPr>
                      <w:trHeight w:val="600"/>
                    </w:trPr>
                    <w:tc>
                      <w:tcPr>
                        <w:tcW w:w="36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100.00</w:t>
                        </w:r>
                      </w:p>
                    </w:tc>
                  </w:tr>
                </w:tbl>
                <w:p w:rsidR="007F59B6" w:rsidRDefault="007F59B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F59B6">
                    <w:trPr>
                      <w:trHeight w:val="600"/>
                    </w:trPr>
                    <w:tc>
                      <w:tcPr>
                        <w:tcW w:w="3500" w:type="dxa"/>
                        <w:tcBorders>
                          <w:right w:val="single" w:sz="4" w:space="0" w:color="000000"/>
                        </w:tcBorders>
                        <w:tcMar>
                          <w:top w:w="0" w:type="dxa"/>
                          <w:left w:w="0" w:type="dxa"/>
                          <w:bottom w:w="0" w:type="dxa"/>
                          <w:right w:w="0" w:type="dxa"/>
                        </w:tcMar>
                        <w:vAlign w:val="center"/>
                      </w:tcPr>
                      <w:p w:rsidR="007F59B6" w:rsidRDefault="00C12FCC">
                        <w:pPr>
                          <w:jc w:val="center"/>
                        </w:pPr>
                        <w:r>
                          <w:rPr>
                            <w:rFonts w:ascii="宋体" w:eastAsia="宋体" w:hAnsi="宋体" w:cs="宋体"/>
                            <w:color w:val="000000"/>
                          </w:rPr>
                          <w:t>--</w:t>
                        </w:r>
                      </w:p>
                    </w:tc>
                  </w:tr>
                </w:tbl>
                <w:p w:rsidR="007F59B6" w:rsidRDefault="007F59B6">
                  <w:pPr>
                    <w:pStyle w:val="EMPTYCELLSTYLE"/>
                  </w:pPr>
                </w:p>
              </w:tc>
            </w:tr>
          </w:tbl>
          <w:p w:rsidR="007F59B6" w:rsidRDefault="007F59B6">
            <w:pPr>
              <w:pStyle w:val="EMPTYCELLSTYLE"/>
            </w:pPr>
          </w:p>
        </w:tc>
        <w:tc>
          <w:tcPr>
            <w:tcW w:w="1" w:type="dxa"/>
          </w:tcPr>
          <w:p w:rsidR="007F59B6" w:rsidRDefault="007F59B6">
            <w:pPr>
              <w:pStyle w:val="EMPTYCELLSTYLE"/>
            </w:pPr>
          </w:p>
        </w:tc>
      </w:tr>
      <w:tr w:rsidR="007F59B6">
        <w:trPr>
          <w:gridAfter w:val="4"/>
          <w:wAfter w:w="280" w:type="dxa"/>
          <w:trHeight w:hRule="exact" w:val="60"/>
        </w:trPr>
        <w:tc>
          <w:tcPr>
            <w:tcW w:w="1" w:type="dxa"/>
          </w:tcPr>
          <w:p w:rsidR="007F59B6" w:rsidRDefault="007F59B6">
            <w:pPr>
              <w:pStyle w:val="EMPTYCELLSTYLE"/>
            </w:pPr>
          </w:p>
        </w:tc>
        <w:tc>
          <w:tcPr>
            <w:tcW w:w="20" w:type="dxa"/>
          </w:tcPr>
          <w:p w:rsidR="007F59B6" w:rsidRDefault="007F59B6">
            <w:pPr>
              <w:pStyle w:val="EMPTYCELLSTYLE"/>
            </w:pPr>
          </w:p>
        </w:tc>
        <w:tc>
          <w:tcPr>
            <w:tcW w:w="3380" w:type="dxa"/>
            <w:gridSpan w:val="6"/>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20" w:type="dxa"/>
            <w:gridSpan w:val="2"/>
          </w:tcPr>
          <w:p w:rsidR="007F59B6" w:rsidRDefault="007F59B6">
            <w:pPr>
              <w:pStyle w:val="EMPTYCELLSTYLE"/>
            </w:pPr>
          </w:p>
        </w:tc>
        <w:tc>
          <w:tcPr>
            <w:tcW w:w="1" w:type="dxa"/>
          </w:tcPr>
          <w:p w:rsidR="007F59B6" w:rsidRDefault="007F59B6">
            <w:pPr>
              <w:pStyle w:val="EMPTYCELLSTYLE"/>
            </w:pPr>
          </w:p>
        </w:tc>
      </w:tr>
      <w:tr w:rsidR="007F59B6">
        <w:trPr>
          <w:gridAfter w:val="4"/>
          <w:wAfter w:w="280" w:type="dxa"/>
          <w:trHeight w:val="600"/>
        </w:trPr>
        <w:tc>
          <w:tcPr>
            <w:tcW w:w="1" w:type="dxa"/>
          </w:tcPr>
          <w:p w:rsidR="007F59B6" w:rsidRDefault="007F59B6">
            <w:pPr>
              <w:pStyle w:val="EMPTYCELLSTYLE"/>
            </w:pPr>
          </w:p>
        </w:tc>
        <w:tc>
          <w:tcPr>
            <w:tcW w:w="10700" w:type="dxa"/>
            <w:gridSpan w:val="17"/>
            <w:tcMar>
              <w:top w:w="0" w:type="dxa"/>
              <w:left w:w="0" w:type="dxa"/>
              <w:bottom w:w="0" w:type="dxa"/>
              <w:right w:w="0" w:type="dxa"/>
            </w:tcMar>
            <w:vAlign w:val="center"/>
          </w:tcPr>
          <w:p w:rsidR="007F59B6" w:rsidRDefault="00C12FCC">
            <w:pPr>
              <w:jc w:val="left"/>
            </w:pPr>
            <w:r>
              <w:rPr>
                <w:rFonts w:ascii="宋体" w:eastAsia="宋体" w:hAnsi="宋体" w:cs="宋体"/>
                <w:b/>
                <w:color w:val="000000"/>
              </w:rPr>
              <w:t>2.</w:t>
            </w:r>
            <w:r>
              <w:rPr>
                <w:rFonts w:ascii="宋体" w:eastAsia="宋体" w:hAnsi="宋体" w:cs="宋体"/>
                <w:b/>
                <w:color w:val="000000"/>
              </w:rPr>
              <w:t>报告期末杠杆融资情况</w:t>
            </w:r>
          </w:p>
        </w:tc>
        <w:tc>
          <w:tcPr>
            <w:tcW w:w="20" w:type="dxa"/>
            <w:gridSpan w:val="2"/>
          </w:tcPr>
          <w:p w:rsidR="007F59B6" w:rsidRDefault="007F59B6">
            <w:pPr>
              <w:pStyle w:val="EMPTYCELLSTYLE"/>
            </w:pPr>
          </w:p>
        </w:tc>
        <w:tc>
          <w:tcPr>
            <w:tcW w:w="1" w:type="dxa"/>
          </w:tcPr>
          <w:p w:rsidR="007F59B6" w:rsidRDefault="007F59B6">
            <w:pPr>
              <w:pStyle w:val="EMPTYCELLSTYLE"/>
            </w:pPr>
          </w:p>
        </w:tc>
      </w:tr>
      <w:tr w:rsidR="007F59B6">
        <w:trPr>
          <w:gridAfter w:val="4"/>
          <w:wAfter w:w="280" w:type="dxa"/>
          <w:trHeight w:val="1000"/>
        </w:trPr>
        <w:tc>
          <w:tcPr>
            <w:tcW w:w="1" w:type="dxa"/>
          </w:tcPr>
          <w:p w:rsidR="007F59B6" w:rsidRDefault="007F59B6">
            <w:pPr>
              <w:pStyle w:val="EMPTYCELLSTYLE"/>
            </w:pPr>
          </w:p>
        </w:tc>
        <w:tc>
          <w:tcPr>
            <w:tcW w:w="10700" w:type="dxa"/>
            <w:gridSpan w:val="17"/>
            <w:tcMar>
              <w:top w:w="0" w:type="dxa"/>
              <w:left w:w="0" w:type="dxa"/>
              <w:bottom w:w="0" w:type="dxa"/>
              <w:right w:w="0" w:type="dxa"/>
            </w:tcMar>
          </w:tcPr>
          <w:p w:rsidR="007F59B6" w:rsidRDefault="00C12FCC" w:rsidP="00DC4D84">
            <w:pPr>
              <w:spacing w:line="320" w:lineRule="exact"/>
              <w:jc w:val="left"/>
            </w:pPr>
            <w:r>
              <w:rPr>
                <w:rFonts w:ascii="宋体" w:eastAsia="宋体" w:hAnsi="宋体" w:cs="宋体"/>
                <w:color w:val="000000"/>
              </w:rPr>
              <w:t xml:space="preserve">    </w:t>
            </w:r>
            <w:r>
              <w:rPr>
                <w:rFonts w:ascii="宋体" w:eastAsia="宋体" w:hAnsi="宋体" w:cs="宋体"/>
                <w:color w:val="000000"/>
              </w:rPr>
              <w:t>报告期末本产品总资产未超过该产品净资产规模的</w:t>
            </w:r>
            <w:r>
              <w:rPr>
                <w:rFonts w:ascii="宋体" w:eastAsia="宋体" w:hAnsi="宋体" w:cs="宋体"/>
                <w:color w:val="000000"/>
              </w:rPr>
              <w:t>1</w:t>
            </w:r>
            <w:r w:rsidR="00DC4D84">
              <w:rPr>
                <w:rFonts w:ascii="宋体" w:eastAsia="宋体" w:hAnsi="宋体" w:cs="宋体"/>
                <w:color w:val="000000"/>
              </w:rPr>
              <w:t>2</w:t>
            </w:r>
            <w:bookmarkStart w:id="5" w:name="_GoBack"/>
            <w:bookmarkEnd w:id="5"/>
            <w:r>
              <w:rPr>
                <w:rFonts w:ascii="宋体" w:eastAsia="宋体" w:hAnsi="宋体" w:cs="宋体"/>
                <w:color w:val="000000"/>
              </w:rPr>
              <w:t>0%</w:t>
            </w:r>
            <w:r>
              <w:rPr>
                <w:rFonts w:ascii="宋体" w:eastAsia="宋体" w:hAnsi="宋体" w:cs="宋体"/>
                <w:color w:val="000000"/>
              </w:rPr>
              <w:t>，符合产品协议对本产品杠杆比例的要求。</w:t>
            </w:r>
          </w:p>
        </w:tc>
        <w:tc>
          <w:tcPr>
            <w:tcW w:w="20" w:type="dxa"/>
            <w:gridSpan w:val="2"/>
          </w:tcPr>
          <w:p w:rsidR="007F59B6" w:rsidRDefault="007F59B6">
            <w:pPr>
              <w:pStyle w:val="EMPTYCELLSTYLE"/>
            </w:pPr>
          </w:p>
        </w:tc>
        <w:tc>
          <w:tcPr>
            <w:tcW w:w="1" w:type="dxa"/>
          </w:tcPr>
          <w:p w:rsidR="007F59B6" w:rsidRDefault="007F59B6">
            <w:pPr>
              <w:pStyle w:val="EMPTYCELLSTYLE"/>
            </w:pPr>
          </w:p>
        </w:tc>
      </w:tr>
      <w:tr w:rsidR="007F59B6">
        <w:trPr>
          <w:gridAfter w:val="4"/>
          <w:wAfter w:w="280" w:type="dxa"/>
          <w:trHeight w:val="600"/>
        </w:trPr>
        <w:tc>
          <w:tcPr>
            <w:tcW w:w="1" w:type="dxa"/>
          </w:tcPr>
          <w:p w:rsidR="007F59B6" w:rsidRDefault="007F59B6">
            <w:pPr>
              <w:pStyle w:val="EMPTYCELLSTYLE"/>
            </w:pPr>
          </w:p>
        </w:tc>
        <w:tc>
          <w:tcPr>
            <w:tcW w:w="10700" w:type="dxa"/>
            <w:gridSpan w:val="17"/>
            <w:tcMar>
              <w:top w:w="0" w:type="dxa"/>
              <w:left w:w="0" w:type="dxa"/>
              <w:bottom w:w="0" w:type="dxa"/>
              <w:right w:w="0" w:type="dxa"/>
            </w:tcMar>
            <w:vAlign w:val="center"/>
          </w:tcPr>
          <w:p w:rsidR="007F59B6" w:rsidRDefault="00C12FCC">
            <w:pPr>
              <w:jc w:val="left"/>
            </w:pPr>
            <w:r>
              <w:rPr>
                <w:rFonts w:ascii="宋体" w:eastAsia="宋体" w:hAnsi="宋体" w:cs="宋体"/>
                <w:b/>
                <w:color w:val="000000"/>
              </w:rPr>
              <w:t>3.</w:t>
            </w:r>
            <w:r>
              <w:rPr>
                <w:rFonts w:ascii="宋体" w:eastAsia="宋体" w:hAnsi="宋体" w:cs="宋体"/>
                <w:b/>
                <w:color w:val="000000"/>
              </w:rPr>
              <w:t>投资组合的流动性风险分析</w:t>
            </w:r>
          </w:p>
        </w:tc>
        <w:tc>
          <w:tcPr>
            <w:tcW w:w="20" w:type="dxa"/>
            <w:gridSpan w:val="2"/>
          </w:tcPr>
          <w:p w:rsidR="007F59B6" w:rsidRDefault="007F59B6">
            <w:pPr>
              <w:pStyle w:val="EMPTYCELLSTYLE"/>
            </w:pPr>
          </w:p>
        </w:tc>
        <w:tc>
          <w:tcPr>
            <w:tcW w:w="1" w:type="dxa"/>
          </w:tcPr>
          <w:p w:rsidR="007F59B6" w:rsidRDefault="007F59B6">
            <w:pPr>
              <w:pStyle w:val="EMPTYCELLSTYLE"/>
            </w:pPr>
          </w:p>
        </w:tc>
      </w:tr>
      <w:tr w:rsidR="007F59B6">
        <w:trPr>
          <w:gridAfter w:val="4"/>
          <w:wAfter w:w="280" w:type="dxa"/>
          <w:trHeight w:val="2580"/>
        </w:trPr>
        <w:tc>
          <w:tcPr>
            <w:tcW w:w="1" w:type="dxa"/>
          </w:tcPr>
          <w:p w:rsidR="007F59B6" w:rsidRDefault="007F59B6">
            <w:pPr>
              <w:pStyle w:val="EMPTYCELLSTYLE"/>
            </w:pPr>
          </w:p>
        </w:tc>
        <w:tc>
          <w:tcPr>
            <w:tcW w:w="10700" w:type="dxa"/>
            <w:gridSpan w:val="17"/>
            <w:tcMar>
              <w:top w:w="0" w:type="dxa"/>
              <w:left w:w="0" w:type="dxa"/>
              <w:bottom w:w="0" w:type="dxa"/>
              <w:right w:w="0" w:type="dxa"/>
            </w:tcMar>
          </w:tcPr>
          <w:p w:rsidR="007F59B6" w:rsidRDefault="00C12FCC">
            <w:pPr>
              <w:spacing w:line="320" w:lineRule="exact"/>
              <w:jc w:val="left"/>
            </w:pPr>
            <w:r>
              <w:rPr>
                <w:rFonts w:ascii="宋体" w:eastAsia="宋体" w:hAnsi="宋体" w:cs="宋体"/>
                <w:color w:val="000000"/>
              </w:rPr>
              <w:t xml:space="preserve">   </w:t>
            </w:r>
            <w:r>
              <w:rPr>
                <w:rFonts w:ascii="宋体" w:eastAsia="宋体" w:hAnsi="宋体" w:cs="宋体" w:hint="eastAsia"/>
                <w:color w:val="000000"/>
              </w:rPr>
              <w:t xml:space="preserve"> </w:t>
            </w:r>
            <w:r>
              <w:rPr>
                <w:rFonts w:ascii="宋体" w:eastAsia="宋体" w:hAnsi="宋体" w:cs="宋体"/>
                <w:color w:val="000000"/>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r>
            <w:r>
              <w:rPr>
                <w:rFonts w:ascii="宋体" w:eastAsia="宋体" w:hAnsi="宋体" w:cs="宋体" w:hint="eastAsia"/>
                <w:color w:val="000000"/>
              </w:rPr>
              <w:t xml:space="preserve">    </w:t>
            </w:r>
            <w:r>
              <w:rPr>
                <w:rFonts w:ascii="宋体" w:eastAsia="宋体" w:hAnsi="宋体" w:cs="宋体"/>
                <w:color w:val="000000"/>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rPr>
              <w:br/>
              <w:t xml:space="preserve">    </w:t>
            </w:r>
            <w:r>
              <w:rPr>
                <w:rFonts w:ascii="宋体" w:eastAsia="宋体" w:hAnsi="宋体" w:cs="宋体"/>
                <w:color w:val="000000"/>
              </w:rPr>
              <w:t>报告期内，本理财产品管理人严格遵守相关法律法规</w:t>
            </w:r>
            <w:r>
              <w:rPr>
                <w:rFonts w:ascii="宋体" w:eastAsia="宋体" w:hAnsi="宋体" w:cs="宋体"/>
                <w:color w:val="000000"/>
              </w:rPr>
              <w:t>以及产品销售协议，对理财产品组合资产的流动性风险进行管理，报告期内未发生流动性风险。</w:t>
            </w:r>
            <w:r>
              <w:rPr>
                <w:rFonts w:ascii="宋体" w:eastAsia="宋体" w:hAnsi="宋体" w:cs="宋体"/>
                <w:color w:val="000000"/>
              </w:rPr>
              <w:br/>
            </w:r>
          </w:p>
        </w:tc>
        <w:tc>
          <w:tcPr>
            <w:tcW w:w="20" w:type="dxa"/>
            <w:gridSpan w:val="2"/>
          </w:tcPr>
          <w:p w:rsidR="007F59B6" w:rsidRDefault="007F59B6">
            <w:pPr>
              <w:pStyle w:val="EMPTYCELLSTYLE"/>
            </w:pPr>
          </w:p>
        </w:tc>
        <w:tc>
          <w:tcPr>
            <w:tcW w:w="1" w:type="dxa"/>
          </w:tcPr>
          <w:p w:rsidR="007F59B6" w:rsidRDefault="007F59B6">
            <w:pPr>
              <w:pStyle w:val="EMPTYCELLSTYLE"/>
            </w:pPr>
          </w:p>
        </w:tc>
      </w:tr>
      <w:tr w:rsidR="007F59B6">
        <w:trPr>
          <w:gridAfter w:val="4"/>
          <w:wAfter w:w="280" w:type="dxa"/>
          <w:trHeight w:hRule="exact" w:val="1540"/>
        </w:trPr>
        <w:tc>
          <w:tcPr>
            <w:tcW w:w="1" w:type="dxa"/>
          </w:tcPr>
          <w:p w:rsidR="007F59B6" w:rsidRDefault="007F59B6">
            <w:pPr>
              <w:pStyle w:val="EMPTYCELLSTYLE"/>
            </w:pPr>
          </w:p>
        </w:tc>
        <w:tc>
          <w:tcPr>
            <w:tcW w:w="20" w:type="dxa"/>
          </w:tcPr>
          <w:p w:rsidR="007F59B6" w:rsidRDefault="007F59B6">
            <w:pPr>
              <w:pStyle w:val="EMPTYCELLSTYLE"/>
            </w:pPr>
          </w:p>
        </w:tc>
        <w:tc>
          <w:tcPr>
            <w:tcW w:w="3380" w:type="dxa"/>
            <w:gridSpan w:val="6"/>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20" w:type="dxa"/>
            <w:gridSpan w:val="2"/>
          </w:tcPr>
          <w:p w:rsidR="007F59B6" w:rsidRDefault="007F59B6">
            <w:pPr>
              <w:pStyle w:val="EMPTYCELLSTYLE"/>
            </w:pPr>
          </w:p>
        </w:tc>
        <w:tc>
          <w:tcPr>
            <w:tcW w:w="1" w:type="dxa"/>
          </w:tcPr>
          <w:p w:rsidR="007F59B6" w:rsidRDefault="007F59B6">
            <w:pPr>
              <w:pStyle w:val="EMPTYCELLSTYLE"/>
            </w:pPr>
          </w:p>
        </w:tc>
      </w:tr>
      <w:tr w:rsidR="007F59B6">
        <w:trPr>
          <w:gridAfter w:val="4"/>
          <w:wAfter w:w="280" w:type="dxa"/>
          <w:trHeight w:val="400"/>
        </w:trPr>
        <w:tc>
          <w:tcPr>
            <w:tcW w:w="1" w:type="dxa"/>
          </w:tcPr>
          <w:p w:rsidR="007F59B6" w:rsidRDefault="007F59B6">
            <w:pPr>
              <w:pStyle w:val="EMPTYCELLSTYLE"/>
            </w:pPr>
          </w:p>
        </w:tc>
        <w:tc>
          <w:tcPr>
            <w:tcW w:w="20" w:type="dxa"/>
          </w:tcPr>
          <w:p w:rsidR="007F59B6" w:rsidRDefault="007F59B6">
            <w:pPr>
              <w:pStyle w:val="EMPTYCELLSTYLE"/>
            </w:pPr>
          </w:p>
        </w:tc>
        <w:tc>
          <w:tcPr>
            <w:tcW w:w="3380" w:type="dxa"/>
            <w:gridSpan w:val="6"/>
          </w:tcPr>
          <w:p w:rsidR="007F59B6" w:rsidRDefault="007F59B6">
            <w:pPr>
              <w:pStyle w:val="EMPTYCELLSTYLE"/>
            </w:pPr>
          </w:p>
        </w:tc>
        <w:tc>
          <w:tcPr>
            <w:tcW w:w="2000" w:type="dxa"/>
            <w:gridSpan w:val="3"/>
            <w:tcMar>
              <w:top w:w="0" w:type="dxa"/>
              <w:left w:w="0" w:type="dxa"/>
              <w:bottom w:w="0" w:type="dxa"/>
              <w:right w:w="0" w:type="dxa"/>
            </w:tcMar>
          </w:tcPr>
          <w:p w:rsidR="007F59B6" w:rsidRDefault="00C12FCC">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7F59B6" w:rsidRDefault="00C12FCC">
            <w:pPr>
              <w:jc w:val="left"/>
            </w:pPr>
            <w:r>
              <w:rPr>
                <w:rFonts w:ascii="SansSerif" w:eastAsia="SansSerif" w:hAnsi="SansSerif" w:cs="SansSerif"/>
                <w:color w:val="000000"/>
                <w:sz w:val="18"/>
              </w:rPr>
              <w:t>9</w:t>
            </w:r>
          </w:p>
        </w:tc>
        <w:tc>
          <w:tcPr>
            <w:tcW w:w="3300" w:type="dxa"/>
            <w:gridSpan w:val="5"/>
          </w:tcPr>
          <w:p w:rsidR="007F59B6" w:rsidRDefault="007F59B6">
            <w:pPr>
              <w:pStyle w:val="EMPTYCELLSTYLE"/>
            </w:pPr>
          </w:p>
        </w:tc>
        <w:tc>
          <w:tcPr>
            <w:tcW w:w="20" w:type="dxa"/>
            <w:gridSpan w:val="2"/>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Pr>
        <w:tc>
          <w:tcPr>
            <w:tcW w:w="1" w:type="dxa"/>
          </w:tcPr>
          <w:p w:rsidR="007F59B6" w:rsidRDefault="007F59B6">
            <w:pPr>
              <w:pStyle w:val="EMPTYCELLSTYLE"/>
              <w:pageBreakBefore/>
            </w:pPr>
            <w:bookmarkStart w:id="6" w:name="JR_PAGE_ANCHOR_0_6"/>
            <w:bookmarkEnd w:id="6"/>
          </w:p>
        </w:tc>
        <w:tc>
          <w:tcPr>
            <w:tcW w:w="200" w:type="dxa"/>
            <w:gridSpan w:val="4"/>
          </w:tcPr>
          <w:p w:rsidR="007F59B6" w:rsidRDefault="007F59B6">
            <w:pPr>
              <w:pStyle w:val="EMPTYCELLSTYLE"/>
            </w:pPr>
          </w:p>
        </w:tc>
        <w:tc>
          <w:tcPr>
            <w:tcW w:w="3200" w:type="dxa"/>
            <w:gridSpan w:val="3"/>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400"/>
        </w:trPr>
        <w:tc>
          <w:tcPr>
            <w:tcW w:w="1" w:type="dxa"/>
          </w:tcPr>
          <w:p w:rsidR="007F59B6" w:rsidRDefault="007F59B6">
            <w:pPr>
              <w:pStyle w:val="EMPTYCELLSTYLE"/>
            </w:pPr>
          </w:p>
        </w:tc>
        <w:tc>
          <w:tcPr>
            <w:tcW w:w="10700" w:type="dxa"/>
            <w:gridSpan w:val="17"/>
            <w:tcMar>
              <w:top w:w="0" w:type="dxa"/>
              <w:left w:w="0" w:type="dxa"/>
              <w:bottom w:w="0" w:type="dxa"/>
              <w:right w:w="0" w:type="dxa"/>
            </w:tcMar>
            <w:vAlign w:val="bottom"/>
          </w:tcPr>
          <w:p w:rsidR="007F59B6" w:rsidRDefault="00C12FCC">
            <w:pPr>
              <w:spacing w:line="192" w:lineRule="auto"/>
              <w:jc w:val="left"/>
            </w:pPr>
            <w:r>
              <w:rPr>
                <w:rFonts w:ascii="宋体" w:eastAsia="宋体" w:hAnsi="宋体" w:cs="宋体"/>
                <w:color w:val="808080"/>
                <w:sz w:val="18"/>
              </w:rPr>
              <w:t>兴业银行现金宝（</w:t>
            </w:r>
            <w:r>
              <w:rPr>
                <w:rFonts w:ascii="宋体" w:eastAsia="宋体" w:hAnsi="宋体" w:cs="宋体"/>
                <w:color w:val="808080"/>
                <w:sz w:val="18"/>
              </w:rPr>
              <w:t>1</w:t>
            </w:r>
            <w:r>
              <w:rPr>
                <w:rFonts w:ascii="宋体" w:eastAsia="宋体" w:hAnsi="宋体" w:cs="宋体"/>
                <w:color w:val="808080"/>
                <w:sz w:val="18"/>
              </w:rPr>
              <w:t>号）人民币理财计划</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7F59B6" w:rsidRDefault="007F59B6">
            <w:pPr>
              <w:pStyle w:val="EMPTYCELLSTYLE"/>
            </w:pPr>
          </w:p>
        </w:tc>
      </w:tr>
      <w:tr w:rsidR="007F59B6">
        <w:trPr>
          <w:gridAfter w:val="6"/>
          <w:wAfter w:w="300" w:type="dxa"/>
          <w:trHeight w:hRule="exact" w:val="20"/>
        </w:trPr>
        <w:tc>
          <w:tcPr>
            <w:tcW w:w="1" w:type="dxa"/>
          </w:tcPr>
          <w:p w:rsidR="007F59B6" w:rsidRDefault="007F59B6">
            <w:pPr>
              <w:pStyle w:val="EMPTYCELLSTYLE"/>
            </w:pPr>
          </w:p>
        </w:tc>
        <w:tc>
          <w:tcPr>
            <w:tcW w:w="200" w:type="dxa"/>
            <w:gridSpan w:val="4"/>
          </w:tcPr>
          <w:p w:rsidR="007F59B6" w:rsidRDefault="007F59B6">
            <w:pPr>
              <w:pStyle w:val="EMPTYCELLSTYLE"/>
            </w:pPr>
          </w:p>
        </w:tc>
        <w:tc>
          <w:tcPr>
            <w:tcW w:w="3200" w:type="dxa"/>
            <w:gridSpan w:val="3"/>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hRule="exact" w:val="20"/>
        </w:trPr>
        <w:tc>
          <w:tcPr>
            <w:tcW w:w="1" w:type="dxa"/>
          </w:tcPr>
          <w:p w:rsidR="007F59B6" w:rsidRDefault="007F59B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600"/>
        </w:trPr>
        <w:tc>
          <w:tcPr>
            <w:tcW w:w="1" w:type="dxa"/>
          </w:tcPr>
          <w:p w:rsidR="007F59B6" w:rsidRDefault="007F59B6">
            <w:pPr>
              <w:pStyle w:val="EMPTYCELLSTYLE"/>
            </w:pPr>
          </w:p>
        </w:tc>
        <w:tc>
          <w:tcPr>
            <w:tcW w:w="10700" w:type="dxa"/>
            <w:gridSpan w:val="17"/>
            <w:tcMar>
              <w:top w:w="0" w:type="dxa"/>
              <w:left w:w="0" w:type="dxa"/>
              <w:bottom w:w="0" w:type="dxa"/>
              <w:right w:w="0" w:type="dxa"/>
            </w:tcMar>
            <w:vAlign w:val="center"/>
          </w:tcPr>
          <w:p w:rsidR="007F59B6" w:rsidRDefault="00C12FCC">
            <w:r>
              <w:rPr>
                <w:rFonts w:ascii="宋体" w:eastAsia="宋体" w:hAnsi="宋体" w:cs="宋体"/>
                <w:b/>
                <w:color w:val="000000"/>
              </w:rPr>
              <w:t>4.</w:t>
            </w:r>
            <w:r>
              <w:rPr>
                <w:rFonts w:ascii="宋体" w:eastAsia="宋体" w:hAnsi="宋体" w:cs="宋体"/>
                <w:b/>
                <w:color w:val="000000"/>
              </w:rPr>
              <w:t>报告期末资产持仓前十基本信息</w:t>
            </w:r>
          </w:p>
        </w:tc>
        <w:tc>
          <w:tcPr>
            <w:tcW w:w="1" w:type="dxa"/>
          </w:tcPr>
          <w:p w:rsidR="007F59B6" w:rsidRDefault="007F59B6">
            <w:pPr>
              <w:pStyle w:val="EMPTYCELLSTYLE"/>
            </w:pPr>
          </w:p>
        </w:tc>
      </w:tr>
      <w:tr w:rsidR="007F59B6">
        <w:trPr>
          <w:gridAfter w:val="6"/>
          <w:wAfter w:w="300" w:type="dxa"/>
          <w:trHeight w:hRule="exact" w:val="6640"/>
        </w:trPr>
        <w:tc>
          <w:tcPr>
            <w:tcW w:w="1" w:type="dxa"/>
          </w:tcPr>
          <w:p w:rsidR="007F59B6" w:rsidRDefault="007F59B6">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7F59B6">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F59B6">
                    <w:trPr>
                      <w:trHeight w:val="640"/>
                    </w:trPr>
                    <w:tc>
                      <w:tcPr>
                        <w:tcW w:w="1000" w:type="dxa"/>
                        <w:shd w:val="clear" w:color="auto" w:fill="BFBFBF"/>
                        <w:tcMar>
                          <w:top w:w="0" w:type="dxa"/>
                          <w:left w:w="0" w:type="dxa"/>
                          <w:bottom w:w="0" w:type="dxa"/>
                          <w:right w:w="0" w:type="dxa"/>
                        </w:tcMar>
                        <w:vAlign w:val="center"/>
                      </w:tcPr>
                      <w:p w:rsidR="007F59B6" w:rsidRDefault="00C12FCC">
                        <w:pPr>
                          <w:jc w:val="center"/>
                        </w:pPr>
                        <w:r>
                          <w:rPr>
                            <w:rFonts w:ascii="宋体" w:eastAsia="宋体" w:hAnsi="宋体" w:cs="宋体"/>
                            <w:b/>
                            <w:color w:val="000000"/>
                          </w:rPr>
                          <w:t>序号</w:t>
                        </w:r>
                      </w:p>
                    </w:tc>
                  </w:tr>
                </w:tbl>
                <w:p w:rsidR="007F59B6" w:rsidRDefault="007F59B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F59B6">
                    <w:trPr>
                      <w:trHeight w:val="640"/>
                    </w:trPr>
                    <w:tc>
                      <w:tcPr>
                        <w:tcW w:w="4000" w:type="dxa"/>
                        <w:shd w:val="clear" w:color="auto" w:fill="BFBFBF"/>
                        <w:tcMar>
                          <w:top w:w="0" w:type="dxa"/>
                          <w:left w:w="0" w:type="dxa"/>
                          <w:bottom w:w="0" w:type="dxa"/>
                          <w:right w:w="0" w:type="dxa"/>
                        </w:tcMar>
                        <w:vAlign w:val="center"/>
                      </w:tcPr>
                      <w:p w:rsidR="007F59B6" w:rsidRDefault="00C12FCC">
                        <w:pPr>
                          <w:jc w:val="center"/>
                        </w:pPr>
                        <w:r>
                          <w:rPr>
                            <w:rFonts w:ascii="宋体" w:eastAsia="宋体" w:hAnsi="宋体" w:cs="宋体"/>
                            <w:b/>
                            <w:color w:val="000000"/>
                          </w:rPr>
                          <w:t>资产名称</w:t>
                        </w:r>
                      </w:p>
                    </w:tc>
                  </w:tr>
                </w:tbl>
                <w:p w:rsidR="007F59B6" w:rsidRDefault="007F59B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F59B6">
                    <w:trPr>
                      <w:trHeight w:val="640"/>
                    </w:trPr>
                    <w:tc>
                      <w:tcPr>
                        <w:tcW w:w="2600" w:type="dxa"/>
                        <w:shd w:val="clear" w:color="auto" w:fill="BFBFBF"/>
                        <w:tcMar>
                          <w:top w:w="0" w:type="dxa"/>
                          <w:left w:w="0" w:type="dxa"/>
                          <w:bottom w:w="0" w:type="dxa"/>
                          <w:right w:w="0" w:type="dxa"/>
                        </w:tcMar>
                        <w:vAlign w:val="center"/>
                      </w:tcPr>
                      <w:p w:rsidR="007F59B6" w:rsidRDefault="00C12FCC">
                        <w:pPr>
                          <w:jc w:val="center"/>
                        </w:pPr>
                        <w:r>
                          <w:rPr>
                            <w:rFonts w:ascii="宋体" w:eastAsia="宋体" w:hAnsi="宋体" w:cs="宋体"/>
                            <w:b/>
                            <w:color w:val="000000"/>
                          </w:rPr>
                          <w:t>资产规模</w:t>
                        </w:r>
                      </w:p>
                    </w:tc>
                  </w:tr>
                </w:tbl>
                <w:p w:rsidR="007F59B6" w:rsidRDefault="007F59B6">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40"/>
                    </w:trPr>
                    <w:tc>
                      <w:tcPr>
                        <w:tcW w:w="3100" w:type="dxa"/>
                        <w:shd w:val="clear" w:color="auto" w:fill="BFBFBF"/>
                        <w:tcMar>
                          <w:top w:w="0" w:type="dxa"/>
                          <w:left w:w="0" w:type="dxa"/>
                          <w:bottom w:w="0" w:type="dxa"/>
                          <w:right w:w="0" w:type="dxa"/>
                        </w:tcMar>
                        <w:vAlign w:val="center"/>
                      </w:tcPr>
                      <w:p w:rsidR="007F59B6" w:rsidRDefault="00C12FCC">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7F59B6" w:rsidRDefault="007F59B6">
                  <w:pPr>
                    <w:pStyle w:val="EMPTYCELLSTYLE"/>
                  </w:pPr>
                </w:p>
              </w:tc>
            </w:tr>
            <w:tr w:rsidR="007F59B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F59B6">
                    <w:trPr>
                      <w:trHeight w:val="580"/>
                    </w:trPr>
                    <w:tc>
                      <w:tcPr>
                        <w:tcW w:w="1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w:t>
                        </w:r>
                      </w:p>
                    </w:tc>
                  </w:tr>
                </w:tbl>
                <w:p w:rsidR="007F59B6" w:rsidRDefault="007F59B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F59B6">
                    <w:trPr>
                      <w:trHeight w:val="600"/>
                    </w:trPr>
                    <w:tc>
                      <w:tcPr>
                        <w:tcW w:w="4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建设银行活期存款（福州）</w:t>
                        </w:r>
                      </w:p>
                    </w:tc>
                  </w:tr>
                </w:tbl>
                <w:p w:rsidR="007F59B6" w:rsidRDefault="007F59B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F59B6">
                    <w:trPr>
                      <w:trHeight w:val="600"/>
                    </w:trPr>
                    <w:tc>
                      <w:tcPr>
                        <w:tcW w:w="26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8,300,000,000.00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16.34</w:t>
                        </w:r>
                      </w:p>
                    </w:tc>
                  </w:tr>
                </w:tbl>
                <w:p w:rsidR="007F59B6" w:rsidRDefault="007F59B6">
                  <w:pPr>
                    <w:pStyle w:val="EMPTYCELLSTYLE"/>
                  </w:pPr>
                </w:p>
              </w:tc>
            </w:tr>
            <w:tr w:rsidR="007F59B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F59B6">
                    <w:trPr>
                      <w:trHeight w:val="580"/>
                    </w:trPr>
                    <w:tc>
                      <w:tcPr>
                        <w:tcW w:w="1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w:t>
                        </w:r>
                      </w:p>
                    </w:tc>
                  </w:tr>
                </w:tbl>
                <w:p w:rsidR="007F59B6" w:rsidRDefault="007F59B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F59B6">
                    <w:trPr>
                      <w:trHeight w:val="600"/>
                    </w:trPr>
                    <w:tc>
                      <w:tcPr>
                        <w:tcW w:w="4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建设银行活期存款（北京）</w:t>
                        </w:r>
                      </w:p>
                    </w:tc>
                  </w:tr>
                </w:tbl>
                <w:p w:rsidR="007F59B6" w:rsidRDefault="007F59B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F59B6">
                    <w:trPr>
                      <w:trHeight w:val="600"/>
                    </w:trPr>
                    <w:tc>
                      <w:tcPr>
                        <w:tcW w:w="26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1,700,000,000.00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3.35</w:t>
                        </w:r>
                      </w:p>
                    </w:tc>
                  </w:tr>
                </w:tbl>
                <w:p w:rsidR="007F59B6" w:rsidRDefault="007F59B6">
                  <w:pPr>
                    <w:pStyle w:val="EMPTYCELLSTYLE"/>
                  </w:pPr>
                </w:p>
              </w:tc>
            </w:tr>
            <w:tr w:rsidR="007F59B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F59B6">
                    <w:trPr>
                      <w:trHeight w:val="580"/>
                    </w:trPr>
                    <w:tc>
                      <w:tcPr>
                        <w:tcW w:w="1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3</w:t>
                        </w:r>
                      </w:p>
                    </w:tc>
                  </w:tr>
                </w:tbl>
                <w:p w:rsidR="007F59B6" w:rsidRDefault="007F59B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F59B6">
                    <w:trPr>
                      <w:trHeight w:val="600"/>
                    </w:trPr>
                    <w:tc>
                      <w:tcPr>
                        <w:tcW w:w="4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21CSFD203</w:t>
                        </w:r>
                      </w:p>
                    </w:tc>
                  </w:tr>
                </w:tbl>
                <w:p w:rsidR="007F59B6" w:rsidRDefault="007F59B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F59B6">
                    <w:trPr>
                      <w:trHeight w:val="600"/>
                    </w:trPr>
                    <w:tc>
                      <w:tcPr>
                        <w:tcW w:w="26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1,089,996,081.21</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2.15</w:t>
                        </w:r>
                      </w:p>
                    </w:tc>
                  </w:tr>
                </w:tbl>
                <w:p w:rsidR="007F59B6" w:rsidRDefault="007F59B6">
                  <w:pPr>
                    <w:pStyle w:val="EMPTYCELLSTYLE"/>
                  </w:pPr>
                </w:p>
              </w:tc>
            </w:tr>
            <w:tr w:rsidR="007F59B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F59B6">
                    <w:trPr>
                      <w:trHeight w:val="580"/>
                    </w:trPr>
                    <w:tc>
                      <w:tcPr>
                        <w:tcW w:w="1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4</w:t>
                        </w:r>
                      </w:p>
                    </w:tc>
                  </w:tr>
                </w:tbl>
                <w:p w:rsidR="007F59B6" w:rsidRDefault="007F59B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F59B6">
                    <w:trPr>
                      <w:trHeight w:val="600"/>
                    </w:trPr>
                    <w:tc>
                      <w:tcPr>
                        <w:tcW w:w="4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w:t>
                        </w:r>
                        <w:r>
                          <w:rPr>
                            <w:rFonts w:ascii="宋体" w:eastAsia="宋体" w:hAnsi="宋体" w:cs="宋体"/>
                            <w:color w:val="000000"/>
                          </w:rPr>
                          <w:t>建信金融债</w:t>
                        </w:r>
                        <w:r>
                          <w:rPr>
                            <w:rFonts w:ascii="宋体" w:eastAsia="宋体" w:hAnsi="宋体" w:cs="宋体"/>
                            <w:color w:val="000000"/>
                          </w:rPr>
                          <w:t>01</w:t>
                        </w:r>
                      </w:p>
                    </w:tc>
                  </w:tr>
                </w:tbl>
                <w:p w:rsidR="007F59B6" w:rsidRDefault="007F59B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F59B6">
                    <w:trPr>
                      <w:trHeight w:val="600"/>
                    </w:trPr>
                    <w:tc>
                      <w:tcPr>
                        <w:tcW w:w="26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1,028,813,589.72</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2.03</w:t>
                        </w:r>
                      </w:p>
                    </w:tc>
                  </w:tr>
                </w:tbl>
                <w:p w:rsidR="007F59B6" w:rsidRDefault="007F59B6">
                  <w:pPr>
                    <w:pStyle w:val="EMPTYCELLSTYLE"/>
                  </w:pPr>
                </w:p>
              </w:tc>
            </w:tr>
            <w:tr w:rsidR="007F59B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F59B6">
                    <w:trPr>
                      <w:trHeight w:val="580"/>
                    </w:trPr>
                    <w:tc>
                      <w:tcPr>
                        <w:tcW w:w="1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5</w:t>
                        </w:r>
                      </w:p>
                    </w:tc>
                  </w:tr>
                </w:tbl>
                <w:p w:rsidR="007F59B6" w:rsidRDefault="007F59B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F59B6">
                    <w:trPr>
                      <w:trHeight w:val="600"/>
                    </w:trPr>
                    <w:tc>
                      <w:tcPr>
                        <w:tcW w:w="4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存放同业</w:t>
                        </w:r>
                        <w:r>
                          <w:rPr>
                            <w:rFonts w:ascii="宋体" w:eastAsia="宋体" w:hAnsi="宋体" w:cs="宋体"/>
                            <w:color w:val="000000"/>
                          </w:rPr>
                          <w:t>20210314002</w:t>
                        </w:r>
                      </w:p>
                    </w:tc>
                  </w:tr>
                </w:tbl>
                <w:p w:rsidR="007F59B6" w:rsidRDefault="007F59B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F59B6">
                    <w:trPr>
                      <w:trHeight w:val="600"/>
                    </w:trPr>
                    <w:tc>
                      <w:tcPr>
                        <w:tcW w:w="26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1,000,000,000.00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1.97</w:t>
                        </w:r>
                      </w:p>
                    </w:tc>
                  </w:tr>
                </w:tbl>
                <w:p w:rsidR="007F59B6" w:rsidRDefault="007F59B6">
                  <w:pPr>
                    <w:pStyle w:val="EMPTYCELLSTYLE"/>
                  </w:pPr>
                </w:p>
              </w:tc>
            </w:tr>
            <w:tr w:rsidR="007F59B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F59B6">
                    <w:trPr>
                      <w:trHeight w:val="580"/>
                    </w:trPr>
                    <w:tc>
                      <w:tcPr>
                        <w:tcW w:w="1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6</w:t>
                        </w:r>
                      </w:p>
                    </w:tc>
                  </w:tr>
                </w:tbl>
                <w:p w:rsidR="007F59B6" w:rsidRDefault="007F59B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F59B6">
                    <w:trPr>
                      <w:trHeight w:val="600"/>
                    </w:trPr>
                    <w:tc>
                      <w:tcPr>
                        <w:tcW w:w="4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22CSFD76</w:t>
                        </w:r>
                      </w:p>
                    </w:tc>
                  </w:tr>
                </w:tbl>
                <w:p w:rsidR="007F59B6" w:rsidRDefault="007F59B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F59B6">
                    <w:trPr>
                      <w:trHeight w:val="600"/>
                    </w:trPr>
                    <w:tc>
                      <w:tcPr>
                        <w:tcW w:w="26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1,000,000,000.00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1.97</w:t>
                        </w:r>
                      </w:p>
                    </w:tc>
                  </w:tr>
                </w:tbl>
                <w:p w:rsidR="007F59B6" w:rsidRDefault="007F59B6">
                  <w:pPr>
                    <w:pStyle w:val="EMPTYCELLSTYLE"/>
                  </w:pPr>
                </w:p>
              </w:tc>
            </w:tr>
            <w:tr w:rsidR="007F59B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F59B6">
                    <w:trPr>
                      <w:trHeight w:val="580"/>
                    </w:trPr>
                    <w:tc>
                      <w:tcPr>
                        <w:tcW w:w="1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7</w:t>
                        </w:r>
                      </w:p>
                    </w:tc>
                  </w:tr>
                </w:tbl>
                <w:p w:rsidR="007F59B6" w:rsidRDefault="007F59B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F59B6">
                    <w:trPr>
                      <w:trHeight w:val="600"/>
                    </w:trPr>
                    <w:tc>
                      <w:tcPr>
                        <w:tcW w:w="4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存放同业</w:t>
                        </w:r>
                        <w:r>
                          <w:rPr>
                            <w:rFonts w:ascii="宋体" w:eastAsia="宋体" w:hAnsi="宋体" w:cs="宋体"/>
                            <w:color w:val="000000"/>
                          </w:rPr>
                          <w:t>20220916006</w:t>
                        </w:r>
                      </w:p>
                    </w:tc>
                  </w:tr>
                </w:tbl>
                <w:p w:rsidR="007F59B6" w:rsidRDefault="007F59B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F59B6">
                    <w:trPr>
                      <w:trHeight w:val="600"/>
                    </w:trPr>
                    <w:tc>
                      <w:tcPr>
                        <w:tcW w:w="26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1,000,000,000.00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1.97</w:t>
                        </w:r>
                      </w:p>
                    </w:tc>
                  </w:tr>
                </w:tbl>
                <w:p w:rsidR="007F59B6" w:rsidRDefault="007F59B6">
                  <w:pPr>
                    <w:pStyle w:val="EMPTYCELLSTYLE"/>
                  </w:pPr>
                </w:p>
              </w:tc>
            </w:tr>
            <w:tr w:rsidR="007F59B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F59B6">
                    <w:trPr>
                      <w:trHeight w:val="580"/>
                    </w:trPr>
                    <w:tc>
                      <w:tcPr>
                        <w:tcW w:w="1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8</w:t>
                        </w:r>
                      </w:p>
                    </w:tc>
                  </w:tr>
                </w:tbl>
                <w:p w:rsidR="007F59B6" w:rsidRDefault="007F59B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F59B6">
                    <w:trPr>
                      <w:trHeight w:val="600"/>
                    </w:trPr>
                    <w:tc>
                      <w:tcPr>
                        <w:tcW w:w="4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存放同业</w:t>
                        </w:r>
                        <w:r>
                          <w:rPr>
                            <w:rFonts w:ascii="宋体" w:eastAsia="宋体" w:hAnsi="宋体" w:cs="宋体"/>
                            <w:color w:val="000000"/>
                          </w:rPr>
                          <w:t>20220214001</w:t>
                        </w:r>
                      </w:p>
                    </w:tc>
                  </w:tr>
                </w:tbl>
                <w:p w:rsidR="007F59B6" w:rsidRDefault="007F59B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F59B6">
                    <w:trPr>
                      <w:trHeight w:val="600"/>
                    </w:trPr>
                    <w:tc>
                      <w:tcPr>
                        <w:tcW w:w="26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1,000,000,000.00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1.97</w:t>
                        </w:r>
                      </w:p>
                    </w:tc>
                  </w:tr>
                </w:tbl>
                <w:p w:rsidR="007F59B6" w:rsidRDefault="007F59B6">
                  <w:pPr>
                    <w:pStyle w:val="EMPTYCELLSTYLE"/>
                  </w:pPr>
                </w:p>
              </w:tc>
            </w:tr>
            <w:tr w:rsidR="007F59B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F59B6">
                    <w:trPr>
                      <w:trHeight w:val="580"/>
                    </w:trPr>
                    <w:tc>
                      <w:tcPr>
                        <w:tcW w:w="1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9</w:t>
                        </w:r>
                      </w:p>
                    </w:tc>
                  </w:tr>
                </w:tbl>
                <w:p w:rsidR="007F59B6" w:rsidRDefault="007F59B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F59B6">
                    <w:trPr>
                      <w:trHeight w:val="600"/>
                    </w:trPr>
                    <w:tc>
                      <w:tcPr>
                        <w:tcW w:w="4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21</w:t>
                        </w:r>
                        <w:r>
                          <w:rPr>
                            <w:rFonts w:ascii="宋体" w:eastAsia="宋体" w:hAnsi="宋体" w:cs="宋体"/>
                            <w:color w:val="000000"/>
                          </w:rPr>
                          <w:t>农业银行</w:t>
                        </w:r>
                        <w:r>
                          <w:rPr>
                            <w:rFonts w:ascii="宋体" w:eastAsia="宋体" w:hAnsi="宋体" w:cs="宋体"/>
                            <w:color w:val="000000"/>
                          </w:rPr>
                          <w:t>CD142</w:t>
                        </w:r>
                      </w:p>
                    </w:tc>
                  </w:tr>
                </w:tbl>
                <w:p w:rsidR="007F59B6" w:rsidRDefault="007F59B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F59B6">
                    <w:trPr>
                      <w:trHeight w:val="600"/>
                    </w:trPr>
                    <w:tc>
                      <w:tcPr>
                        <w:tcW w:w="26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995,671,534.68</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1.96</w:t>
                        </w:r>
                      </w:p>
                    </w:tc>
                  </w:tr>
                </w:tbl>
                <w:p w:rsidR="007F59B6" w:rsidRDefault="007F59B6">
                  <w:pPr>
                    <w:pStyle w:val="EMPTYCELLSTYLE"/>
                  </w:pPr>
                </w:p>
              </w:tc>
            </w:tr>
            <w:tr w:rsidR="007F59B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F59B6">
                    <w:trPr>
                      <w:trHeight w:val="580"/>
                    </w:trPr>
                    <w:tc>
                      <w:tcPr>
                        <w:tcW w:w="1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10</w:t>
                        </w:r>
                      </w:p>
                    </w:tc>
                  </w:tr>
                </w:tbl>
                <w:p w:rsidR="007F59B6" w:rsidRDefault="007F59B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F59B6">
                    <w:trPr>
                      <w:trHeight w:val="600"/>
                    </w:trPr>
                    <w:tc>
                      <w:tcPr>
                        <w:tcW w:w="4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22</w:t>
                        </w:r>
                        <w:r>
                          <w:rPr>
                            <w:rFonts w:ascii="宋体" w:eastAsia="宋体" w:hAnsi="宋体" w:cs="宋体"/>
                            <w:color w:val="000000"/>
                          </w:rPr>
                          <w:t>中信银行</w:t>
                        </w:r>
                        <w:r>
                          <w:rPr>
                            <w:rFonts w:ascii="宋体" w:eastAsia="宋体" w:hAnsi="宋体" w:cs="宋体"/>
                            <w:color w:val="000000"/>
                          </w:rPr>
                          <w:t>CD109</w:t>
                        </w:r>
                      </w:p>
                    </w:tc>
                  </w:tr>
                </w:tbl>
                <w:p w:rsidR="007F59B6" w:rsidRDefault="007F59B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F59B6">
                    <w:trPr>
                      <w:trHeight w:val="600"/>
                    </w:trPr>
                    <w:tc>
                      <w:tcPr>
                        <w:tcW w:w="26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980,793,147.26</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1.93</w:t>
                        </w:r>
                      </w:p>
                    </w:tc>
                  </w:tr>
                </w:tbl>
                <w:p w:rsidR="007F59B6" w:rsidRDefault="007F59B6">
                  <w:pPr>
                    <w:pStyle w:val="EMPTYCELLSTYLE"/>
                  </w:pPr>
                </w:p>
              </w:tc>
            </w:tr>
          </w:tbl>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hRule="exact" w:val="140"/>
        </w:trPr>
        <w:tc>
          <w:tcPr>
            <w:tcW w:w="1" w:type="dxa"/>
          </w:tcPr>
          <w:p w:rsidR="007F59B6" w:rsidRDefault="007F59B6">
            <w:pPr>
              <w:pStyle w:val="EMPTYCELLSTYLE"/>
            </w:pPr>
          </w:p>
        </w:tc>
        <w:tc>
          <w:tcPr>
            <w:tcW w:w="200" w:type="dxa"/>
            <w:gridSpan w:val="4"/>
          </w:tcPr>
          <w:p w:rsidR="007F59B6" w:rsidRDefault="007F59B6">
            <w:pPr>
              <w:pStyle w:val="EMPTYCELLSTYLE"/>
            </w:pPr>
          </w:p>
        </w:tc>
        <w:tc>
          <w:tcPr>
            <w:tcW w:w="3200" w:type="dxa"/>
            <w:gridSpan w:val="3"/>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600"/>
        </w:trPr>
        <w:tc>
          <w:tcPr>
            <w:tcW w:w="1" w:type="dxa"/>
          </w:tcPr>
          <w:p w:rsidR="007F59B6" w:rsidRDefault="007F59B6">
            <w:pPr>
              <w:pStyle w:val="EMPTYCELLSTYLE"/>
            </w:pPr>
          </w:p>
        </w:tc>
        <w:tc>
          <w:tcPr>
            <w:tcW w:w="10700" w:type="dxa"/>
            <w:gridSpan w:val="17"/>
            <w:tcMar>
              <w:top w:w="0" w:type="dxa"/>
              <w:left w:w="0" w:type="dxa"/>
              <w:bottom w:w="0" w:type="dxa"/>
              <w:right w:w="0" w:type="dxa"/>
            </w:tcMar>
            <w:vAlign w:val="center"/>
          </w:tcPr>
          <w:p w:rsidR="007F59B6" w:rsidRDefault="00C12FCC">
            <w:r>
              <w:rPr>
                <w:rFonts w:ascii="宋体" w:eastAsia="宋体" w:hAnsi="宋体" w:cs="宋体"/>
                <w:b/>
                <w:color w:val="000000"/>
              </w:rPr>
              <w:t>5.</w:t>
            </w:r>
            <w:r>
              <w:rPr>
                <w:rFonts w:ascii="宋体" w:eastAsia="宋体" w:hAnsi="宋体" w:cs="宋体"/>
                <w:b/>
                <w:color w:val="000000"/>
              </w:rPr>
              <w:t>报告期间关联交易情况</w:t>
            </w:r>
          </w:p>
        </w:tc>
        <w:tc>
          <w:tcPr>
            <w:tcW w:w="1" w:type="dxa"/>
          </w:tcPr>
          <w:p w:rsidR="007F59B6" w:rsidRDefault="007F59B6">
            <w:pPr>
              <w:pStyle w:val="EMPTYCELLSTYLE"/>
            </w:pPr>
          </w:p>
        </w:tc>
      </w:tr>
      <w:tr w:rsidR="007F59B6">
        <w:trPr>
          <w:gridAfter w:val="6"/>
          <w:wAfter w:w="300" w:type="dxa"/>
          <w:trHeight w:val="400"/>
        </w:trPr>
        <w:tc>
          <w:tcPr>
            <w:tcW w:w="1" w:type="dxa"/>
          </w:tcPr>
          <w:p w:rsidR="007F59B6" w:rsidRDefault="007F59B6">
            <w:pPr>
              <w:pStyle w:val="EMPTYCELLSTYLE"/>
            </w:pPr>
          </w:p>
        </w:tc>
        <w:tc>
          <w:tcPr>
            <w:tcW w:w="200" w:type="dxa"/>
            <w:gridSpan w:val="4"/>
          </w:tcPr>
          <w:p w:rsidR="007F59B6" w:rsidRDefault="007F59B6">
            <w:pPr>
              <w:pStyle w:val="EMPTYCELLSTYLE"/>
            </w:pPr>
          </w:p>
        </w:tc>
        <w:tc>
          <w:tcPr>
            <w:tcW w:w="10500" w:type="dxa"/>
            <w:gridSpan w:val="13"/>
            <w:tcMar>
              <w:top w:w="0" w:type="dxa"/>
              <w:left w:w="0" w:type="dxa"/>
              <w:bottom w:w="0" w:type="dxa"/>
              <w:right w:w="0" w:type="dxa"/>
            </w:tcMar>
          </w:tcPr>
          <w:p w:rsidR="007F59B6" w:rsidRDefault="00C12FCC">
            <w:r>
              <w:rPr>
                <w:rFonts w:ascii="宋体" w:eastAsia="宋体" w:hAnsi="宋体" w:cs="宋体"/>
                <w:color w:val="000000"/>
                <w:sz w:val="20"/>
              </w:rPr>
              <w:t xml:space="preserve">5.1 </w:t>
            </w:r>
            <w:r>
              <w:rPr>
                <w:rFonts w:ascii="宋体" w:eastAsia="宋体" w:hAnsi="宋体" w:cs="宋体"/>
                <w:color w:val="000000"/>
                <w:sz w:val="20"/>
              </w:rPr>
              <w:t>理财产品在报告期末投资关联方发行、承销的证券的情况</w:t>
            </w:r>
          </w:p>
        </w:tc>
        <w:tc>
          <w:tcPr>
            <w:tcW w:w="1" w:type="dxa"/>
          </w:tcPr>
          <w:p w:rsidR="007F59B6" w:rsidRDefault="007F59B6">
            <w:pPr>
              <w:pStyle w:val="EMPTYCELLSTYLE"/>
            </w:pPr>
          </w:p>
        </w:tc>
      </w:tr>
      <w:tr w:rsidR="007F59B6">
        <w:trPr>
          <w:gridAfter w:val="6"/>
          <w:wAfter w:w="300" w:type="dxa"/>
          <w:trHeight w:hRule="exact" w:val="6000"/>
        </w:trPr>
        <w:tc>
          <w:tcPr>
            <w:tcW w:w="1" w:type="dxa"/>
          </w:tcPr>
          <w:p w:rsidR="007F59B6" w:rsidRDefault="007F59B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b/>
                            <w:color w:val="000000"/>
                          </w:rPr>
                          <w:t>产品代码</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b/>
                            <w:color w:val="000000"/>
                          </w:rPr>
                          <w:t>资产名称</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b/>
                            <w:color w:val="000000"/>
                          </w:rPr>
                          <w:t>资产面额（元）</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b/>
                            <w:color w:val="000000"/>
                          </w:rPr>
                          <w:t>承销商</w:t>
                        </w:r>
                        <w:r>
                          <w:rPr>
                            <w:rFonts w:ascii="宋体" w:eastAsia="宋体" w:hAnsi="宋体" w:cs="宋体"/>
                            <w:b/>
                            <w:color w:val="000000"/>
                          </w:rPr>
                          <w:t>/</w:t>
                        </w:r>
                        <w:r>
                          <w:rPr>
                            <w:rFonts w:ascii="宋体" w:eastAsia="宋体" w:hAnsi="宋体" w:cs="宋体"/>
                            <w:b/>
                            <w:color w:val="000000"/>
                          </w:rPr>
                          <w:t>发行人</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17</w:t>
                        </w:r>
                        <w:r>
                          <w:rPr>
                            <w:rFonts w:ascii="宋体" w:eastAsia="宋体" w:hAnsi="宋体" w:cs="宋体"/>
                            <w:color w:val="000000"/>
                          </w:rPr>
                          <w:t>江北国资</w:t>
                        </w:r>
                        <w:r>
                          <w:rPr>
                            <w:rFonts w:ascii="宋体" w:eastAsia="宋体" w:hAnsi="宋体" w:cs="宋体"/>
                            <w:color w:val="000000"/>
                          </w:rPr>
                          <w:t>MTN002</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70,000,000.00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17</w:t>
                        </w:r>
                        <w:r>
                          <w:rPr>
                            <w:rFonts w:ascii="宋体" w:eastAsia="宋体" w:hAnsi="宋体" w:cs="宋体"/>
                            <w:color w:val="000000"/>
                          </w:rPr>
                          <w:t>鲁能源</w:t>
                        </w:r>
                        <w:r>
                          <w:rPr>
                            <w:rFonts w:ascii="宋体" w:eastAsia="宋体" w:hAnsi="宋体" w:cs="宋体"/>
                            <w:color w:val="000000"/>
                          </w:rPr>
                          <w:t>MTN001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180,000,000.00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18</w:t>
                        </w:r>
                        <w:r>
                          <w:rPr>
                            <w:rFonts w:ascii="宋体" w:eastAsia="宋体" w:hAnsi="宋体" w:cs="宋体"/>
                            <w:color w:val="000000"/>
                          </w:rPr>
                          <w:t>滁州城投</w:t>
                        </w:r>
                        <w:r>
                          <w:rPr>
                            <w:rFonts w:ascii="宋体" w:eastAsia="宋体" w:hAnsi="宋体" w:cs="宋体"/>
                            <w:color w:val="000000"/>
                          </w:rPr>
                          <w:t>MTN001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18</w:t>
                        </w:r>
                        <w:r>
                          <w:rPr>
                            <w:rFonts w:ascii="宋体" w:eastAsia="宋体" w:hAnsi="宋体" w:cs="宋体"/>
                            <w:color w:val="000000"/>
                          </w:rPr>
                          <w:t>华润置地</w:t>
                        </w:r>
                        <w:r>
                          <w:rPr>
                            <w:rFonts w:ascii="宋体" w:eastAsia="宋体" w:hAnsi="宋体" w:cs="宋体"/>
                            <w:color w:val="000000"/>
                          </w:rPr>
                          <w:t>MTN002B</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30,000,000.00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18</w:t>
                        </w:r>
                        <w:r>
                          <w:rPr>
                            <w:rFonts w:ascii="宋体" w:eastAsia="宋体" w:hAnsi="宋体" w:cs="宋体"/>
                            <w:color w:val="000000"/>
                          </w:rPr>
                          <w:t>闽漳龙</w:t>
                        </w:r>
                        <w:r>
                          <w:rPr>
                            <w:rFonts w:ascii="宋体" w:eastAsia="宋体" w:hAnsi="宋体" w:cs="宋体"/>
                            <w:color w:val="000000"/>
                          </w:rPr>
                          <w:t>MTN001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50,000,000.00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18</w:t>
                        </w:r>
                        <w:r>
                          <w:rPr>
                            <w:rFonts w:ascii="宋体" w:eastAsia="宋体" w:hAnsi="宋体" w:cs="宋体"/>
                            <w:color w:val="000000"/>
                          </w:rPr>
                          <w:t>陕煤化</w:t>
                        </w:r>
                        <w:r>
                          <w:rPr>
                            <w:rFonts w:ascii="宋体" w:eastAsia="宋体" w:hAnsi="宋体" w:cs="宋体"/>
                            <w:color w:val="000000"/>
                          </w:rPr>
                          <w:t>MTN004</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30,000,000.00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18</w:t>
                        </w:r>
                        <w:r>
                          <w:rPr>
                            <w:rFonts w:ascii="宋体" w:eastAsia="宋体" w:hAnsi="宋体" w:cs="宋体"/>
                            <w:color w:val="000000"/>
                          </w:rPr>
                          <w:t>市北高新</w:t>
                        </w:r>
                        <w:r>
                          <w:rPr>
                            <w:rFonts w:ascii="宋体" w:eastAsia="宋体" w:hAnsi="宋体" w:cs="宋体"/>
                            <w:color w:val="000000"/>
                          </w:rPr>
                          <w:t>MTN001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30,000,000.00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18</w:t>
                        </w:r>
                        <w:r>
                          <w:rPr>
                            <w:rFonts w:ascii="宋体" w:eastAsia="宋体" w:hAnsi="宋体" w:cs="宋体"/>
                            <w:color w:val="000000"/>
                          </w:rPr>
                          <w:t>余姚城投</w:t>
                        </w:r>
                        <w:r>
                          <w:rPr>
                            <w:rFonts w:ascii="宋体" w:eastAsia="宋体" w:hAnsi="宋体" w:cs="宋体"/>
                            <w:color w:val="000000"/>
                          </w:rPr>
                          <w:t>MTN002</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18</w:t>
                        </w:r>
                        <w:r>
                          <w:rPr>
                            <w:rFonts w:ascii="宋体" w:eastAsia="宋体" w:hAnsi="宋体" w:cs="宋体"/>
                            <w:color w:val="000000"/>
                          </w:rPr>
                          <w:t>渝江北嘴</w:t>
                        </w:r>
                        <w:r>
                          <w:rPr>
                            <w:rFonts w:ascii="宋体" w:eastAsia="宋体" w:hAnsi="宋体" w:cs="宋体"/>
                            <w:color w:val="000000"/>
                          </w:rPr>
                          <w:t>MTN001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100,000,000.00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bl>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hRule="exact" w:val="420"/>
        </w:trPr>
        <w:tc>
          <w:tcPr>
            <w:tcW w:w="1" w:type="dxa"/>
          </w:tcPr>
          <w:p w:rsidR="007F59B6" w:rsidRDefault="007F59B6">
            <w:pPr>
              <w:pStyle w:val="EMPTYCELLSTYLE"/>
            </w:pPr>
          </w:p>
        </w:tc>
        <w:tc>
          <w:tcPr>
            <w:tcW w:w="200" w:type="dxa"/>
            <w:gridSpan w:val="4"/>
          </w:tcPr>
          <w:p w:rsidR="007F59B6" w:rsidRDefault="007F59B6">
            <w:pPr>
              <w:pStyle w:val="EMPTYCELLSTYLE"/>
            </w:pPr>
          </w:p>
        </w:tc>
        <w:tc>
          <w:tcPr>
            <w:tcW w:w="3200" w:type="dxa"/>
            <w:gridSpan w:val="3"/>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400"/>
        </w:trPr>
        <w:tc>
          <w:tcPr>
            <w:tcW w:w="1" w:type="dxa"/>
          </w:tcPr>
          <w:p w:rsidR="007F59B6" w:rsidRDefault="007F59B6">
            <w:pPr>
              <w:pStyle w:val="EMPTYCELLSTYLE"/>
            </w:pPr>
          </w:p>
        </w:tc>
        <w:tc>
          <w:tcPr>
            <w:tcW w:w="200" w:type="dxa"/>
            <w:gridSpan w:val="4"/>
          </w:tcPr>
          <w:p w:rsidR="007F59B6" w:rsidRDefault="007F59B6">
            <w:pPr>
              <w:pStyle w:val="EMPTYCELLSTYLE"/>
            </w:pPr>
          </w:p>
        </w:tc>
        <w:tc>
          <w:tcPr>
            <w:tcW w:w="3200" w:type="dxa"/>
            <w:gridSpan w:val="3"/>
          </w:tcPr>
          <w:p w:rsidR="007F59B6" w:rsidRDefault="007F59B6">
            <w:pPr>
              <w:pStyle w:val="EMPTYCELLSTYLE"/>
            </w:pPr>
          </w:p>
        </w:tc>
        <w:tc>
          <w:tcPr>
            <w:tcW w:w="2000" w:type="dxa"/>
            <w:gridSpan w:val="3"/>
            <w:tcMar>
              <w:top w:w="0" w:type="dxa"/>
              <w:left w:w="0" w:type="dxa"/>
              <w:bottom w:w="0" w:type="dxa"/>
              <w:right w:w="0" w:type="dxa"/>
            </w:tcMar>
          </w:tcPr>
          <w:p w:rsidR="007F59B6" w:rsidRDefault="00C12FCC">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7F59B6" w:rsidRDefault="00C12FCC">
            <w:pPr>
              <w:jc w:val="left"/>
            </w:pPr>
            <w:r>
              <w:rPr>
                <w:rFonts w:ascii="SansSerif" w:eastAsia="SansSerif" w:hAnsi="SansSerif" w:cs="SansSerif"/>
                <w:color w:val="000000"/>
                <w:sz w:val="18"/>
              </w:rPr>
              <w:t>9</w:t>
            </w:r>
          </w:p>
        </w:tc>
        <w:tc>
          <w:tcPr>
            <w:tcW w:w="3300" w:type="dxa"/>
            <w:gridSpan w:val="5"/>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Pr>
        <w:tc>
          <w:tcPr>
            <w:tcW w:w="1" w:type="dxa"/>
          </w:tcPr>
          <w:p w:rsidR="007F59B6" w:rsidRDefault="007F59B6">
            <w:pPr>
              <w:pStyle w:val="EMPTYCELLSTYLE"/>
              <w:pageBreakBefore/>
            </w:pPr>
            <w:bookmarkStart w:id="7" w:name="JR_PAGE_ANCHOR_0_7"/>
            <w:bookmarkEnd w:id="7"/>
          </w:p>
        </w:tc>
        <w:tc>
          <w:tcPr>
            <w:tcW w:w="3400" w:type="dxa"/>
            <w:gridSpan w:val="7"/>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400"/>
        </w:trPr>
        <w:tc>
          <w:tcPr>
            <w:tcW w:w="1" w:type="dxa"/>
          </w:tcPr>
          <w:p w:rsidR="007F59B6" w:rsidRDefault="007F59B6">
            <w:pPr>
              <w:pStyle w:val="EMPTYCELLSTYLE"/>
            </w:pPr>
          </w:p>
        </w:tc>
        <w:tc>
          <w:tcPr>
            <w:tcW w:w="10700" w:type="dxa"/>
            <w:gridSpan w:val="17"/>
            <w:tcMar>
              <w:top w:w="0" w:type="dxa"/>
              <w:left w:w="0" w:type="dxa"/>
              <w:bottom w:w="0" w:type="dxa"/>
              <w:right w:w="0" w:type="dxa"/>
            </w:tcMar>
            <w:vAlign w:val="bottom"/>
          </w:tcPr>
          <w:p w:rsidR="007F59B6" w:rsidRDefault="00C12FCC">
            <w:pPr>
              <w:spacing w:line="192" w:lineRule="auto"/>
              <w:jc w:val="left"/>
            </w:pPr>
            <w:r>
              <w:rPr>
                <w:rFonts w:ascii="宋体" w:eastAsia="宋体" w:hAnsi="宋体" w:cs="宋体"/>
                <w:color w:val="808080"/>
                <w:sz w:val="18"/>
              </w:rPr>
              <w:t>兴业银行现金宝（</w:t>
            </w:r>
            <w:r>
              <w:rPr>
                <w:rFonts w:ascii="宋体" w:eastAsia="宋体" w:hAnsi="宋体" w:cs="宋体"/>
                <w:color w:val="808080"/>
                <w:sz w:val="18"/>
              </w:rPr>
              <w:t>1</w:t>
            </w:r>
            <w:r>
              <w:rPr>
                <w:rFonts w:ascii="宋体" w:eastAsia="宋体" w:hAnsi="宋体" w:cs="宋体"/>
                <w:color w:val="808080"/>
                <w:sz w:val="18"/>
              </w:rPr>
              <w:t>号）人民币理财计划</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7F59B6" w:rsidRDefault="007F59B6">
            <w:pPr>
              <w:pStyle w:val="EMPTYCELLSTYLE"/>
            </w:pPr>
          </w:p>
        </w:tc>
      </w:tr>
      <w:tr w:rsidR="007F59B6">
        <w:trPr>
          <w:gridAfter w:val="6"/>
          <w:wAfter w:w="300" w:type="dxa"/>
          <w:trHeight w:hRule="exact" w:val="20"/>
        </w:trPr>
        <w:tc>
          <w:tcPr>
            <w:tcW w:w="1" w:type="dxa"/>
          </w:tcPr>
          <w:p w:rsidR="007F59B6" w:rsidRDefault="007F59B6">
            <w:pPr>
              <w:pStyle w:val="EMPTYCELLSTYLE"/>
            </w:pPr>
          </w:p>
        </w:tc>
        <w:tc>
          <w:tcPr>
            <w:tcW w:w="3400" w:type="dxa"/>
            <w:gridSpan w:val="7"/>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hRule="exact" w:val="20"/>
        </w:trPr>
        <w:tc>
          <w:tcPr>
            <w:tcW w:w="1" w:type="dxa"/>
          </w:tcPr>
          <w:p w:rsidR="007F59B6" w:rsidRDefault="007F59B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hRule="exact" w:val="14400"/>
        </w:trPr>
        <w:tc>
          <w:tcPr>
            <w:tcW w:w="1" w:type="dxa"/>
          </w:tcPr>
          <w:p w:rsidR="007F59B6" w:rsidRDefault="007F59B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18</w:t>
                        </w:r>
                        <w:r>
                          <w:rPr>
                            <w:rFonts w:ascii="宋体" w:eastAsia="宋体" w:hAnsi="宋体" w:cs="宋体"/>
                            <w:color w:val="000000"/>
                          </w:rPr>
                          <w:t>豫交投</w:t>
                        </w:r>
                        <w:r>
                          <w:rPr>
                            <w:rFonts w:ascii="宋体" w:eastAsia="宋体" w:hAnsi="宋体" w:cs="宋体"/>
                            <w:color w:val="000000"/>
                          </w:rPr>
                          <w:t>MTN001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30,000,000.00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18</w:t>
                        </w:r>
                        <w:r>
                          <w:rPr>
                            <w:rFonts w:ascii="宋体" w:eastAsia="宋体" w:hAnsi="宋体" w:cs="宋体"/>
                            <w:color w:val="000000"/>
                          </w:rPr>
                          <w:t>越秀金融</w:t>
                        </w:r>
                        <w:r>
                          <w:rPr>
                            <w:rFonts w:ascii="宋体" w:eastAsia="宋体" w:hAnsi="宋体" w:cs="宋体"/>
                            <w:color w:val="000000"/>
                          </w:rPr>
                          <w:t>MTN001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30,000,000.00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18</w:t>
                        </w:r>
                        <w:r>
                          <w:rPr>
                            <w:rFonts w:ascii="宋体" w:eastAsia="宋体" w:hAnsi="宋体" w:cs="宋体"/>
                            <w:color w:val="000000"/>
                          </w:rPr>
                          <w:t>越秀金融</w:t>
                        </w:r>
                        <w:r>
                          <w:rPr>
                            <w:rFonts w:ascii="宋体" w:eastAsia="宋体" w:hAnsi="宋体" w:cs="宋体"/>
                            <w:color w:val="000000"/>
                          </w:rPr>
                          <w:t>MTN002</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18</w:t>
                        </w:r>
                        <w:r>
                          <w:rPr>
                            <w:rFonts w:ascii="宋体" w:eastAsia="宋体" w:hAnsi="宋体" w:cs="宋体"/>
                            <w:color w:val="000000"/>
                          </w:rPr>
                          <w:t>越秀金融</w:t>
                        </w:r>
                        <w:r>
                          <w:rPr>
                            <w:rFonts w:ascii="宋体" w:eastAsia="宋体" w:hAnsi="宋体" w:cs="宋体"/>
                            <w:color w:val="000000"/>
                          </w:rPr>
                          <w:t>MTN003</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18</w:t>
                        </w:r>
                        <w:r>
                          <w:rPr>
                            <w:rFonts w:ascii="宋体" w:eastAsia="宋体" w:hAnsi="宋体" w:cs="宋体"/>
                            <w:color w:val="000000"/>
                          </w:rPr>
                          <w:t>中国航材</w:t>
                        </w:r>
                        <w:r>
                          <w:rPr>
                            <w:rFonts w:ascii="宋体" w:eastAsia="宋体" w:hAnsi="宋体" w:cs="宋体"/>
                            <w:color w:val="000000"/>
                          </w:rPr>
                          <w:t>MTN001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19</w:t>
                        </w:r>
                        <w:r>
                          <w:rPr>
                            <w:rFonts w:ascii="宋体" w:eastAsia="宋体" w:hAnsi="宋体" w:cs="宋体"/>
                            <w:color w:val="000000"/>
                          </w:rPr>
                          <w:t>蒙牛</w:t>
                        </w:r>
                        <w:r>
                          <w:rPr>
                            <w:rFonts w:ascii="宋体" w:eastAsia="宋体" w:hAnsi="宋体" w:cs="宋体"/>
                            <w:color w:val="000000"/>
                          </w:rPr>
                          <w:t>MTN001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40,000,000.00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19</w:t>
                        </w:r>
                        <w:r>
                          <w:rPr>
                            <w:rFonts w:ascii="宋体" w:eastAsia="宋体" w:hAnsi="宋体" w:cs="宋体"/>
                            <w:color w:val="000000"/>
                          </w:rPr>
                          <w:t>闽国资</w:t>
                        </w:r>
                        <w:r>
                          <w:rPr>
                            <w:rFonts w:ascii="宋体" w:eastAsia="宋体" w:hAnsi="宋体" w:cs="宋体"/>
                            <w:color w:val="000000"/>
                          </w:rPr>
                          <w:t>MTN001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w:t>
                        </w:r>
                        <w:r>
                          <w:rPr>
                            <w:rFonts w:ascii="宋体" w:eastAsia="宋体" w:hAnsi="宋体" w:cs="宋体"/>
                            <w:color w:val="000000"/>
                          </w:rPr>
                          <w:t>百联集</w:t>
                        </w:r>
                        <w:r>
                          <w:rPr>
                            <w:rFonts w:ascii="宋体" w:eastAsia="宋体" w:hAnsi="宋体" w:cs="宋体"/>
                            <w:color w:val="000000"/>
                          </w:rPr>
                          <w:t>MTN001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130,000,000.00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w:t>
                        </w:r>
                        <w:r>
                          <w:rPr>
                            <w:rFonts w:ascii="宋体" w:eastAsia="宋体" w:hAnsi="宋体" w:cs="宋体"/>
                            <w:color w:val="000000"/>
                          </w:rPr>
                          <w:t>渤海银行小微债</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140,000,000.00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w:t>
                        </w:r>
                        <w:r>
                          <w:rPr>
                            <w:rFonts w:ascii="宋体" w:eastAsia="宋体" w:hAnsi="宋体" w:cs="宋体"/>
                            <w:color w:val="000000"/>
                          </w:rPr>
                          <w:t>东方债</w:t>
                        </w:r>
                        <w:r>
                          <w:rPr>
                            <w:rFonts w:ascii="宋体" w:eastAsia="宋体" w:hAnsi="宋体" w:cs="宋体"/>
                            <w:color w:val="000000"/>
                          </w:rPr>
                          <w:t>02BC</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50,000,000.00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w:t>
                        </w:r>
                        <w:r>
                          <w:rPr>
                            <w:rFonts w:ascii="宋体" w:eastAsia="宋体" w:hAnsi="宋体" w:cs="宋体"/>
                            <w:color w:val="000000"/>
                          </w:rPr>
                          <w:t>华夏租赁债</w:t>
                        </w:r>
                        <w:r>
                          <w:rPr>
                            <w:rFonts w:ascii="宋体" w:eastAsia="宋体" w:hAnsi="宋体" w:cs="宋体"/>
                            <w:color w:val="000000"/>
                          </w:rPr>
                          <w:t>01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50,000,000.00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w:t>
                        </w:r>
                        <w:r>
                          <w:rPr>
                            <w:rFonts w:ascii="宋体" w:eastAsia="宋体" w:hAnsi="宋体" w:cs="宋体"/>
                            <w:color w:val="000000"/>
                          </w:rPr>
                          <w:t>江苏租赁绿色</w:t>
                        </w:r>
                        <w:r>
                          <w:rPr>
                            <w:rFonts w:ascii="宋体" w:eastAsia="宋体" w:hAnsi="宋体" w:cs="宋体"/>
                            <w:color w:val="000000"/>
                          </w:rPr>
                          <w:t>01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30,000,000.00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w:t>
                        </w:r>
                        <w:r>
                          <w:rPr>
                            <w:rFonts w:ascii="宋体" w:eastAsia="宋体" w:hAnsi="宋体" w:cs="宋体"/>
                            <w:color w:val="000000"/>
                          </w:rPr>
                          <w:t>鲁能源</w:t>
                        </w:r>
                        <w:r>
                          <w:rPr>
                            <w:rFonts w:ascii="宋体" w:eastAsia="宋体" w:hAnsi="宋体" w:cs="宋体"/>
                            <w:color w:val="000000"/>
                          </w:rPr>
                          <w:t>MTN002A</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30,000,000.00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w:t>
                        </w:r>
                        <w:r>
                          <w:rPr>
                            <w:rFonts w:ascii="宋体" w:eastAsia="宋体" w:hAnsi="宋体" w:cs="宋体"/>
                            <w:color w:val="000000"/>
                          </w:rPr>
                          <w:t>南京医药</w:t>
                        </w:r>
                        <w:r>
                          <w:rPr>
                            <w:rFonts w:ascii="宋体" w:eastAsia="宋体" w:hAnsi="宋体" w:cs="宋体"/>
                            <w:color w:val="000000"/>
                          </w:rPr>
                          <w:t>MTN002</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w:t>
                        </w:r>
                        <w:r>
                          <w:rPr>
                            <w:rFonts w:ascii="宋体" w:eastAsia="宋体" w:hAnsi="宋体" w:cs="宋体"/>
                            <w:color w:val="000000"/>
                          </w:rPr>
                          <w:t>南通城建</w:t>
                        </w:r>
                        <w:r>
                          <w:rPr>
                            <w:rFonts w:ascii="宋体" w:eastAsia="宋体" w:hAnsi="宋体" w:cs="宋体"/>
                            <w:color w:val="000000"/>
                          </w:rPr>
                          <w:t>MTN002</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w:t>
                        </w:r>
                        <w:r>
                          <w:rPr>
                            <w:rFonts w:ascii="宋体" w:eastAsia="宋体" w:hAnsi="宋体" w:cs="宋体"/>
                            <w:color w:val="000000"/>
                          </w:rPr>
                          <w:t>陕延油</w:t>
                        </w:r>
                        <w:r>
                          <w:rPr>
                            <w:rFonts w:ascii="宋体" w:eastAsia="宋体" w:hAnsi="宋体" w:cs="宋体"/>
                            <w:color w:val="000000"/>
                          </w:rPr>
                          <w:t>MTN003</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40,000,000.00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w:t>
                        </w:r>
                        <w:r>
                          <w:rPr>
                            <w:rFonts w:ascii="宋体" w:eastAsia="宋体" w:hAnsi="宋体" w:cs="宋体"/>
                            <w:color w:val="000000"/>
                          </w:rPr>
                          <w:t>苏沙钢</w:t>
                        </w:r>
                        <w:r>
                          <w:rPr>
                            <w:rFonts w:ascii="宋体" w:eastAsia="宋体" w:hAnsi="宋体" w:cs="宋体"/>
                            <w:color w:val="000000"/>
                          </w:rPr>
                          <w:t>MTN001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w:t>
                        </w:r>
                        <w:r>
                          <w:rPr>
                            <w:rFonts w:ascii="宋体" w:eastAsia="宋体" w:hAnsi="宋体" w:cs="宋体"/>
                            <w:color w:val="000000"/>
                          </w:rPr>
                          <w:t>太不锈</w:t>
                        </w:r>
                        <w:r>
                          <w:rPr>
                            <w:rFonts w:ascii="宋体" w:eastAsia="宋体" w:hAnsi="宋体" w:cs="宋体"/>
                            <w:color w:val="000000"/>
                          </w:rPr>
                          <w:t>MTN001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60,000,000.00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w:t>
                        </w:r>
                        <w:r>
                          <w:rPr>
                            <w:rFonts w:ascii="宋体" w:eastAsia="宋体" w:hAnsi="宋体" w:cs="宋体"/>
                            <w:color w:val="000000"/>
                          </w:rPr>
                          <w:t>天成租赁</w:t>
                        </w:r>
                        <w:r>
                          <w:rPr>
                            <w:rFonts w:ascii="宋体" w:eastAsia="宋体" w:hAnsi="宋体" w:cs="宋体"/>
                            <w:color w:val="000000"/>
                          </w:rPr>
                          <w:t>GN001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30,000,000.00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w:t>
                        </w:r>
                        <w:r>
                          <w:rPr>
                            <w:rFonts w:ascii="宋体" w:eastAsia="宋体" w:hAnsi="宋体" w:cs="宋体"/>
                            <w:color w:val="000000"/>
                          </w:rPr>
                          <w:t>天成租赁</w:t>
                        </w:r>
                        <w:r>
                          <w:rPr>
                            <w:rFonts w:ascii="宋体" w:eastAsia="宋体" w:hAnsi="宋体" w:cs="宋体"/>
                            <w:color w:val="000000"/>
                          </w:rPr>
                          <w:t>GN002</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30,000,000.00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w:t>
                        </w:r>
                        <w:r>
                          <w:rPr>
                            <w:rFonts w:ascii="宋体" w:eastAsia="宋体" w:hAnsi="宋体" w:cs="宋体"/>
                            <w:color w:val="000000"/>
                          </w:rPr>
                          <w:t>兴业消费金融债</w:t>
                        </w:r>
                        <w:r>
                          <w:rPr>
                            <w:rFonts w:ascii="宋体" w:eastAsia="宋体" w:hAnsi="宋体" w:cs="宋体"/>
                            <w:color w:val="000000"/>
                          </w:rPr>
                          <w:t>01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150,000,000.00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兴业消费金融股份公司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w:t>
                        </w:r>
                        <w:r>
                          <w:rPr>
                            <w:rFonts w:ascii="宋体" w:eastAsia="宋体" w:hAnsi="宋体" w:cs="宋体"/>
                            <w:color w:val="000000"/>
                          </w:rPr>
                          <w:t>中国信达债</w:t>
                        </w:r>
                        <w:r>
                          <w:rPr>
                            <w:rFonts w:ascii="宋体" w:eastAsia="宋体" w:hAnsi="宋体" w:cs="宋体"/>
                            <w:color w:val="000000"/>
                          </w:rPr>
                          <w:t>02BC(</w:t>
                        </w:r>
                        <w:r>
                          <w:rPr>
                            <w:rFonts w:ascii="宋体" w:eastAsia="宋体" w:hAnsi="宋体" w:cs="宋体"/>
                            <w:color w:val="000000"/>
                          </w:rPr>
                          <w:t>品种一</w:t>
                        </w:r>
                        <w:r>
                          <w:rPr>
                            <w:rFonts w:ascii="宋体" w:eastAsia="宋体" w:hAnsi="宋体" w:cs="宋体"/>
                            <w:color w:val="000000"/>
                          </w:rPr>
                          <w:t>)</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830,000,000.00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w:t>
                        </w:r>
                        <w:r>
                          <w:rPr>
                            <w:rFonts w:ascii="宋体" w:eastAsia="宋体" w:hAnsi="宋体" w:cs="宋体"/>
                            <w:color w:val="000000"/>
                          </w:rPr>
                          <w:t>中交城投</w:t>
                        </w:r>
                        <w:r>
                          <w:rPr>
                            <w:rFonts w:ascii="宋体" w:eastAsia="宋体" w:hAnsi="宋体" w:cs="宋体"/>
                            <w:color w:val="000000"/>
                          </w:rPr>
                          <w:t>MTN002</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40,000,000.00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21</w:t>
                        </w:r>
                        <w:r>
                          <w:rPr>
                            <w:rFonts w:ascii="宋体" w:eastAsia="宋体" w:hAnsi="宋体" w:cs="宋体"/>
                            <w:color w:val="000000"/>
                          </w:rPr>
                          <w:t>温江兴蓉</w:t>
                        </w:r>
                        <w:r>
                          <w:rPr>
                            <w:rFonts w:ascii="宋体" w:eastAsia="宋体" w:hAnsi="宋体" w:cs="宋体"/>
                            <w:color w:val="000000"/>
                          </w:rPr>
                          <w:t>CP001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bl>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hRule="exact" w:val="400"/>
        </w:trPr>
        <w:tc>
          <w:tcPr>
            <w:tcW w:w="1" w:type="dxa"/>
          </w:tcPr>
          <w:p w:rsidR="007F59B6" w:rsidRDefault="007F59B6">
            <w:pPr>
              <w:pStyle w:val="EMPTYCELLSTYLE"/>
            </w:pPr>
          </w:p>
        </w:tc>
        <w:tc>
          <w:tcPr>
            <w:tcW w:w="3400" w:type="dxa"/>
            <w:gridSpan w:val="7"/>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1" w:type="dxa"/>
          </w:tcPr>
          <w:p w:rsidR="007F59B6" w:rsidRDefault="007F59B6">
            <w:pPr>
              <w:pStyle w:val="EMPTYCELLSTYLE"/>
            </w:pPr>
          </w:p>
        </w:tc>
      </w:tr>
      <w:tr w:rsidR="007F59B6">
        <w:trPr>
          <w:gridAfter w:val="6"/>
          <w:wAfter w:w="300" w:type="dxa"/>
          <w:trHeight w:val="400"/>
        </w:trPr>
        <w:tc>
          <w:tcPr>
            <w:tcW w:w="1" w:type="dxa"/>
          </w:tcPr>
          <w:p w:rsidR="007F59B6" w:rsidRDefault="007F59B6">
            <w:pPr>
              <w:pStyle w:val="EMPTYCELLSTYLE"/>
            </w:pPr>
          </w:p>
        </w:tc>
        <w:tc>
          <w:tcPr>
            <w:tcW w:w="3400" w:type="dxa"/>
            <w:gridSpan w:val="7"/>
          </w:tcPr>
          <w:p w:rsidR="007F59B6" w:rsidRDefault="007F59B6">
            <w:pPr>
              <w:pStyle w:val="EMPTYCELLSTYLE"/>
            </w:pPr>
          </w:p>
        </w:tc>
        <w:tc>
          <w:tcPr>
            <w:tcW w:w="2000" w:type="dxa"/>
            <w:gridSpan w:val="3"/>
            <w:tcMar>
              <w:top w:w="0" w:type="dxa"/>
              <w:left w:w="0" w:type="dxa"/>
              <w:bottom w:w="0" w:type="dxa"/>
              <w:right w:w="0" w:type="dxa"/>
            </w:tcMar>
          </w:tcPr>
          <w:p w:rsidR="007F59B6" w:rsidRDefault="00C12FCC">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7F59B6" w:rsidRDefault="00C12FCC">
            <w:pPr>
              <w:jc w:val="left"/>
            </w:pPr>
            <w:r>
              <w:rPr>
                <w:rFonts w:ascii="SansSerif" w:eastAsia="SansSerif" w:hAnsi="SansSerif" w:cs="SansSerif"/>
                <w:color w:val="000000"/>
                <w:sz w:val="18"/>
              </w:rPr>
              <w:t>9</w:t>
            </w:r>
          </w:p>
        </w:tc>
        <w:tc>
          <w:tcPr>
            <w:tcW w:w="3300" w:type="dxa"/>
            <w:gridSpan w:val="5"/>
          </w:tcPr>
          <w:p w:rsidR="007F59B6" w:rsidRDefault="007F59B6">
            <w:pPr>
              <w:pStyle w:val="EMPTYCELLSTYLE"/>
            </w:pPr>
          </w:p>
        </w:tc>
        <w:tc>
          <w:tcPr>
            <w:tcW w:w="1" w:type="dxa"/>
          </w:tcPr>
          <w:p w:rsidR="007F59B6" w:rsidRDefault="007F59B6">
            <w:pPr>
              <w:pStyle w:val="EMPTYCELLSTYLE"/>
            </w:pPr>
          </w:p>
        </w:tc>
      </w:tr>
      <w:tr w:rsidR="007F59B6">
        <w:trPr>
          <w:gridAfter w:val="2"/>
          <w:wAfter w:w="260" w:type="dxa"/>
        </w:trPr>
        <w:tc>
          <w:tcPr>
            <w:tcW w:w="1" w:type="dxa"/>
          </w:tcPr>
          <w:p w:rsidR="007F59B6" w:rsidRDefault="007F59B6">
            <w:pPr>
              <w:pStyle w:val="EMPTYCELLSTYLE"/>
              <w:pageBreakBefore/>
            </w:pPr>
            <w:bookmarkStart w:id="8" w:name="JR_PAGE_ANCHOR_0_8"/>
            <w:bookmarkEnd w:id="8"/>
          </w:p>
        </w:tc>
        <w:tc>
          <w:tcPr>
            <w:tcW w:w="40" w:type="dxa"/>
            <w:gridSpan w:val="2"/>
          </w:tcPr>
          <w:p w:rsidR="007F59B6" w:rsidRDefault="007F59B6">
            <w:pPr>
              <w:pStyle w:val="EMPTYCELLSTYLE"/>
            </w:pPr>
          </w:p>
        </w:tc>
        <w:tc>
          <w:tcPr>
            <w:tcW w:w="160" w:type="dxa"/>
            <w:gridSpan w:val="2"/>
          </w:tcPr>
          <w:p w:rsidR="007F59B6" w:rsidRDefault="007F59B6">
            <w:pPr>
              <w:pStyle w:val="EMPTYCELLSTYLE"/>
            </w:pPr>
          </w:p>
        </w:tc>
        <w:tc>
          <w:tcPr>
            <w:tcW w:w="3200" w:type="dxa"/>
            <w:gridSpan w:val="3"/>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40" w:type="dxa"/>
            <w:gridSpan w:val="4"/>
          </w:tcPr>
          <w:p w:rsidR="007F59B6" w:rsidRDefault="007F59B6">
            <w:pPr>
              <w:pStyle w:val="EMPTYCELLSTYLE"/>
            </w:pPr>
          </w:p>
        </w:tc>
        <w:tc>
          <w:tcPr>
            <w:tcW w:w="1" w:type="dxa"/>
          </w:tcPr>
          <w:p w:rsidR="007F59B6" w:rsidRDefault="007F59B6">
            <w:pPr>
              <w:pStyle w:val="EMPTYCELLSTYLE"/>
            </w:pPr>
          </w:p>
        </w:tc>
      </w:tr>
      <w:tr w:rsidR="007F59B6">
        <w:trPr>
          <w:gridAfter w:val="2"/>
          <w:wAfter w:w="260" w:type="dxa"/>
          <w:trHeight w:val="400"/>
        </w:trPr>
        <w:tc>
          <w:tcPr>
            <w:tcW w:w="1" w:type="dxa"/>
          </w:tcPr>
          <w:p w:rsidR="007F59B6" w:rsidRDefault="007F59B6">
            <w:pPr>
              <w:pStyle w:val="EMPTYCELLSTYLE"/>
            </w:pPr>
          </w:p>
        </w:tc>
        <w:tc>
          <w:tcPr>
            <w:tcW w:w="10700" w:type="dxa"/>
            <w:gridSpan w:val="17"/>
            <w:tcMar>
              <w:top w:w="0" w:type="dxa"/>
              <w:left w:w="0" w:type="dxa"/>
              <w:bottom w:w="0" w:type="dxa"/>
              <w:right w:w="0" w:type="dxa"/>
            </w:tcMar>
            <w:vAlign w:val="bottom"/>
          </w:tcPr>
          <w:p w:rsidR="007F59B6" w:rsidRDefault="00C12FCC">
            <w:pPr>
              <w:spacing w:line="192" w:lineRule="auto"/>
              <w:jc w:val="left"/>
            </w:pPr>
            <w:r>
              <w:rPr>
                <w:rFonts w:ascii="宋体" w:eastAsia="宋体" w:hAnsi="宋体" w:cs="宋体"/>
                <w:color w:val="808080"/>
                <w:sz w:val="18"/>
              </w:rPr>
              <w:t>兴业银行现金宝（</w:t>
            </w:r>
            <w:r>
              <w:rPr>
                <w:rFonts w:ascii="宋体" w:eastAsia="宋体" w:hAnsi="宋体" w:cs="宋体"/>
                <w:color w:val="808080"/>
                <w:sz w:val="18"/>
              </w:rPr>
              <w:t>1</w:t>
            </w:r>
            <w:r>
              <w:rPr>
                <w:rFonts w:ascii="宋体" w:eastAsia="宋体" w:hAnsi="宋体" w:cs="宋体"/>
                <w:color w:val="808080"/>
                <w:sz w:val="18"/>
              </w:rPr>
              <w:t>号）人民币理财计划</w:t>
            </w:r>
            <w:r>
              <w:rPr>
                <w:rFonts w:ascii="宋体" w:eastAsia="宋体" w:hAnsi="宋体" w:cs="宋体"/>
                <w:color w:val="808080"/>
                <w:sz w:val="18"/>
              </w:rPr>
              <w:t>2022</w:t>
            </w:r>
            <w:r>
              <w:rPr>
                <w:rFonts w:ascii="宋体" w:eastAsia="宋体" w:hAnsi="宋体" w:cs="宋体"/>
                <w:color w:val="808080"/>
                <w:sz w:val="18"/>
              </w:rPr>
              <w:t>年第三季度报告</w:t>
            </w:r>
          </w:p>
        </w:tc>
        <w:tc>
          <w:tcPr>
            <w:tcW w:w="40" w:type="dxa"/>
            <w:gridSpan w:val="4"/>
          </w:tcPr>
          <w:p w:rsidR="007F59B6" w:rsidRDefault="007F59B6">
            <w:pPr>
              <w:pStyle w:val="EMPTYCELLSTYLE"/>
            </w:pPr>
          </w:p>
        </w:tc>
        <w:tc>
          <w:tcPr>
            <w:tcW w:w="1" w:type="dxa"/>
          </w:tcPr>
          <w:p w:rsidR="007F59B6" w:rsidRDefault="007F59B6">
            <w:pPr>
              <w:pStyle w:val="EMPTYCELLSTYLE"/>
            </w:pPr>
          </w:p>
        </w:tc>
      </w:tr>
      <w:tr w:rsidR="007F59B6">
        <w:trPr>
          <w:gridAfter w:val="2"/>
          <w:wAfter w:w="260" w:type="dxa"/>
          <w:trHeight w:hRule="exact" w:val="20"/>
        </w:trPr>
        <w:tc>
          <w:tcPr>
            <w:tcW w:w="1" w:type="dxa"/>
          </w:tcPr>
          <w:p w:rsidR="007F59B6" w:rsidRDefault="007F59B6">
            <w:pPr>
              <w:pStyle w:val="EMPTYCELLSTYLE"/>
            </w:pPr>
          </w:p>
        </w:tc>
        <w:tc>
          <w:tcPr>
            <w:tcW w:w="40" w:type="dxa"/>
            <w:gridSpan w:val="2"/>
          </w:tcPr>
          <w:p w:rsidR="007F59B6" w:rsidRDefault="007F59B6">
            <w:pPr>
              <w:pStyle w:val="EMPTYCELLSTYLE"/>
            </w:pPr>
          </w:p>
        </w:tc>
        <w:tc>
          <w:tcPr>
            <w:tcW w:w="160" w:type="dxa"/>
            <w:gridSpan w:val="2"/>
          </w:tcPr>
          <w:p w:rsidR="007F59B6" w:rsidRDefault="007F59B6">
            <w:pPr>
              <w:pStyle w:val="EMPTYCELLSTYLE"/>
            </w:pPr>
          </w:p>
        </w:tc>
        <w:tc>
          <w:tcPr>
            <w:tcW w:w="3200" w:type="dxa"/>
            <w:gridSpan w:val="3"/>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40" w:type="dxa"/>
            <w:gridSpan w:val="4"/>
          </w:tcPr>
          <w:p w:rsidR="007F59B6" w:rsidRDefault="007F59B6">
            <w:pPr>
              <w:pStyle w:val="EMPTYCELLSTYLE"/>
            </w:pPr>
          </w:p>
        </w:tc>
        <w:tc>
          <w:tcPr>
            <w:tcW w:w="1" w:type="dxa"/>
          </w:tcPr>
          <w:p w:rsidR="007F59B6" w:rsidRDefault="007F59B6">
            <w:pPr>
              <w:pStyle w:val="EMPTYCELLSTYLE"/>
            </w:pPr>
          </w:p>
        </w:tc>
      </w:tr>
      <w:tr w:rsidR="007F59B6">
        <w:trPr>
          <w:gridAfter w:val="2"/>
          <w:wAfter w:w="260" w:type="dxa"/>
          <w:trHeight w:hRule="exact" w:val="20"/>
        </w:trPr>
        <w:tc>
          <w:tcPr>
            <w:tcW w:w="1" w:type="dxa"/>
          </w:tcPr>
          <w:p w:rsidR="007F59B6" w:rsidRDefault="007F59B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7F59B6" w:rsidRDefault="007F59B6">
            <w:pPr>
              <w:pStyle w:val="EMPTYCELLSTYLE"/>
            </w:pPr>
          </w:p>
        </w:tc>
        <w:tc>
          <w:tcPr>
            <w:tcW w:w="40" w:type="dxa"/>
            <w:gridSpan w:val="4"/>
          </w:tcPr>
          <w:p w:rsidR="007F59B6" w:rsidRDefault="007F59B6">
            <w:pPr>
              <w:pStyle w:val="EMPTYCELLSTYLE"/>
            </w:pPr>
          </w:p>
        </w:tc>
        <w:tc>
          <w:tcPr>
            <w:tcW w:w="1" w:type="dxa"/>
          </w:tcPr>
          <w:p w:rsidR="007F59B6" w:rsidRDefault="007F59B6">
            <w:pPr>
              <w:pStyle w:val="EMPTYCELLSTYLE"/>
            </w:pPr>
          </w:p>
        </w:tc>
      </w:tr>
      <w:tr w:rsidR="007F59B6">
        <w:trPr>
          <w:gridAfter w:val="2"/>
          <w:wAfter w:w="260" w:type="dxa"/>
          <w:trHeight w:hRule="exact" w:val="7800"/>
        </w:trPr>
        <w:tc>
          <w:tcPr>
            <w:tcW w:w="1" w:type="dxa"/>
          </w:tcPr>
          <w:p w:rsidR="007F59B6" w:rsidRDefault="007F59B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21</w:t>
                        </w:r>
                        <w:r>
                          <w:rPr>
                            <w:rFonts w:ascii="宋体" w:eastAsia="宋体" w:hAnsi="宋体" w:cs="宋体"/>
                            <w:color w:val="000000"/>
                          </w:rPr>
                          <w:t>浙商资产</w:t>
                        </w:r>
                        <w:r>
                          <w:rPr>
                            <w:rFonts w:ascii="宋体" w:eastAsia="宋体" w:hAnsi="宋体" w:cs="宋体"/>
                            <w:color w:val="000000"/>
                          </w:rPr>
                          <w:t>PPN001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22</w:t>
                        </w:r>
                        <w:r>
                          <w:rPr>
                            <w:rFonts w:ascii="宋体" w:eastAsia="宋体" w:hAnsi="宋体" w:cs="宋体"/>
                            <w:color w:val="000000"/>
                          </w:rPr>
                          <w:t>安吉租赁</w:t>
                        </w:r>
                        <w:r>
                          <w:rPr>
                            <w:rFonts w:ascii="宋体" w:eastAsia="宋体" w:hAnsi="宋体" w:cs="宋体"/>
                            <w:color w:val="000000"/>
                          </w:rPr>
                          <w:t>ABN001</w:t>
                        </w:r>
                        <w:r>
                          <w:rPr>
                            <w:rFonts w:ascii="宋体" w:eastAsia="宋体" w:hAnsi="宋体" w:cs="宋体"/>
                            <w:color w:val="000000"/>
                          </w:rPr>
                          <w:t>优先</w:t>
                        </w:r>
                        <w:r>
                          <w:rPr>
                            <w:rFonts w:ascii="宋体" w:eastAsia="宋体" w:hAnsi="宋体" w:cs="宋体"/>
                            <w:color w:val="000000"/>
                          </w:rPr>
                          <w:t>A1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32,896,800.00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22</w:t>
                        </w:r>
                        <w:r>
                          <w:rPr>
                            <w:rFonts w:ascii="宋体" w:eastAsia="宋体" w:hAnsi="宋体" w:cs="宋体"/>
                            <w:color w:val="000000"/>
                          </w:rPr>
                          <w:t>福州城投</w:t>
                        </w:r>
                        <w:r>
                          <w:rPr>
                            <w:rFonts w:ascii="宋体" w:eastAsia="宋体" w:hAnsi="宋体" w:cs="宋体"/>
                            <w:color w:val="000000"/>
                          </w:rPr>
                          <w:t>SCP002</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190,000,000.00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22</w:t>
                        </w:r>
                        <w:r>
                          <w:rPr>
                            <w:rFonts w:ascii="宋体" w:eastAsia="宋体" w:hAnsi="宋体" w:cs="宋体"/>
                            <w:color w:val="000000"/>
                          </w:rPr>
                          <w:t>格盟</w:t>
                        </w:r>
                        <w:r>
                          <w:rPr>
                            <w:rFonts w:ascii="宋体" w:eastAsia="宋体" w:hAnsi="宋体" w:cs="宋体"/>
                            <w:color w:val="000000"/>
                          </w:rPr>
                          <w:t>SCP002</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22</w:t>
                        </w:r>
                        <w:r>
                          <w:rPr>
                            <w:rFonts w:ascii="宋体" w:eastAsia="宋体" w:hAnsi="宋体" w:cs="宋体"/>
                            <w:color w:val="000000"/>
                          </w:rPr>
                          <w:t>国新保理</w:t>
                        </w:r>
                        <w:r>
                          <w:rPr>
                            <w:rFonts w:ascii="宋体" w:eastAsia="宋体" w:hAnsi="宋体" w:cs="宋体"/>
                            <w:color w:val="000000"/>
                          </w:rPr>
                          <w:t>SCP001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140,000,000.00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22</w:t>
                        </w:r>
                        <w:r>
                          <w:rPr>
                            <w:rFonts w:ascii="宋体" w:eastAsia="宋体" w:hAnsi="宋体" w:cs="宋体"/>
                            <w:color w:val="000000"/>
                          </w:rPr>
                          <w:t>建安投资</w:t>
                        </w:r>
                        <w:r>
                          <w:rPr>
                            <w:rFonts w:ascii="宋体" w:eastAsia="宋体" w:hAnsi="宋体" w:cs="宋体"/>
                            <w:color w:val="000000"/>
                          </w:rPr>
                          <w:t>CP001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22</w:t>
                        </w:r>
                        <w:r>
                          <w:rPr>
                            <w:rFonts w:ascii="宋体" w:eastAsia="宋体" w:hAnsi="宋体" w:cs="宋体"/>
                            <w:color w:val="000000"/>
                          </w:rPr>
                          <w:t>临海国投</w:t>
                        </w:r>
                        <w:r>
                          <w:rPr>
                            <w:rFonts w:ascii="宋体" w:eastAsia="宋体" w:hAnsi="宋体" w:cs="宋体"/>
                            <w:color w:val="000000"/>
                          </w:rPr>
                          <w:t>PPN001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40,000,000.00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22</w:t>
                        </w:r>
                        <w:r>
                          <w:rPr>
                            <w:rFonts w:ascii="宋体" w:eastAsia="宋体" w:hAnsi="宋体" w:cs="宋体"/>
                            <w:color w:val="000000"/>
                          </w:rPr>
                          <w:t>深业</w:t>
                        </w:r>
                        <w:r>
                          <w:rPr>
                            <w:rFonts w:ascii="宋体" w:eastAsia="宋体" w:hAnsi="宋体" w:cs="宋体"/>
                            <w:color w:val="000000"/>
                          </w:rPr>
                          <w:t>SCP004</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100,000,000.00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22</w:t>
                        </w:r>
                        <w:r>
                          <w:rPr>
                            <w:rFonts w:ascii="宋体" w:eastAsia="宋体" w:hAnsi="宋体" w:cs="宋体"/>
                            <w:color w:val="000000"/>
                          </w:rPr>
                          <w:t>宿迁水务</w:t>
                        </w:r>
                        <w:r>
                          <w:rPr>
                            <w:rFonts w:ascii="宋体" w:eastAsia="宋体" w:hAnsi="宋体" w:cs="宋体"/>
                            <w:color w:val="000000"/>
                          </w:rPr>
                          <w:t>SCP002</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120,000,000.00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22</w:t>
                        </w:r>
                        <w:r>
                          <w:rPr>
                            <w:rFonts w:ascii="宋体" w:eastAsia="宋体" w:hAnsi="宋体" w:cs="宋体"/>
                            <w:color w:val="000000"/>
                          </w:rPr>
                          <w:t>万华化学</w:t>
                        </w:r>
                        <w:r>
                          <w:rPr>
                            <w:rFonts w:ascii="宋体" w:eastAsia="宋体" w:hAnsi="宋体" w:cs="宋体"/>
                            <w:color w:val="000000"/>
                          </w:rPr>
                          <w:t>CP006</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100,000,000.00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22</w:t>
                        </w:r>
                        <w:r>
                          <w:rPr>
                            <w:rFonts w:ascii="宋体" w:eastAsia="宋体" w:hAnsi="宋体" w:cs="宋体"/>
                            <w:color w:val="000000"/>
                          </w:rPr>
                          <w:t>乌经开</w:t>
                        </w:r>
                        <w:r>
                          <w:rPr>
                            <w:rFonts w:ascii="宋体" w:eastAsia="宋体" w:hAnsi="宋体" w:cs="宋体"/>
                            <w:color w:val="000000"/>
                          </w:rPr>
                          <w:t>CP001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22</w:t>
                        </w:r>
                        <w:r>
                          <w:rPr>
                            <w:rFonts w:ascii="宋体" w:eastAsia="宋体" w:hAnsi="宋体" w:cs="宋体"/>
                            <w:color w:val="000000"/>
                          </w:rPr>
                          <w:t>武金控</w:t>
                        </w:r>
                        <w:r>
                          <w:rPr>
                            <w:rFonts w:ascii="宋体" w:eastAsia="宋体" w:hAnsi="宋体" w:cs="宋体"/>
                            <w:color w:val="000000"/>
                          </w:rPr>
                          <w:t>SCP002</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r w:rsidR="007F59B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F59B6">
                    <w:trPr>
                      <w:trHeight w:val="600"/>
                    </w:trPr>
                    <w:tc>
                      <w:tcPr>
                        <w:tcW w:w="17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07010011</w:t>
                        </w:r>
                      </w:p>
                    </w:tc>
                    <w:tc>
                      <w:tcPr>
                        <w:tcW w:w="20" w:type="dxa"/>
                      </w:tcPr>
                      <w:p w:rsidR="007F59B6" w:rsidRDefault="007F59B6">
                        <w:pPr>
                          <w:pStyle w:val="EMPTYCELLSTYLE"/>
                        </w:pP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22</w:t>
                        </w:r>
                        <w:r>
                          <w:rPr>
                            <w:rFonts w:ascii="宋体" w:eastAsia="宋体" w:hAnsi="宋体" w:cs="宋体"/>
                            <w:color w:val="000000"/>
                          </w:rPr>
                          <w:t>厦路桥</w:t>
                        </w:r>
                        <w:r>
                          <w:rPr>
                            <w:rFonts w:ascii="宋体" w:eastAsia="宋体" w:hAnsi="宋体" w:cs="宋体"/>
                            <w:color w:val="000000"/>
                          </w:rPr>
                          <w:t>SCP001</w:t>
                        </w:r>
                      </w:p>
                    </w:tc>
                  </w:tr>
                </w:tbl>
                <w:p w:rsidR="007F59B6" w:rsidRDefault="007F59B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F59B6">
                    <w:trPr>
                      <w:trHeight w:val="600"/>
                    </w:trPr>
                    <w:tc>
                      <w:tcPr>
                        <w:tcW w:w="28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20,000,000.00</w:t>
                        </w:r>
                      </w:p>
                    </w:tc>
                  </w:tr>
                </w:tbl>
                <w:p w:rsidR="007F59B6" w:rsidRDefault="007F59B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F59B6">
                    <w:trPr>
                      <w:trHeight w:val="600"/>
                    </w:trPr>
                    <w:tc>
                      <w:tcPr>
                        <w:tcW w:w="31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w:t>
                        </w:r>
                      </w:p>
                    </w:tc>
                  </w:tr>
                </w:tbl>
                <w:p w:rsidR="007F59B6" w:rsidRDefault="007F59B6">
                  <w:pPr>
                    <w:pStyle w:val="EMPTYCELLSTYLE"/>
                  </w:pPr>
                </w:p>
              </w:tc>
            </w:tr>
          </w:tbl>
          <w:p w:rsidR="007F59B6" w:rsidRDefault="007F59B6">
            <w:pPr>
              <w:pStyle w:val="EMPTYCELLSTYLE"/>
            </w:pPr>
          </w:p>
        </w:tc>
        <w:tc>
          <w:tcPr>
            <w:tcW w:w="40" w:type="dxa"/>
            <w:gridSpan w:val="4"/>
          </w:tcPr>
          <w:p w:rsidR="007F59B6" w:rsidRDefault="007F59B6">
            <w:pPr>
              <w:pStyle w:val="EMPTYCELLSTYLE"/>
            </w:pPr>
          </w:p>
        </w:tc>
        <w:tc>
          <w:tcPr>
            <w:tcW w:w="1" w:type="dxa"/>
          </w:tcPr>
          <w:p w:rsidR="007F59B6" w:rsidRDefault="007F59B6">
            <w:pPr>
              <w:pStyle w:val="EMPTYCELLSTYLE"/>
            </w:pPr>
          </w:p>
        </w:tc>
      </w:tr>
      <w:tr w:rsidR="007F59B6">
        <w:trPr>
          <w:gridAfter w:val="2"/>
          <w:wAfter w:w="260" w:type="dxa"/>
          <w:trHeight w:hRule="exact" w:val="200"/>
        </w:trPr>
        <w:tc>
          <w:tcPr>
            <w:tcW w:w="1" w:type="dxa"/>
          </w:tcPr>
          <w:p w:rsidR="007F59B6" w:rsidRDefault="007F59B6">
            <w:pPr>
              <w:pStyle w:val="EMPTYCELLSTYLE"/>
            </w:pPr>
          </w:p>
        </w:tc>
        <w:tc>
          <w:tcPr>
            <w:tcW w:w="40" w:type="dxa"/>
            <w:gridSpan w:val="2"/>
          </w:tcPr>
          <w:p w:rsidR="007F59B6" w:rsidRDefault="007F59B6">
            <w:pPr>
              <w:pStyle w:val="EMPTYCELLSTYLE"/>
            </w:pPr>
          </w:p>
        </w:tc>
        <w:tc>
          <w:tcPr>
            <w:tcW w:w="160" w:type="dxa"/>
            <w:gridSpan w:val="2"/>
          </w:tcPr>
          <w:p w:rsidR="007F59B6" w:rsidRDefault="007F59B6">
            <w:pPr>
              <w:pStyle w:val="EMPTYCELLSTYLE"/>
            </w:pPr>
          </w:p>
        </w:tc>
        <w:tc>
          <w:tcPr>
            <w:tcW w:w="3200" w:type="dxa"/>
            <w:gridSpan w:val="3"/>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40" w:type="dxa"/>
            <w:gridSpan w:val="4"/>
          </w:tcPr>
          <w:p w:rsidR="007F59B6" w:rsidRDefault="007F59B6">
            <w:pPr>
              <w:pStyle w:val="EMPTYCELLSTYLE"/>
            </w:pPr>
          </w:p>
        </w:tc>
        <w:tc>
          <w:tcPr>
            <w:tcW w:w="1" w:type="dxa"/>
          </w:tcPr>
          <w:p w:rsidR="007F59B6" w:rsidRDefault="007F59B6">
            <w:pPr>
              <w:pStyle w:val="EMPTYCELLSTYLE"/>
            </w:pPr>
          </w:p>
        </w:tc>
      </w:tr>
      <w:tr w:rsidR="007F59B6">
        <w:trPr>
          <w:gridAfter w:val="2"/>
          <w:wAfter w:w="260" w:type="dxa"/>
          <w:trHeight w:val="400"/>
        </w:trPr>
        <w:tc>
          <w:tcPr>
            <w:tcW w:w="1" w:type="dxa"/>
          </w:tcPr>
          <w:p w:rsidR="007F59B6" w:rsidRDefault="007F59B6">
            <w:pPr>
              <w:pStyle w:val="EMPTYCELLSTYLE"/>
            </w:pPr>
          </w:p>
        </w:tc>
        <w:tc>
          <w:tcPr>
            <w:tcW w:w="40" w:type="dxa"/>
            <w:gridSpan w:val="2"/>
          </w:tcPr>
          <w:p w:rsidR="007F59B6" w:rsidRDefault="007F59B6">
            <w:pPr>
              <w:pStyle w:val="EMPTYCELLSTYLE"/>
            </w:pPr>
          </w:p>
        </w:tc>
        <w:tc>
          <w:tcPr>
            <w:tcW w:w="160" w:type="dxa"/>
            <w:gridSpan w:val="2"/>
          </w:tcPr>
          <w:p w:rsidR="007F59B6" w:rsidRDefault="007F59B6">
            <w:pPr>
              <w:pStyle w:val="EMPTYCELLSTYLE"/>
            </w:pPr>
          </w:p>
        </w:tc>
        <w:tc>
          <w:tcPr>
            <w:tcW w:w="10500" w:type="dxa"/>
            <w:gridSpan w:val="13"/>
            <w:tcMar>
              <w:top w:w="0" w:type="dxa"/>
              <w:left w:w="0" w:type="dxa"/>
              <w:bottom w:w="0" w:type="dxa"/>
              <w:right w:w="0" w:type="dxa"/>
            </w:tcMar>
          </w:tcPr>
          <w:p w:rsidR="007F59B6" w:rsidRDefault="00C12FCC">
            <w:r>
              <w:rPr>
                <w:rFonts w:ascii="宋体" w:eastAsia="宋体" w:hAnsi="宋体" w:cs="宋体"/>
                <w:color w:val="000000"/>
                <w:sz w:val="20"/>
              </w:rPr>
              <w:t xml:space="preserve">5.2 </w:t>
            </w:r>
            <w:r>
              <w:rPr>
                <w:rFonts w:ascii="宋体" w:eastAsia="宋体" w:hAnsi="宋体" w:cs="宋体"/>
                <w:color w:val="000000"/>
                <w:sz w:val="20"/>
              </w:rPr>
              <w:t>理财产品在报告期内其他关联交易</w:t>
            </w:r>
          </w:p>
        </w:tc>
        <w:tc>
          <w:tcPr>
            <w:tcW w:w="40" w:type="dxa"/>
            <w:gridSpan w:val="4"/>
          </w:tcPr>
          <w:p w:rsidR="007F59B6" w:rsidRDefault="007F59B6">
            <w:pPr>
              <w:pStyle w:val="EMPTYCELLSTYLE"/>
            </w:pPr>
          </w:p>
        </w:tc>
        <w:tc>
          <w:tcPr>
            <w:tcW w:w="1" w:type="dxa"/>
          </w:tcPr>
          <w:p w:rsidR="007F59B6" w:rsidRDefault="007F59B6">
            <w:pPr>
              <w:pStyle w:val="EMPTYCELLSTYLE"/>
            </w:pPr>
          </w:p>
        </w:tc>
      </w:tr>
      <w:tr w:rsidR="007F59B6">
        <w:trPr>
          <w:gridAfter w:val="2"/>
          <w:wAfter w:w="260" w:type="dxa"/>
          <w:trHeight w:hRule="exact" w:val="600"/>
        </w:trPr>
        <w:tc>
          <w:tcPr>
            <w:tcW w:w="1" w:type="dxa"/>
          </w:tcPr>
          <w:p w:rsidR="007F59B6" w:rsidRDefault="007F59B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7F59B6">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7F59B6">
                    <w:trPr>
                      <w:trHeight w:val="600"/>
                    </w:trPr>
                    <w:tc>
                      <w:tcPr>
                        <w:tcW w:w="1580" w:type="dxa"/>
                        <w:tcMar>
                          <w:top w:w="0" w:type="dxa"/>
                          <w:left w:w="0" w:type="dxa"/>
                          <w:bottom w:w="0" w:type="dxa"/>
                          <w:right w:w="0" w:type="dxa"/>
                        </w:tcMar>
                        <w:vAlign w:val="center"/>
                      </w:tcPr>
                      <w:p w:rsidR="007F59B6" w:rsidRDefault="00C12FCC">
                        <w:pPr>
                          <w:jc w:val="center"/>
                        </w:pPr>
                        <w:r>
                          <w:rPr>
                            <w:rFonts w:ascii="宋体" w:eastAsia="宋体" w:hAnsi="宋体" w:cs="宋体"/>
                            <w:b/>
                            <w:color w:val="000000"/>
                          </w:rPr>
                          <w:t>产品代码</w:t>
                        </w:r>
                      </w:p>
                    </w:tc>
                    <w:tc>
                      <w:tcPr>
                        <w:tcW w:w="20" w:type="dxa"/>
                      </w:tcPr>
                      <w:p w:rsidR="007F59B6" w:rsidRDefault="007F59B6">
                        <w:pPr>
                          <w:pStyle w:val="EMPTYCELLSTYLE"/>
                        </w:pPr>
                      </w:p>
                    </w:tc>
                  </w:tr>
                </w:tbl>
                <w:p w:rsidR="007F59B6" w:rsidRDefault="007F59B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F59B6">
                    <w:trPr>
                      <w:trHeight w:val="600"/>
                    </w:trPr>
                    <w:tc>
                      <w:tcPr>
                        <w:tcW w:w="2200" w:type="dxa"/>
                        <w:tcMar>
                          <w:top w:w="0" w:type="dxa"/>
                          <w:left w:w="0" w:type="dxa"/>
                          <w:bottom w:w="0" w:type="dxa"/>
                          <w:right w:w="0" w:type="dxa"/>
                        </w:tcMar>
                        <w:vAlign w:val="center"/>
                      </w:tcPr>
                      <w:p w:rsidR="007F59B6" w:rsidRDefault="00C12FCC">
                        <w:pPr>
                          <w:jc w:val="center"/>
                        </w:pPr>
                        <w:r>
                          <w:rPr>
                            <w:rFonts w:ascii="宋体" w:eastAsia="宋体" w:hAnsi="宋体" w:cs="宋体"/>
                            <w:b/>
                            <w:color w:val="000000"/>
                          </w:rPr>
                          <w:t>交易标的</w:t>
                        </w:r>
                      </w:p>
                    </w:tc>
                  </w:tr>
                </w:tbl>
                <w:p w:rsidR="007F59B6" w:rsidRDefault="007F59B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F59B6">
                    <w:trPr>
                      <w:trHeight w:val="600"/>
                    </w:trPr>
                    <w:tc>
                      <w:tcPr>
                        <w:tcW w:w="2200" w:type="dxa"/>
                        <w:tcMar>
                          <w:top w:w="0" w:type="dxa"/>
                          <w:left w:w="0" w:type="dxa"/>
                          <w:bottom w:w="0" w:type="dxa"/>
                          <w:right w:w="0" w:type="dxa"/>
                        </w:tcMar>
                        <w:vAlign w:val="center"/>
                      </w:tcPr>
                      <w:p w:rsidR="007F59B6" w:rsidRDefault="00C12FCC">
                        <w:pPr>
                          <w:jc w:val="center"/>
                        </w:pPr>
                        <w:r>
                          <w:rPr>
                            <w:rFonts w:ascii="宋体" w:eastAsia="宋体" w:hAnsi="宋体" w:cs="宋体"/>
                            <w:b/>
                            <w:color w:val="000000"/>
                          </w:rPr>
                          <w:t>交易金额（万元）</w:t>
                        </w:r>
                      </w:p>
                    </w:tc>
                  </w:tr>
                </w:tbl>
                <w:p w:rsidR="007F59B6" w:rsidRDefault="007F59B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F59B6">
                    <w:trPr>
                      <w:trHeight w:val="600"/>
                    </w:trPr>
                    <w:tc>
                      <w:tcPr>
                        <w:tcW w:w="1800" w:type="dxa"/>
                        <w:tcMar>
                          <w:top w:w="0" w:type="dxa"/>
                          <w:left w:w="0" w:type="dxa"/>
                          <w:bottom w:w="0" w:type="dxa"/>
                          <w:right w:w="0" w:type="dxa"/>
                        </w:tcMar>
                        <w:vAlign w:val="center"/>
                      </w:tcPr>
                      <w:p w:rsidR="007F59B6" w:rsidRDefault="00C12FCC">
                        <w:pPr>
                          <w:jc w:val="center"/>
                        </w:pPr>
                        <w:r>
                          <w:rPr>
                            <w:rFonts w:ascii="宋体" w:eastAsia="宋体" w:hAnsi="宋体" w:cs="宋体"/>
                            <w:b/>
                            <w:color w:val="000000"/>
                          </w:rPr>
                          <w:t>交易类型</w:t>
                        </w:r>
                      </w:p>
                    </w:tc>
                  </w:tr>
                </w:tbl>
                <w:p w:rsidR="007F59B6" w:rsidRDefault="007F59B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7F59B6">
                    <w:trPr>
                      <w:trHeight w:val="600"/>
                    </w:trPr>
                    <w:tc>
                      <w:tcPr>
                        <w:tcW w:w="2900" w:type="dxa"/>
                        <w:tcMar>
                          <w:top w:w="0" w:type="dxa"/>
                          <w:left w:w="0" w:type="dxa"/>
                          <w:bottom w:w="0" w:type="dxa"/>
                          <w:right w:w="0" w:type="dxa"/>
                        </w:tcMar>
                        <w:vAlign w:val="center"/>
                      </w:tcPr>
                      <w:p w:rsidR="007F59B6" w:rsidRDefault="00C12FCC">
                        <w:pPr>
                          <w:jc w:val="center"/>
                        </w:pPr>
                        <w:r>
                          <w:rPr>
                            <w:rFonts w:ascii="宋体" w:eastAsia="宋体" w:hAnsi="宋体" w:cs="宋体"/>
                            <w:b/>
                            <w:color w:val="000000"/>
                          </w:rPr>
                          <w:t>关联方名称</w:t>
                        </w:r>
                      </w:p>
                    </w:tc>
                  </w:tr>
                </w:tbl>
                <w:p w:rsidR="007F59B6" w:rsidRDefault="007F59B6">
                  <w:pPr>
                    <w:pStyle w:val="EMPTYCELLSTYLE"/>
                  </w:pPr>
                </w:p>
              </w:tc>
            </w:tr>
          </w:tbl>
          <w:p w:rsidR="007F59B6" w:rsidRDefault="007F59B6">
            <w:pPr>
              <w:pStyle w:val="EMPTYCELLSTYLE"/>
            </w:pPr>
          </w:p>
        </w:tc>
        <w:tc>
          <w:tcPr>
            <w:tcW w:w="40" w:type="dxa"/>
            <w:gridSpan w:val="4"/>
          </w:tcPr>
          <w:p w:rsidR="007F59B6" w:rsidRDefault="007F59B6">
            <w:pPr>
              <w:pStyle w:val="EMPTYCELLSTYLE"/>
            </w:pPr>
          </w:p>
        </w:tc>
        <w:tc>
          <w:tcPr>
            <w:tcW w:w="1" w:type="dxa"/>
          </w:tcPr>
          <w:p w:rsidR="007F59B6" w:rsidRDefault="007F59B6">
            <w:pPr>
              <w:pStyle w:val="EMPTYCELLSTYLE"/>
            </w:pPr>
          </w:p>
        </w:tc>
      </w:tr>
      <w:tr w:rsidR="007F59B6">
        <w:trPr>
          <w:gridAfter w:val="2"/>
          <w:wAfter w:w="260" w:type="dxa"/>
          <w:trHeight w:hRule="exact" w:val="600"/>
        </w:trPr>
        <w:tc>
          <w:tcPr>
            <w:tcW w:w="1" w:type="dxa"/>
          </w:tcPr>
          <w:p w:rsidR="007F59B6" w:rsidRDefault="007F59B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7F59B6">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7F59B6">
                    <w:trPr>
                      <w:trHeight w:val="600"/>
                    </w:trPr>
                    <w:tc>
                      <w:tcPr>
                        <w:tcW w:w="106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无</w:t>
                        </w:r>
                      </w:p>
                    </w:tc>
                    <w:tc>
                      <w:tcPr>
                        <w:tcW w:w="20" w:type="dxa"/>
                      </w:tcPr>
                      <w:p w:rsidR="007F59B6" w:rsidRDefault="007F59B6">
                        <w:pPr>
                          <w:pStyle w:val="EMPTYCELLSTYLE"/>
                        </w:pPr>
                      </w:p>
                    </w:tc>
                  </w:tr>
                </w:tbl>
                <w:p w:rsidR="007F59B6" w:rsidRDefault="007F59B6">
                  <w:pPr>
                    <w:pStyle w:val="EMPTYCELLSTYLE"/>
                  </w:pPr>
                </w:p>
              </w:tc>
            </w:tr>
          </w:tbl>
          <w:p w:rsidR="007F59B6" w:rsidRDefault="007F59B6">
            <w:pPr>
              <w:pStyle w:val="EMPTYCELLSTYLE"/>
            </w:pPr>
          </w:p>
        </w:tc>
        <w:tc>
          <w:tcPr>
            <w:tcW w:w="40" w:type="dxa"/>
            <w:gridSpan w:val="4"/>
          </w:tcPr>
          <w:p w:rsidR="007F59B6" w:rsidRDefault="007F59B6">
            <w:pPr>
              <w:pStyle w:val="EMPTYCELLSTYLE"/>
            </w:pPr>
          </w:p>
        </w:tc>
        <w:tc>
          <w:tcPr>
            <w:tcW w:w="1" w:type="dxa"/>
          </w:tcPr>
          <w:p w:rsidR="007F59B6" w:rsidRDefault="007F59B6">
            <w:pPr>
              <w:pStyle w:val="EMPTYCELLSTYLE"/>
            </w:pPr>
          </w:p>
        </w:tc>
      </w:tr>
      <w:tr w:rsidR="007F59B6">
        <w:trPr>
          <w:gridAfter w:val="2"/>
          <w:wAfter w:w="260" w:type="dxa"/>
          <w:trHeight w:hRule="exact" w:val="200"/>
        </w:trPr>
        <w:tc>
          <w:tcPr>
            <w:tcW w:w="1" w:type="dxa"/>
          </w:tcPr>
          <w:p w:rsidR="007F59B6" w:rsidRDefault="007F59B6">
            <w:pPr>
              <w:pStyle w:val="EMPTYCELLSTYLE"/>
            </w:pPr>
          </w:p>
        </w:tc>
        <w:tc>
          <w:tcPr>
            <w:tcW w:w="40" w:type="dxa"/>
            <w:gridSpan w:val="2"/>
          </w:tcPr>
          <w:p w:rsidR="007F59B6" w:rsidRDefault="007F59B6">
            <w:pPr>
              <w:pStyle w:val="EMPTYCELLSTYLE"/>
            </w:pPr>
          </w:p>
        </w:tc>
        <w:tc>
          <w:tcPr>
            <w:tcW w:w="160" w:type="dxa"/>
            <w:gridSpan w:val="2"/>
          </w:tcPr>
          <w:p w:rsidR="007F59B6" w:rsidRDefault="007F59B6">
            <w:pPr>
              <w:pStyle w:val="EMPTYCELLSTYLE"/>
            </w:pPr>
          </w:p>
        </w:tc>
        <w:tc>
          <w:tcPr>
            <w:tcW w:w="3200" w:type="dxa"/>
            <w:gridSpan w:val="3"/>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40" w:type="dxa"/>
            <w:gridSpan w:val="4"/>
          </w:tcPr>
          <w:p w:rsidR="007F59B6" w:rsidRDefault="007F59B6">
            <w:pPr>
              <w:pStyle w:val="EMPTYCELLSTYLE"/>
            </w:pPr>
          </w:p>
        </w:tc>
        <w:tc>
          <w:tcPr>
            <w:tcW w:w="1" w:type="dxa"/>
          </w:tcPr>
          <w:p w:rsidR="007F59B6" w:rsidRDefault="007F59B6">
            <w:pPr>
              <w:pStyle w:val="EMPTYCELLSTYLE"/>
            </w:pPr>
          </w:p>
        </w:tc>
      </w:tr>
      <w:tr w:rsidR="007F59B6">
        <w:trPr>
          <w:gridAfter w:val="2"/>
          <w:wAfter w:w="260" w:type="dxa"/>
          <w:trHeight w:val="400"/>
        </w:trPr>
        <w:tc>
          <w:tcPr>
            <w:tcW w:w="1" w:type="dxa"/>
          </w:tcPr>
          <w:p w:rsidR="007F59B6" w:rsidRDefault="007F59B6">
            <w:pPr>
              <w:pStyle w:val="EMPTYCELLSTYLE"/>
            </w:pPr>
          </w:p>
        </w:tc>
        <w:tc>
          <w:tcPr>
            <w:tcW w:w="40" w:type="dxa"/>
            <w:gridSpan w:val="2"/>
          </w:tcPr>
          <w:p w:rsidR="007F59B6" w:rsidRDefault="007F59B6">
            <w:pPr>
              <w:pStyle w:val="EMPTYCELLSTYLE"/>
            </w:pPr>
          </w:p>
        </w:tc>
        <w:tc>
          <w:tcPr>
            <w:tcW w:w="160" w:type="dxa"/>
            <w:gridSpan w:val="2"/>
          </w:tcPr>
          <w:p w:rsidR="007F59B6" w:rsidRDefault="007F59B6">
            <w:pPr>
              <w:pStyle w:val="EMPTYCELLSTYLE"/>
            </w:pPr>
          </w:p>
        </w:tc>
        <w:tc>
          <w:tcPr>
            <w:tcW w:w="10500" w:type="dxa"/>
            <w:gridSpan w:val="13"/>
            <w:tcMar>
              <w:top w:w="0" w:type="dxa"/>
              <w:left w:w="0" w:type="dxa"/>
              <w:bottom w:w="0" w:type="dxa"/>
              <w:right w:w="0" w:type="dxa"/>
            </w:tcMar>
          </w:tcPr>
          <w:p w:rsidR="007F59B6" w:rsidRDefault="00C12FCC">
            <w:r>
              <w:rPr>
                <w:rFonts w:ascii="宋体" w:eastAsia="宋体" w:hAnsi="宋体" w:cs="宋体"/>
                <w:color w:val="000000"/>
                <w:sz w:val="20"/>
              </w:rPr>
              <w:t xml:space="preserve">5.3 </w:t>
            </w:r>
            <w:r>
              <w:rPr>
                <w:rFonts w:ascii="宋体" w:eastAsia="宋体" w:hAnsi="宋体" w:cs="宋体"/>
                <w:color w:val="000000"/>
                <w:sz w:val="20"/>
              </w:rPr>
              <w:t>理财产品在报告期内中的重大关联交易</w:t>
            </w:r>
          </w:p>
        </w:tc>
        <w:tc>
          <w:tcPr>
            <w:tcW w:w="40" w:type="dxa"/>
            <w:gridSpan w:val="4"/>
          </w:tcPr>
          <w:p w:rsidR="007F59B6" w:rsidRDefault="007F59B6">
            <w:pPr>
              <w:pStyle w:val="EMPTYCELLSTYLE"/>
            </w:pPr>
          </w:p>
        </w:tc>
        <w:tc>
          <w:tcPr>
            <w:tcW w:w="1" w:type="dxa"/>
          </w:tcPr>
          <w:p w:rsidR="007F59B6" w:rsidRDefault="007F59B6">
            <w:pPr>
              <w:pStyle w:val="EMPTYCELLSTYLE"/>
            </w:pPr>
          </w:p>
        </w:tc>
      </w:tr>
      <w:tr w:rsidR="007F59B6">
        <w:trPr>
          <w:gridAfter w:val="2"/>
          <w:wAfter w:w="260" w:type="dxa"/>
          <w:trHeight w:hRule="exact" w:val="600"/>
        </w:trPr>
        <w:tc>
          <w:tcPr>
            <w:tcW w:w="1" w:type="dxa"/>
          </w:tcPr>
          <w:p w:rsidR="007F59B6" w:rsidRDefault="007F59B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7F59B6">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7F59B6">
                    <w:trPr>
                      <w:trHeight w:val="600"/>
                    </w:trPr>
                    <w:tc>
                      <w:tcPr>
                        <w:tcW w:w="1580" w:type="dxa"/>
                        <w:tcMar>
                          <w:top w:w="0" w:type="dxa"/>
                          <w:left w:w="0" w:type="dxa"/>
                          <w:bottom w:w="0" w:type="dxa"/>
                          <w:right w:w="0" w:type="dxa"/>
                        </w:tcMar>
                        <w:vAlign w:val="center"/>
                      </w:tcPr>
                      <w:p w:rsidR="007F59B6" w:rsidRDefault="00C12FCC">
                        <w:pPr>
                          <w:jc w:val="center"/>
                        </w:pPr>
                        <w:r>
                          <w:rPr>
                            <w:rFonts w:ascii="宋体" w:eastAsia="宋体" w:hAnsi="宋体" w:cs="宋体"/>
                            <w:b/>
                            <w:color w:val="000000"/>
                          </w:rPr>
                          <w:t>产品代码</w:t>
                        </w:r>
                      </w:p>
                    </w:tc>
                    <w:tc>
                      <w:tcPr>
                        <w:tcW w:w="20" w:type="dxa"/>
                      </w:tcPr>
                      <w:p w:rsidR="007F59B6" w:rsidRDefault="007F59B6">
                        <w:pPr>
                          <w:pStyle w:val="EMPTYCELLSTYLE"/>
                        </w:pPr>
                      </w:p>
                    </w:tc>
                  </w:tr>
                </w:tbl>
                <w:p w:rsidR="007F59B6" w:rsidRDefault="007F59B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F59B6">
                    <w:trPr>
                      <w:trHeight w:val="600"/>
                    </w:trPr>
                    <w:tc>
                      <w:tcPr>
                        <w:tcW w:w="2200" w:type="dxa"/>
                        <w:tcMar>
                          <w:top w:w="0" w:type="dxa"/>
                          <w:left w:w="0" w:type="dxa"/>
                          <w:bottom w:w="0" w:type="dxa"/>
                          <w:right w:w="0" w:type="dxa"/>
                        </w:tcMar>
                        <w:vAlign w:val="center"/>
                      </w:tcPr>
                      <w:p w:rsidR="007F59B6" w:rsidRDefault="00C12FCC">
                        <w:pPr>
                          <w:jc w:val="center"/>
                        </w:pPr>
                        <w:r>
                          <w:rPr>
                            <w:rFonts w:ascii="宋体" w:eastAsia="宋体" w:hAnsi="宋体" w:cs="宋体"/>
                            <w:b/>
                            <w:color w:val="000000"/>
                          </w:rPr>
                          <w:t>资产名称</w:t>
                        </w:r>
                      </w:p>
                    </w:tc>
                  </w:tr>
                </w:tbl>
                <w:p w:rsidR="007F59B6" w:rsidRDefault="007F59B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F59B6">
                    <w:trPr>
                      <w:trHeight w:val="600"/>
                    </w:trPr>
                    <w:tc>
                      <w:tcPr>
                        <w:tcW w:w="2200" w:type="dxa"/>
                        <w:tcMar>
                          <w:top w:w="0" w:type="dxa"/>
                          <w:left w:w="0" w:type="dxa"/>
                          <w:bottom w:w="0" w:type="dxa"/>
                          <w:right w:w="0" w:type="dxa"/>
                        </w:tcMar>
                        <w:vAlign w:val="center"/>
                      </w:tcPr>
                      <w:p w:rsidR="007F59B6" w:rsidRDefault="00C12FCC">
                        <w:pPr>
                          <w:jc w:val="center"/>
                        </w:pPr>
                        <w:r>
                          <w:rPr>
                            <w:rFonts w:ascii="宋体" w:eastAsia="宋体" w:hAnsi="宋体" w:cs="宋体"/>
                            <w:b/>
                            <w:color w:val="000000"/>
                          </w:rPr>
                          <w:t>资产面额（元）</w:t>
                        </w:r>
                      </w:p>
                    </w:tc>
                  </w:tr>
                </w:tbl>
                <w:p w:rsidR="007F59B6" w:rsidRDefault="007F59B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F59B6">
                    <w:trPr>
                      <w:trHeight w:val="600"/>
                    </w:trPr>
                    <w:tc>
                      <w:tcPr>
                        <w:tcW w:w="1800" w:type="dxa"/>
                        <w:tcMar>
                          <w:top w:w="0" w:type="dxa"/>
                          <w:left w:w="0" w:type="dxa"/>
                          <w:bottom w:w="0" w:type="dxa"/>
                          <w:right w:w="0" w:type="dxa"/>
                        </w:tcMar>
                        <w:vAlign w:val="center"/>
                      </w:tcPr>
                      <w:p w:rsidR="007F59B6" w:rsidRDefault="00C12FCC">
                        <w:pPr>
                          <w:jc w:val="center"/>
                        </w:pPr>
                        <w:r>
                          <w:rPr>
                            <w:rFonts w:ascii="宋体" w:eastAsia="宋体" w:hAnsi="宋体" w:cs="宋体"/>
                            <w:b/>
                            <w:color w:val="000000"/>
                          </w:rPr>
                          <w:t>交易类型</w:t>
                        </w:r>
                      </w:p>
                    </w:tc>
                  </w:tr>
                </w:tbl>
                <w:p w:rsidR="007F59B6" w:rsidRDefault="007F59B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7F59B6">
                    <w:trPr>
                      <w:trHeight w:val="600"/>
                    </w:trPr>
                    <w:tc>
                      <w:tcPr>
                        <w:tcW w:w="2900" w:type="dxa"/>
                        <w:tcMar>
                          <w:top w:w="0" w:type="dxa"/>
                          <w:left w:w="0" w:type="dxa"/>
                          <w:bottom w:w="0" w:type="dxa"/>
                          <w:right w:w="0" w:type="dxa"/>
                        </w:tcMar>
                        <w:vAlign w:val="center"/>
                      </w:tcPr>
                      <w:p w:rsidR="007F59B6" w:rsidRDefault="00C12FCC">
                        <w:pPr>
                          <w:jc w:val="center"/>
                        </w:pPr>
                        <w:r>
                          <w:rPr>
                            <w:rFonts w:ascii="宋体" w:eastAsia="宋体" w:hAnsi="宋体" w:cs="宋体"/>
                            <w:b/>
                            <w:color w:val="000000"/>
                          </w:rPr>
                          <w:t>关联方名称</w:t>
                        </w:r>
                      </w:p>
                    </w:tc>
                  </w:tr>
                </w:tbl>
                <w:p w:rsidR="007F59B6" w:rsidRDefault="007F59B6">
                  <w:pPr>
                    <w:pStyle w:val="EMPTYCELLSTYLE"/>
                  </w:pPr>
                </w:p>
              </w:tc>
            </w:tr>
          </w:tbl>
          <w:p w:rsidR="007F59B6" w:rsidRDefault="007F59B6">
            <w:pPr>
              <w:pStyle w:val="EMPTYCELLSTYLE"/>
            </w:pPr>
          </w:p>
        </w:tc>
        <w:tc>
          <w:tcPr>
            <w:tcW w:w="40" w:type="dxa"/>
            <w:gridSpan w:val="4"/>
          </w:tcPr>
          <w:p w:rsidR="007F59B6" w:rsidRDefault="007F59B6">
            <w:pPr>
              <w:pStyle w:val="EMPTYCELLSTYLE"/>
            </w:pPr>
          </w:p>
        </w:tc>
        <w:tc>
          <w:tcPr>
            <w:tcW w:w="1" w:type="dxa"/>
          </w:tcPr>
          <w:p w:rsidR="007F59B6" w:rsidRDefault="007F59B6">
            <w:pPr>
              <w:pStyle w:val="EMPTYCELLSTYLE"/>
            </w:pPr>
          </w:p>
        </w:tc>
      </w:tr>
      <w:tr w:rsidR="007F59B6">
        <w:trPr>
          <w:gridAfter w:val="2"/>
          <w:wAfter w:w="260" w:type="dxa"/>
          <w:trHeight w:hRule="exact" w:val="600"/>
        </w:trPr>
        <w:tc>
          <w:tcPr>
            <w:tcW w:w="1" w:type="dxa"/>
          </w:tcPr>
          <w:p w:rsidR="007F59B6" w:rsidRDefault="007F59B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7F59B6">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7F59B6">
                    <w:trPr>
                      <w:trHeight w:val="600"/>
                    </w:trPr>
                    <w:tc>
                      <w:tcPr>
                        <w:tcW w:w="1068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无</w:t>
                        </w:r>
                      </w:p>
                    </w:tc>
                    <w:tc>
                      <w:tcPr>
                        <w:tcW w:w="20" w:type="dxa"/>
                      </w:tcPr>
                      <w:p w:rsidR="007F59B6" w:rsidRDefault="007F59B6">
                        <w:pPr>
                          <w:pStyle w:val="EMPTYCELLSTYLE"/>
                        </w:pPr>
                      </w:p>
                    </w:tc>
                  </w:tr>
                </w:tbl>
                <w:p w:rsidR="007F59B6" w:rsidRDefault="007F59B6">
                  <w:pPr>
                    <w:pStyle w:val="EMPTYCELLSTYLE"/>
                  </w:pPr>
                </w:p>
              </w:tc>
            </w:tr>
          </w:tbl>
          <w:p w:rsidR="007F59B6" w:rsidRDefault="007F59B6">
            <w:pPr>
              <w:pStyle w:val="EMPTYCELLSTYLE"/>
            </w:pPr>
          </w:p>
        </w:tc>
        <w:tc>
          <w:tcPr>
            <w:tcW w:w="40" w:type="dxa"/>
            <w:gridSpan w:val="4"/>
          </w:tcPr>
          <w:p w:rsidR="007F59B6" w:rsidRDefault="007F59B6">
            <w:pPr>
              <w:pStyle w:val="EMPTYCELLSTYLE"/>
            </w:pPr>
          </w:p>
        </w:tc>
        <w:tc>
          <w:tcPr>
            <w:tcW w:w="1" w:type="dxa"/>
          </w:tcPr>
          <w:p w:rsidR="007F59B6" w:rsidRDefault="007F59B6">
            <w:pPr>
              <w:pStyle w:val="EMPTYCELLSTYLE"/>
            </w:pPr>
          </w:p>
        </w:tc>
      </w:tr>
      <w:tr w:rsidR="007F59B6">
        <w:trPr>
          <w:gridAfter w:val="2"/>
          <w:wAfter w:w="260" w:type="dxa"/>
          <w:trHeight w:hRule="exact" w:val="160"/>
        </w:trPr>
        <w:tc>
          <w:tcPr>
            <w:tcW w:w="1" w:type="dxa"/>
          </w:tcPr>
          <w:p w:rsidR="007F59B6" w:rsidRDefault="007F59B6">
            <w:pPr>
              <w:pStyle w:val="EMPTYCELLSTYLE"/>
            </w:pPr>
          </w:p>
        </w:tc>
        <w:tc>
          <w:tcPr>
            <w:tcW w:w="40" w:type="dxa"/>
            <w:gridSpan w:val="2"/>
          </w:tcPr>
          <w:p w:rsidR="007F59B6" w:rsidRDefault="007F59B6">
            <w:pPr>
              <w:pStyle w:val="EMPTYCELLSTYLE"/>
            </w:pPr>
          </w:p>
        </w:tc>
        <w:tc>
          <w:tcPr>
            <w:tcW w:w="160" w:type="dxa"/>
            <w:gridSpan w:val="2"/>
          </w:tcPr>
          <w:p w:rsidR="007F59B6" w:rsidRDefault="007F59B6">
            <w:pPr>
              <w:pStyle w:val="EMPTYCELLSTYLE"/>
            </w:pPr>
          </w:p>
        </w:tc>
        <w:tc>
          <w:tcPr>
            <w:tcW w:w="3200" w:type="dxa"/>
            <w:gridSpan w:val="3"/>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40" w:type="dxa"/>
            <w:gridSpan w:val="4"/>
          </w:tcPr>
          <w:p w:rsidR="007F59B6" w:rsidRDefault="007F59B6">
            <w:pPr>
              <w:pStyle w:val="EMPTYCELLSTYLE"/>
            </w:pPr>
          </w:p>
        </w:tc>
        <w:tc>
          <w:tcPr>
            <w:tcW w:w="1" w:type="dxa"/>
          </w:tcPr>
          <w:p w:rsidR="007F59B6" w:rsidRDefault="007F59B6">
            <w:pPr>
              <w:pStyle w:val="EMPTYCELLSTYLE"/>
            </w:pPr>
          </w:p>
        </w:tc>
      </w:tr>
      <w:tr w:rsidR="007F59B6">
        <w:trPr>
          <w:gridAfter w:val="2"/>
          <w:wAfter w:w="260" w:type="dxa"/>
          <w:trHeight w:val="400"/>
        </w:trPr>
        <w:tc>
          <w:tcPr>
            <w:tcW w:w="1" w:type="dxa"/>
          </w:tcPr>
          <w:p w:rsidR="007F59B6" w:rsidRDefault="007F59B6">
            <w:pPr>
              <w:pStyle w:val="EMPTYCELLSTYLE"/>
            </w:pPr>
          </w:p>
        </w:tc>
        <w:tc>
          <w:tcPr>
            <w:tcW w:w="40" w:type="dxa"/>
            <w:gridSpan w:val="2"/>
          </w:tcPr>
          <w:p w:rsidR="007F59B6" w:rsidRDefault="007F59B6">
            <w:pPr>
              <w:pStyle w:val="EMPTYCELLSTYLE"/>
            </w:pPr>
          </w:p>
        </w:tc>
        <w:tc>
          <w:tcPr>
            <w:tcW w:w="10700" w:type="dxa"/>
            <w:gridSpan w:val="19"/>
            <w:tcMar>
              <w:top w:w="0" w:type="dxa"/>
              <w:left w:w="0" w:type="dxa"/>
              <w:bottom w:w="0" w:type="dxa"/>
              <w:right w:w="0" w:type="dxa"/>
            </w:tcMar>
            <w:vAlign w:val="center"/>
          </w:tcPr>
          <w:p w:rsidR="007F59B6" w:rsidRDefault="00C12FCC">
            <w:pPr>
              <w:jc w:val="left"/>
            </w:pPr>
            <w:r>
              <w:rPr>
                <w:rFonts w:ascii="宋体" w:eastAsia="宋体" w:hAnsi="宋体" w:cs="宋体"/>
                <w:b/>
                <w:color w:val="000000"/>
              </w:rPr>
              <w:t>6.</w:t>
            </w:r>
            <w:r>
              <w:rPr>
                <w:rFonts w:ascii="宋体" w:eastAsia="宋体" w:hAnsi="宋体" w:cs="宋体"/>
                <w:b/>
                <w:color w:val="000000"/>
              </w:rPr>
              <w:t>投资账户信息</w:t>
            </w:r>
          </w:p>
        </w:tc>
        <w:tc>
          <w:tcPr>
            <w:tcW w:w="1" w:type="dxa"/>
          </w:tcPr>
          <w:p w:rsidR="007F59B6" w:rsidRDefault="007F59B6">
            <w:pPr>
              <w:pStyle w:val="EMPTYCELLSTYLE"/>
            </w:pPr>
          </w:p>
        </w:tc>
      </w:tr>
      <w:tr w:rsidR="007F59B6">
        <w:trPr>
          <w:gridAfter w:val="2"/>
          <w:wAfter w:w="260" w:type="dxa"/>
          <w:trHeight w:hRule="exact" w:val="1200"/>
        </w:trPr>
        <w:tc>
          <w:tcPr>
            <w:tcW w:w="1" w:type="dxa"/>
          </w:tcPr>
          <w:p w:rsidR="007F59B6" w:rsidRDefault="007F59B6">
            <w:pPr>
              <w:pStyle w:val="EMPTYCELLSTYLE"/>
            </w:pPr>
          </w:p>
        </w:tc>
        <w:tc>
          <w:tcPr>
            <w:tcW w:w="40" w:type="dxa"/>
            <w:gridSpan w:val="2"/>
          </w:tcPr>
          <w:p w:rsidR="007F59B6" w:rsidRDefault="007F59B6">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7F59B6">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F59B6">
                    <w:trPr>
                      <w:trHeight w:val="600"/>
                    </w:trPr>
                    <w:tc>
                      <w:tcPr>
                        <w:tcW w:w="1000" w:type="dxa"/>
                        <w:shd w:val="clear" w:color="auto" w:fill="BFBFBF"/>
                        <w:tcMar>
                          <w:top w:w="0" w:type="dxa"/>
                          <w:left w:w="0" w:type="dxa"/>
                          <w:bottom w:w="0" w:type="dxa"/>
                          <w:right w:w="0" w:type="dxa"/>
                        </w:tcMar>
                        <w:vAlign w:val="center"/>
                      </w:tcPr>
                      <w:p w:rsidR="007F59B6" w:rsidRDefault="00C12FCC">
                        <w:pPr>
                          <w:jc w:val="center"/>
                        </w:pPr>
                        <w:r>
                          <w:rPr>
                            <w:rFonts w:ascii="宋体" w:eastAsia="宋体" w:hAnsi="宋体" w:cs="宋体"/>
                            <w:b/>
                            <w:color w:val="000000"/>
                          </w:rPr>
                          <w:t>序号</w:t>
                        </w:r>
                      </w:p>
                    </w:tc>
                  </w:tr>
                </w:tbl>
                <w:p w:rsidR="007F59B6" w:rsidRDefault="007F59B6">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F59B6">
                    <w:trPr>
                      <w:trHeight w:val="600"/>
                    </w:trPr>
                    <w:tc>
                      <w:tcPr>
                        <w:tcW w:w="2200" w:type="dxa"/>
                        <w:shd w:val="clear" w:color="auto" w:fill="BFBFBF"/>
                        <w:tcMar>
                          <w:top w:w="0" w:type="dxa"/>
                          <w:left w:w="0" w:type="dxa"/>
                          <w:bottom w:w="0" w:type="dxa"/>
                          <w:right w:w="0" w:type="dxa"/>
                        </w:tcMar>
                        <w:vAlign w:val="center"/>
                      </w:tcPr>
                      <w:p w:rsidR="007F59B6" w:rsidRDefault="00C12FCC">
                        <w:pPr>
                          <w:jc w:val="center"/>
                        </w:pPr>
                        <w:r>
                          <w:rPr>
                            <w:rFonts w:ascii="宋体" w:eastAsia="宋体" w:hAnsi="宋体" w:cs="宋体"/>
                            <w:b/>
                            <w:color w:val="000000"/>
                          </w:rPr>
                          <w:t>账户类型</w:t>
                        </w:r>
                      </w:p>
                    </w:tc>
                  </w:tr>
                </w:tbl>
                <w:p w:rsidR="007F59B6" w:rsidRDefault="007F59B6">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shd w:val="clear" w:color="auto" w:fill="BFBFBF"/>
                        <w:tcMar>
                          <w:top w:w="0" w:type="dxa"/>
                          <w:left w:w="0" w:type="dxa"/>
                          <w:bottom w:w="0" w:type="dxa"/>
                          <w:right w:w="0" w:type="dxa"/>
                        </w:tcMar>
                        <w:vAlign w:val="center"/>
                      </w:tcPr>
                      <w:p w:rsidR="007F59B6" w:rsidRDefault="00C12FCC">
                        <w:pPr>
                          <w:jc w:val="center"/>
                        </w:pPr>
                        <w:r>
                          <w:rPr>
                            <w:rFonts w:ascii="宋体" w:eastAsia="宋体" w:hAnsi="宋体" w:cs="宋体"/>
                            <w:b/>
                            <w:color w:val="000000"/>
                          </w:rPr>
                          <w:t>账户编号</w:t>
                        </w:r>
                      </w:p>
                    </w:tc>
                  </w:tr>
                </w:tbl>
                <w:p w:rsidR="007F59B6" w:rsidRDefault="007F59B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7F59B6">
                    <w:trPr>
                      <w:trHeight w:val="600"/>
                    </w:trPr>
                    <w:tc>
                      <w:tcPr>
                        <w:tcW w:w="4500" w:type="dxa"/>
                        <w:shd w:val="clear" w:color="auto" w:fill="BFBFBF"/>
                        <w:tcMar>
                          <w:top w:w="0" w:type="dxa"/>
                          <w:left w:w="0" w:type="dxa"/>
                          <w:bottom w:w="0" w:type="dxa"/>
                          <w:right w:w="0" w:type="dxa"/>
                        </w:tcMar>
                        <w:vAlign w:val="center"/>
                      </w:tcPr>
                      <w:p w:rsidR="007F59B6" w:rsidRDefault="00C12FCC">
                        <w:pPr>
                          <w:jc w:val="center"/>
                        </w:pPr>
                        <w:r>
                          <w:rPr>
                            <w:rFonts w:ascii="宋体" w:eastAsia="宋体" w:hAnsi="宋体" w:cs="宋体"/>
                            <w:b/>
                            <w:color w:val="000000"/>
                          </w:rPr>
                          <w:t>账户名称</w:t>
                        </w:r>
                      </w:p>
                    </w:tc>
                  </w:tr>
                </w:tbl>
                <w:p w:rsidR="007F59B6" w:rsidRDefault="007F59B6">
                  <w:pPr>
                    <w:pStyle w:val="EMPTYCELLSTYLE"/>
                  </w:pPr>
                </w:p>
              </w:tc>
            </w:tr>
            <w:tr w:rsidR="007F59B6">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F59B6">
                    <w:trPr>
                      <w:trHeight w:val="600"/>
                    </w:trPr>
                    <w:tc>
                      <w:tcPr>
                        <w:tcW w:w="1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1</w:t>
                        </w:r>
                      </w:p>
                    </w:tc>
                  </w:tr>
                </w:tbl>
                <w:p w:rsidR="007F59B6" w:rsidRDefault="007F59B6">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F59B6">
                    <w:trPr>
                      <w:trHeight w:val="600"/>
                    </w:trPr>
                    <w:tc>
                      <w:tcPr>
                        <w:tcW w:w="22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托管账户</w:t>
                        </w:r>
                      </w:p>
                    </w:tc>
                  </w:tr>
                </w:tbl>
                <w:p w:rsidR="007F59B6" w:rsidRDefault="007F59B6">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F59B6">
                    <w:trPr>
                      <w:trHeight w:val="600"/>
                    </w:trPr>
                    <w:tc>
                      <w:tcPr>
                        <w:tcW w:w="30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051010100100004465</w:t>
                        </w:r>
                      </w:p>
                    </w:tc>
                  </w:tr>
                </w:tbl>
                <w:p w:rsidR="007F59B6" w:rsidRDefault="007F59B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7F59B6">
                    <w:trPr>
                      <w:trHeight w:val="600"/>
                    </w:trPr>
                    <w:tc>
                      <w:tcPr>
                        <w:tcW w:w="4500" w:type="dxa"/>
                        <w:tcMar>
                          <w:top w:w="0" w:type="dxa"/>
                          <w:left w:w="0" w:type="dxa"/>
                          <w:bottom w:w="0" w:type="dxa"/>
                          <w:right w:w="0" w:type="dxa"/>
                        </w:tcMar>
                        <w:vAlign w:val="center"/>
                      </w:tcPr>
                      <w:p w:rsidR="007F59B6" w:rsidRDefault="00C12FCC">
                        <w:pPr>
                          <w:jc w:val="center"/>
                        </w:pPr>
                        <w:r>
                          <w:rPr>
                            <w:rFonts w:ascii="宋体" w:eastAsia="宋体" w:hAnsi="宋体" w:cs="宋体"/>
                            <w:color w:val="000000"/>
                          </w:rPr>
                          <w:t>兴业银行股份有限公司理财产品托管专户</w:t>
                        </w:r>
                      </w:p>
                    </w:tc>
                  </w:tr>
                </w:tbl>
                <w:p w:rsidR="007F59B6" w:rsidRDefault="007F59B6">
                  <w:pPr>
                    <w:pStyle w:val="EMPTYCELLSTYLE"/>
                  </w:pPr>
                </w:p>
              </w:tc>
            </w:tr>
          </w:tbl>
          <w:p w:rsidR="007F59B6" w:rsidRDefault="007F59B6">
            <w:pPr>
              <w:pStyle w:val="EMPTYCELLSTYLE"/>
            </w:pPr>
          </w:p>
        </w:tc>
        <w:tc>
          <w:tcPr>
            <w:tcW w:w="1" w:type="dxa"/>
          </w:tcPr>
          <w:p w:rsidR="007F59B6" w:rsidRDefault="007F59B6">
            <w:pPr>
              <w:pStyle w:val="EMPTYCELLSTYLE"/>
            </w:pPr>
          </w:p>
        </w:tc>
      </w:tr>
      <w:tr w:rsidR="007F59B6">
        <w:trPr>
          <w:gridAfter w:val="2"/>
          <w:wAfter w:w="260" w:type="dxa"/>
          <w:trHeight w:hRule="exact" w:val="1640"/>
        </w:trPr>
        <w:tc>
          <w:tcPr>
            <w:tcW w:w="1" w:type="dxa"/>
          </w:tcPr>
          <w:p w:rsidR="007F59B6" w:rsidRDefault="007F59B6">
            <w:pPr>
              <w:pStyle w:val="EMPTYCELLSTYLE"/>
            </w:pPr>
          </w:p>
        </w:tc>
        <w:tc>
          <w:tcPr>
            <w:tcW w:w="40" w:type="dxa"/>
            <w:gridSpan w:val="2"/>
          </w:tcPr>
          <w:p w:rsidR="007F59B6" w:rsidRDefault="007F59B6">
            <w:pPr>
              <w:pStyle w:val="EMPTYCELLSTYLE"/>
            </w:pPr>
          </w:p>
        </w:tc>
        <w:tc>
          <w:tcPr>
            <w:tcW w:w="160" w:type="dxa"/>
            <w:gridSpan w:val="2"/>
          </w:tcPr>
          <w:p w:rsidR="007F59B6" w:rsidRDefault="007F59B6">
            <w:pPr>
              <w:pStyle w:val="EMPTYCELLSTYLE"/>
            </w:pPr>
          </w:p>
        </w:tc>
        <w:tc>
          <w:tcPr>
            <w:tcW w:w="3200" w:type="dxa"/>
            <w:gridSpan w:val="3"/>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40" w:type="dxa"/>
            <w:gridSpan w:val="4"/>
          </w:tcPr>
          <w:p w:rsidR="007F59B6" w:rsidRDefault="007F59B6">
            <w:pPr>
              <w:pStyle w:val="EMPTYCELLSTYLE"/>
            </w:pPr>
          </w:p>
        </w:tc>
        <w:tc>
          <w:tcPr>
            <w:tcW w:w="1" w:type="dxa"/>
          </w:tcPr>
          <w:p w:rsidR="007F59B6" w:rsidRDefault="007F59B6">
            <w:pPr>
              <w:pStyle w:val="EMPTYCELLSTYLE"/>
            </w:pPr>
          </w:p>
        </w:tc>
      </w:tr>
      <w:tr w:rsidR="007F59B6">
        <w:trPr>
          <w:gridAfter w:val="2"/>
          <w:wAfter w:w="260" w:type="dxa"/>
          <w:trHeight w:val="400"/>
        </w:trPr>
        <w:tc>
          <w:tcPr>
            <w:tcW w:w="1" w:type="dxa"/>
          </w:tcPr>
          <w:p w:rsidR="007F59B6" w:rsidRDefault="007F59B6">
            <w:pPr>
              <w:pStyle w:val="EMPTYCELLSTYLE"/>
            </w:pPr>
          </w:p>
        </w:tc>
        <w:tc>
          <w:tcPr>
            <w:tcW w:w="40" w:type="dxa"/>
            <w:gridSpan w:val="2"/>
          </w:tcPr>
          <w:p w:rsidR="007F59B6" w:rsidRDefault="007F59B6">
            <w:pPr>
              <w:pStyle w:val="EMPTYCELLSTYLE"/>
            </w:pPr>
          </w:p>
        </w:tc>
        <w:tc>
          <w:tcPr>
            <w:tcW w:w="160" w:type="dxa"/>
            <w:gridSpan w:val="2"/>
          </w:tcPr>
          <w:p w:rsidR="007F59B6" w:rsidRDefault="007F59B6">
            <w:pPr>
              <w:pStyle w:val="EMPTYCELLSTYLE"/>
            </w:pPr>
          </w:p>
        </w:tc>
        <w:tc>
          <w:tcPr>
            <w:tcW w:w="3200" w:type="dxa"/>
            <w:gridSpan w:val="3"/>
          </w:tcPr>
          <w:p w:rsidR="007F59B6" w:rsidRDefault="007F59B6">
            <w:pPr>
              <w:pStyle w:val="EMPTYCELLSTYLE"/>
            </w:pPr>
          </w:p>
        </w:tc>
        <w:tc>
          <w:tcPr>
            <w:tcW w:w="2000" w:type="dxa"/>
            <w:gridSpan w:val="3"/>
            <w:tcMar>
              <w:top w:w="0" w:type="dxa"/>
              <w:left w:w="0" w:type="dxa"/>
              <w:bottom w:w="0" w:type="dxa"/>
              <w:right w:w="0" w:type="dxa"/>
            </w:tcMar>
          </w:tcPr>
          <w:p w:rsidR="007F59B6" w:rsidRDefault="00C12FCC">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7F59B6" w:rsidRDefault="00C12FCC">
            <w:pPr>
              <w:jc w:val="left"/>
            </w:pPr>
            <w:r>
              <w:rPr>
                <w:rFonts w:ascii="SansSerif" w:eastAsia="SansSerif" w:hAnsi="SansSerif" w:cs="SansSerif"/>
                <w:color w:val="000000"/>
                <w:sz w:val="18"/>
              </w:rPr>
              <w:t>9</w:t>
            </w:r>
          </w:p>
        </w:tc>
        <w:tc>
          <w:tcPr>
            <w:tcW w:w="3300" w:type="dxa"/>
            <w:gridSpan w:val="5"/>
          </w:tcPr>
          <w:p w:rsidR="007F59B6" w:rsidRDefault="007F59B6">
            <w:pPr>
              <w:pStyle w:val="EMPTYCELLSTYLE"/>
            </w:pPr>
          </w:p>
        </w:tc>
        <w:tc>
          <w:tcPr>
            <w:tcW w:w="40" w:type="dxa"/>
            <w:gridSpan w:val="4"/>
          </w:tcPr>
          <w:p w:rsidR="007F59B6" w:rsidRDefault="007F59B6">
            <w:pPr>
              <w:pStyle w:val="EMPTYCELLSTYLE"/>
            </w:pPr>
          </w:p>
        </w:tc>
        <w:tc>
          <w:tcPr>
            <w:tcW w:w="1" w:type="dxa"/>
          </w:tcPr>
          <w:p w:rsidR="007F59B6" w:rsidRDefault="007F59B6">
            <w:pPr>
              <w:pStyle w:val="EMPTYCELLSTYLE"/>
            </w:pPr>
          </w:p>
        </w:tc>
      </w:tr>
      <w:tr w:rsidR="007F59B6">
        <w:tc>
          <w:tcPr>
            <w:tcW w:w="1" w:type="dxa"/>
          </w:tcPr>
          <w:p w:rsidR="007F59B6" w:rsidRDefault="007F59B6">
            <w:pPr>
              <w:pStyle w:val="EMPTYCELLSTYLE"/>
              <w:pageBreakBefore/>
            </w:pPr>
            <w:bookmarkStart w:id="9" w:name="JR_PAGE_ANCHOR_0_9"/>
            <w:bookmarkEnd w:id="9"/>
          </w:p>
        </w:tc>
        <w:tc>
          <w:tcPr>
            <w:tcW w:w="3400" w:type="dxa"/>
            <w:gridSpan w:val="7"/>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300" w:type="dxa"/>
            <w:gridSpan w:val="6"/>
          </w:tcPr>
          <w:p w:rsidR="007F59B6" w:rsidRDefault="007F59B6">
            <w:pPr>
              <w:pStyle w:val="EMPTYCELLSTYLE"/>
            </w:pPr>
          </w:p>
        </w:tc>
        <w:tc>
          <w:tcPr>
            <w:tcW w:w="1" w:type="dxa"/>
          </w:tcPr>
          <w:p w:rsidR="007F59B6" w:rsidRDefault="007F59B6">
            <w:pPr>
              <w:pStyle w:val="EMPTYCELLSTYLE"/>
            </w:pPr>
          </w:p>
        </w:tc>
      </w:tr>
      <w:tr w:rsidR="007F59B6">
        <w:trPr>
          <w:trHeight w:val="400"/>
        </w:trPr>
        <w:tc>
          <w:tcPr>
            <w:tcW w:w="1" w:type="dxa"/>
          </w:tcPr>
          <w:p w:rsidR="007F59B6" w:rsidRDefault="007F59B6">
            <w:pPr>
              <w:pStyle w:val="EMPTYCELLSTYLE"/>
            </w:pPr>
          </w:p>
        </w:tc>
        <w:tc>
          <w:tcPr>
            <w:tcW w:w="10700" w:type="dxa"/>
            <w:gridSpan w:val="17"/>
            <w:tcMar>
              <w:top w:w="0" w:type="dxa"/>
              <w:left w:w="0" w:type="dxa"/>
              <w:bottom w:w="0" w:type="dxa"/>
              <w:right w:w="0" w:type="dxa"/>
            </w:tcMar>
            <w:vAlign w:val="bottom"/>
          </w:tcPr>
          <w:p w:rsidR="007F59B6" w:rsidRDefault="00C12FCC">
            <w:pPr>
              <w:spacing w:line="192" w:lineRule="auto"/>
              <w:jc w:val="left"/>
            </w:pPr>
            <w:r>
              <w:rPr>
                <w:rFonts w:ascii="宋体" w:eastAsia="宋体" w:hAnsi="宋体" w:cs="宋体"/>
                <w:color w:val="808080"/>
                <w:sz w:val="18"/>
              </w:rPr>
              <w:t>兴业银行现金宝（</w:t>
            </w:r>
            <w:r>
              <w:rPr>
                <w:rFonts w:ascii="宋体" w:eastAsia="宋体" w:hAnsi="宋体" w:cs="宋体"/>
                <w:color w:val="808080"/>
                <w:sz w:val="18"/>
              </w:rPr>
              <w:t>1</w:t>
            </w:r>
            <w:r>
              <w:rPr>
                <w:rFonts w:ascii="宋体" w:eastAsia="宋体" w:hAnsi="宋体" w:cs="宋体"/>
                <w:color w:val="808080"/>
                <w:sz w:val="18"/>
              </w:rPr>
              <w:t>号）人民币理财计划</w:t>
            </w:r>
            <w:r>
              <w:rPr>
                <w:rFonts w:ascii="宋体" w:eastAsia="宋体" w:hAnsi="宋体" w:cs="宋体"/>
                <w:color w:val="808080"/>
                <w:sz w:val="18"/>
              </w:rPr>
              <w:t>2022</w:t>
            </w:r>
            <w:r>
              <w:rPr>
                <w:rFonts w:ascii="宋体" w:eastAsia="宋体" w:hAnsi="宋体" w:cs="宋体"/>
                <w:color w:val="808080"/>
                <w:sz w:val="18"/>
              </w:rPr>
              <w:t>年第三季度报告</w:t>
            </w:r>
          </w:p>
        </w:tc>
        <w:tc>
          <w:tcPr>
            <w:tcW w:w="300" w:type="dxa"/>
            <w:gridSpan w:val="6"/>
          </w:tcPr>
          <w:p w:rsidR="007F59B6" w:rsidRDefault="007F59B6">
            <w:pPr>
              <w:pStyle w:val="EMPTYCELLSTYLE"/>
            </w:pPr>
          </w:p>
        </w:tc>
        <w:tc>
          <w:tcPr>
            <w:tcW w:w="1" w:type="dxa"/>
          </w:tcPr>
          <w:p w:rsidR="007F59B6" w:rsidRDefault="007F59B6">
            <w:pPr>
              <w:pStyle w:val="EMPTYCELLSTYLE"/>
            </w:pPr>
          </w:p>
        </w:tc>
      </w:tr>
      <w:tr w:rsidR="007F59B6">
        <w:trPr>
          <w:trHeight w:hRule="exact" w:val="20"/>
        </w:trPr>
        <w:tc>
          <w:tcPr>
            <w:tcW w:w="1" w:type="dxa"/>
          </w:tcPr>
          <w:p w:rsidR="007F59B6" w:rsidRDefault="007F59B6">
            <w:pPr>
              <w:pStyle w:val="EMPTYCELLSTYLE"/>
            </w:pPr>
          </w:p>
        </w:tc>
        <w:tc>
          <w:tcPr>
            <w:tcW w:w="3400" w:type="dxa"/>
            <w:gridSpan w:val="7"/>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300" w:type="dxa"/>
            <w:gridSpan w:val="6"/>
          </w:tcPr>
          <w:p w:rsidR="007F59B6" w:rsidRDefault="007F59B6">
            <w:pPr>
              <w:pStyle w:val="EMPTYCELLSTYLE"/>
            </w:pPr>
          </w:p>
        </w:tc>
        <w:tc>
          <w:tcPr>
            <w:tcW w:w="1" w:type="dxa"/>
          </w:tcPr>
          <w:p w:rsidR="007F59B6" w:rsidRDefault="007F59B6">
            <w:pPr>
              <w:pStyle w:val="EMPTYCELLSTYLE"/>
            </w:pPr>
          </w:p>
        </w:tc>
      </w:tr>
      <w:tr w:rsidR="007F59B6">
        <w:trPr>
          <w:trHeight w:hRule="exact" w:val="20"/>
        </w:trPr>
        <w:tc>
          <w:tcPr>
            <w:tcW w:w="1" w:type="dxa"/>
          </w:tcPr>
          <w:p w:rsidR="007F59B6" w:rsidRDefault="007F59B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7F59B6" w:rsidRDefault="007F59B6">
            <w:pPr>
              <w:pStyle w:val="EMPTYCELLSTYLE"/>
            </w:pPr>
          </w:p>
        </w:tc>
        <w:tc>
          <w:tcPr>
            <w:tcW w:w="300" w:type="dxa"/>
            <w:gridSpan w:val="6"/>
          </w:tcPr>
          <w:p w:rsidR="007F59B6" w:rsidRDefault="007F59B6">
            <w:pPr>
              <w:pStyle w:val="EMPTYCELLSTYLE"/>
            </w:pPr>
          </w:p>
        </w:tc>
        <w:tc>
          <w:tcPr>
            <w:tcW w:w="1" w:type="dxa"/>
          </w:tcPr>
          <w:p w:rsidR="007F59B6" w:rsidRDefault="007F59B6">
            <w:pPr>
              <w:pStyle w:val="EMPTYCELLSTYLE"/>
            </w:pPr>
          </w:p>
        </w:tc>
      </w:tr>
      <w:tr w:rsidR="007F59B6">
        <w:trPr>
          <w:trHeight w:val="400"/>
        </w:trPr>
        <w:tc>
          <w:tcPr>
            <w:tcW w:w="1" w:type="dxa"/>
          </w:tcPr>
          <w:p w:rsidR="007F59B6" w:rsidRDefault="007F59B6">
            <w:pPr>
              <w:pStyle w:val="EMPTYCELLSTYLE"/>
            </w:pPr>
          </w:p>
        </w:tc>
        <w:tc>
          <w:tcPr>
            <w:tcW w:w="11000" w:type="dxa"/>
            <w:gridSpan w:val="23"/>
            <w:tcMar>
              <w:top w:w="0" w:type="dxa"/>
              <w:left w:w="0" w:type="dxa"/>
              <w:bottom w:w="0" w:type="dxa"/>
              <w:right w:w="0" w:type="dxa"/>
            </w:tcMar>
            <w:vAlign w:val="center"/>
          </w:tcPr>
          <w:p w:rsidR="007F59B6" w:rsidRDefault="00C12FCC">
            <w:pPr>
              <w:jc w:val="left"/>
            </w:pPr>
            <w:r>
              <w:rPr>
                <w:rFonts w:ascii="宋体" w:eastAsia="宋体" w:hAnsi="宋体" w:cs="宋体"/>
                <w:b/>
                <w:color w:val="000000"/>
              </w:rPr>
              <w:t>7.</w:t>
            </w:r>
            <w:r>
              <w:rPr>
                <w:rFonts w:ascii="宋体" w:eastAsia="宋体" w:hAnsi="宋体" w:cs="宋体"/>
                <w:b/>
                <w:color w:val="000000"/>
              </w:rPr>
              <w:t>影响理财份额投资人决策的其他重要信息</w:t>
            </w:r>
          </w:p>
        </w:tc>
        <w:tc>
          <w:tcPr>
            <w:tcW w:w="1" w:type="dxa"/>
          </w:tcPr>
          <w:p w:rsidR="007F59B6" w:rsidRDefault="007F59B6">
            <w:pPr>
              <w:pStyle w:val="EMPTYCELLSTYLE"/>
            </w:pPr>
          </w:p>
        </w:tc>
      </w:tr>
      <w:tr w:rsidR="007F59B6">
        <w:trPr>
          <w:trHeight w:val="400"/>
        </w:trPr>
        <w:tc>
          <w:tcPr>
            <w:tcW w:w="1" w:type="dxa"/>
          </w:tcPr>
          <w:p w:rsidR="007F59B6" w:rsidRDefault="007F59B6">
            <w:pPr>
              <w:pStyle w:val="EMPTYCELLSTYLE"/>
            </w:pPr>
          </w:p>
        </w:tc>
        <w:tc>
          <w:tcPr>
            <w:tcW w:w="11000" w:type="dxa"/>
            <w:gridSpan w:val="23"/>
            <w:tcMar>
              <w:top w:w="0" w:type="dxa"/>
              <w:left w:w="0" w:type="dxa"/>
              <w:bottom w:w="0" w:type="dxa"/>
              <w:right w:w="0" w:type="dxa"/>
            </w:tcMar>
            <w:vAlign w:val="center"/>
          </w:tcPr>
          <w:p w:rsidR="007F59B6" w:rsidRDefault="00C12FCC">
            <w:pPr>
              <w:jc w:val="left"/>
            </w:pPr>
            <w:r>
              <w:rPr>
                <w:rFonts w:ascii="宋体" w:eastAsia="宋体" w:hAnsi="宋体" w:cs="宋体"/>
                <w:color w:val="000000"/>
                <w:sz w:val="20"/>
              </w:rPr>
              <w:t xml:space="preserve"> 7.1</w:t>
            </w:r>
            <w:r>
              <w:rPr>
                <w:rFonts w:ascii="宋体" w:eastAsia="宋体" w:hAnsi="宋体" w:cs="宋体"/>
                <w:color w:val="000000"/>
                <w:sz w:val="20"/>
              </w:rPr>
              <w:t>报告期内单一投资者持有产品份额达到或者超过该产品总份额</w:t>
            </w:r>
            <w:r>
              <w:rPr>
                <w:rFonts w:ascii="宋体" w:eastAsia="宋体" w:hAnsi="宋体" w:cs="宋体"/>
                <w:color w:val="000000"/>
                <w:sz w:val="20"/>
              </w:rPr>
              <w:t>20%</w:t>
            </w:r>
            <w:r>
              <w:rPr>
                <w:rFonts w:ascii="宋体" w:eastAsia="宋体" w:hAnsi="宋体" w:cs="宋体"/>
                <w:color w:val="000000"/>
                <w:sz w:val="20"/>
              </w:rPr>
              <w:t>的情形</w:t>
            </w:r>
          </w:p>
        </w:tc>
        <w:tc>
          <w:tcPr>
            <w:tcW w:w="1" w:type="dxa"/>
          </w:tcPr>
          <w:p w:rsidR="007F59B6" w:rsidRDefault="007F59B6">
            <w:pPr>
              <w:pStyle w:val="EMPTYCELLSTYLE"/>
            </w:pPr>
          </w:p>
        </w:tc>
      </w:tr>
      <w:tr w:rsidR="007F59B6">
        <w:trPr>
          <w:trHeight w:hRule="exact" w:val="600"/>
        </w:trPr>
        <w:tc>
          <w:tcPr>
            <w:tcW w:w="1" w:type="dxa"/>
          </w:tcPr>
          <w:p w:rsidR="007F59B6" w:rsidRDefault="007F59B6">
            <w:pPr>
              <w:pStyle w:val="EMPTYCELLSTYLE"/>
            </w:pPr>
          </w:p>
        </w:tc>
        <w:tc>
          <w:tcPr>
            <w:tcW w:w="1100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000"/>
            </w:tblGrid>
            <w:tr w:rsidR="007F59B6">
              <w:trPr>
                <w:trHeight w:hRule="exact" w:val="600"/>
              </w:trPr>
              <w:tc>
                <w:tcPr>
                  <w:tcW w:w="1100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000"/>
                  </w:tblGrid>
                  <w:tr w:rsidR="007F59B6">
                    <w:trPr>
                      <w:trHeight w:val="600"/>
                    </w:trPr>
                    <w:tc>
                      <w:tcPr>
                        <w:tcW w:w="11000" w:type="dxa"/>
                        <w:tcMar>
                          <w:top w:w="0" w:type="dxa"/>
                          <w:left w:w="0" w:type="dxa"/>
                          <w:bottom w:w="0" w:type="dxa"/>
                          <w:right w:w="0" w:type="dxa"/>
                        </w:tcMar>
                        <w:vAlign w:val="center"/>
                      </w:tcPr>
                      <w:p w:rsidR="007F59B6" w:rsidRDefault="00C12FCC">
                        <w:pPr>
                          <w:jc w:val="left"/>
                        </w:pPr>
                        <w:r>
                          <w:rPr>
                            <w:rFonts w:ascii="宋体" w:eastAsia="宋体" w:hAnsi="宋体" w:cs="宋体"/>
                            <w:color w:val="000000"/>
                          </w:rPr>
                          <w:t xml:space="preserve">    </w:t>
                        </w:r>
                        <w:r>
                          <w:rPr>
                            <w:rFonts w:ascii="宋体" w:eastAsia="宋体" w:hAnsi="宋体" w:cs="宋体"/>
                            <w:color w:val="000000"/>
                          </w:rPr>
                          <w:t>本产品本报告期无单一投资者持有产品份额达到或者超过该产品总份额</w:t>
                        </w:r>
                        <w:r>
                          <w:rPr>
                            <w:rFonts w:ascii="宋体" w:eastAsia="宋体" w:hAnsi="宋体" w:cs="宋体"/>
                            <w:color w:val="000000"/>
                          </w:rPr>
                          <w:t>20%</w:t>
                        </w:r>
                        <w:r>
                          <w:rPr>
                            <w:rFonts w:ascii="宋体" w:eastAsia="宋体" w:hAnsi="宋体" w:cs="宋体"/>
                            <w:color w:val="000000"/>
                          </w:rPr>
                          <w:t>的情形。</w:t>
                        </w:r>
                      </w:p>
                    </w:tc>
                  </w:tr>
                </w:tbl>
                <w:p w:rsidR="007F59B6" w:rsidRDefault="007F59B6">
                  <w:pPr>
                    <w:pStyle w:val="EMPTYCELLSTYLE"/>
                  </w:pPr>
                </w:p>
              </w:tc>
            </w:tr>
          </w:tbl>
          <w:p w:rsidR="007F59B6" w:rsidRDefault="007F59B6">
            <w:pPr>
              <w:pStyle w:val="EMPTYCELLSTYLE"/>
            </w:pPr>
          </w:p>
        </w:tc>
        <w:tc>
          <w:tcPr>
            <w:tcW w:w="1" w:type="dxa"/>
          </w:tcPr>
          <w:p w:rsidR="007F59B6" w:rsidRDefault="007F59B6">
            <w:pPr>
              <w:pStyle w:val="EMPTYCELLSTYLE"/>
            </w:pPr>
          </w:p>
        </w:tc>
      </w:tr>
      <w:tr w:rsidR="007F59B6">
        <w:trPr>
          <w:trHeight w:hRule="exact" w:val="800"/>
        </w:trPr>
        <w:tc>
          <w:tcPr>
            <w:tcW w:w="1" w:type="dxa"/>
          </w:tcPr>
          <w:p w:rsidR="007F59B6" w:rsidRDefault="007F59B6">
            <w:pPr>
              <w:pStyle w:val="EMPTYCELLSTYLE"/>
            </w:pPr>
          </w:p>
        </w:tc>
        <w:tc>
          <w:tcPr>
            <w:tcW w:w="3400" w:type="dxa"/>
            <w:gridSpan w:val="7"/>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300" w:type="dxa"/>
            <w:gridSpan w:val="6"/>
          </w:tcPr>
          <w:p w:rsidR="007F59B6" w:rsidRDefault="007F59B6">
            <w:pPr>
              <w:pStyle w:val="EMPTYCELLSTYLE"/>
            </w:pPr>
          </w:p>
        </w:tc>
        <w:tc>
          <w:tcPr>
            <w:tcW w:w="1" w:type="dxa"/>
          </w:tcPr>
          <w:p w:rsidR="007F59B6" w:rsidRDefault="007F59B6">
            <w:pPr>
              <w:pStyle w:val="EMPTYCELLSTYLE"/>
            </w:pPr>
          </w:p>
        </w:tc>
      </w:tr>
      <w:tr w:rsidR="007F59B6">
        <w:trPr>
          <w:trHeight w:val="400"/>
        </w:trPr>
        <w:tc>
          <w:tcPr>
            <w:tcW w:w="1" w:type="dxa"/>
          </w:tcPr>
          <w:p w:rsidR="007F59B6" w:rsidRDefault="007F59B6">
            <w:pPr>
              <w:pStyle w:val="EMPTYCELLSTYLE"/>
            </w:pPr>
          </w:p>
        </w:tc>
        <w:tc>
          <w:tcPr>
            <w:tcW w:w="10700" w:type="dxa"/>
            <w:gridSpan w:val="17"/>
            <w:tcMar>
              <w:top w:w="0" w:type="dxa"/>
              <w:left w:w="0" w:type="dxa"/>
              <w:bottom w:w="0" w:type="dxa"/>
              <w:right w:w="0" w:type="dxa"/>
            </w:tcMar>
            <w:vAlign w:val="center"/>
          </w:tcPr>
          <w:p w:rsidR="007F59B6" w:rsidRDefault="00C12FCC">
            <w:pPr>
              <w:jc w:val="right"/>
            </w:pPr>
            <w:r>
              <w:rPr>
                <w:rFonts w:ascii="宋体" w:eastAsia="宋体" w:hAnsi="宋体" w:cs="宋体"/>
                <w:color w:val="000000"/>
              </w:rPr>
              <w:t>兴银理财有限责任公司</w:t>
            </w:r>
          </w:p>
        </w:tc>
        <w:tc>
          <w:tcPr>
            <w:tcW w:w="300" w:type="dxa"/>
            <w:gridSpan w:val="6"/>
          </w:tcPr>
          <w:p w:rsidR="007F59B6" w:rsidRDefault="007F59B6">
            <w:pPr>
              <w:pStyle w:val="EMPTYCELLSTYLE"/>
            </w:pPr>
          </w:p>
        </w:tc>
        <w:tc>
          <w:tcPr>
            <w:tcW w:w="1" w:type="dxa"/>
          </w:tcPr>
          <w:p w:rsidR="007F59B6" w:rsidRDefault="007F59B6">
            <w:pPr>
              <w:pStyle w:val="EMPTYCELLSTYLE"/>
            </w:pPr>
          </w:p>
        </w:tc>
      </w:tr>
      <w:tr w:rsidR="007F59B6">
        <w:trPr>
          <w:trHeight w:val="400"/>
        </w:trPr>
        <w:tc>
          <w:tcPr>
            <w:tcW w:w="1" w:type="dxa"/>
          </w:tcPr>
          <w:p w:rsidR="007F59B6" w:rsidRDefault="007F59B6">
            <w:pPr>
              <w:pStyle w:val="EMPTYCELLSTYLE"/>
            </w:pPr>
          </w:p>
        </w:tc>
        <w:tc>
          <w:tcPr>
            <w:tcW w:w="10700" w:type="dxa"/>
            <w:gridSpan w:val="17"/>
            <w:tcMar>
              <w:top w:w="0" w:type="dxa"/>
              <w:left w:w="0" w:type="dxa"/>
              <w:bottom w:w="0" w:type="dxa"/>
              <w:right w:w="0" w:type="dxa"/>
            </w:tcMar>
          </w:tcPr>
          <w:p w:rsidR="007F59B6" w:rsidRDefault="00C12FCC">
            <w:pPr>
              <w:jc w:val="right"/>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10</w:t>
            </w:r>
            <w:r>
              <w:rPr>
                <w:rFonts w:ascii="宋体" w:eastAsia="宋体" w:hAnsi="宋体" w:cs="宋体"/>
                <w:color w:val="000000"/>
              </w:rPr>
              <w:t>月</w:t>
            </w:r>
            <w:r>
              <w:rPr>
                <w:rFonts w:ascii="宋体" w:eastAsia="宋体" w:hAnsi="宋体" w:cs="宋体"/>
                <w:color w:val="000000"/>
              </w:rPr>
              <w:t>26</w:t>
            </w:r>
            <w:r>
              <w:rPr>
                <w:rFonts w:ascii="宋体" w:eastAsia="宋体" w:hAnsi="宋体" w:cs="宋体"/>
                <w:color w:val="000000"/>
              </w:rPr>
              <w:t>日</w:t>
            </w:r>
          </w:p>
        </w:tc>
        <w:tc>
          <w:tcPr>
            <w:tcW w:w="300" w:type="dxa"/>
            <w:gridSpan w:val="6"/>
          </w:tcPr>
          <w:p w:rsidR="007F59B6" w:rsidRDefault="007F59B6">
            <w:pPr>
              <w:pStyle w:val="EMPTYCELLSTYLE"/>
            </w:pPr>
          </w:p>
        </w:tc>
        <w:tc>
          <w:tcPr>
            <w:tcW w:w="1" w:type="dxa"/>
          </w:tcPr>
          <w:p w:rsidR="007F59B6" w:rsidRDefault="007F59B6">
            <w:pPr>
              <w:pStyle w:val="EMPTYCELLSTYLE"/>
            </w:pPr>
          </w:p>
        </w:tc>
      </w:tr>
      <w:tr w:rsidR="007F59B6">
        <w:trPr>
          <w:trHeight w:hRule="exact" w:val="11800"/>
        </w:trPr>
        <w:tc>
          <w:tcPr>
            <w:tcW w:w="1" w:type="dxa"/>
          </w:tcPr>
          <w:p w:rsidR="007F59B6" w:rsidRDefault="007F59B6">
            <w:pPr>
              <w:pStyle w:val="EMPTYCELLSTYLE"/>
            </w:pPr>
          </w:p>
        </w:tc>
        <w:tc>
          <w:tcPr>
            <w:tcW w:w="3400" w:type="dxa"/>
            <w:gridSpan w:val="7"/>
          </w:tcPr>
          <w:p w:rsidR="007F59B6" w:rsidRDefault="007F59B6">
            <w:pPr>
              <w:pStyle w:val="EMPTYCELLSTYLE"/>
            </w:pPr>
          </w:p>
        </w:tc>
        <w:tc>
          <w:tcPr>
            <w:tcW w:w="2000" w:type="dxa"/>
            <w:gridSpan w:val="3"/>
          </w:tcPr>
          <w:p w:rsidR="007F59B6" w:rsidRDefault="007F59B6">
            <w:pPr>
              <w:pStyle w:val="EMPTYCELLSTYLE"/>
            </w:pPr>
          </w:p>
        </w:tc>
        <w:tc>
          <w:tcPr>
            <w:tcW w:w="2000" w:type="dxa"/>
            <w:gridSpan w:val="2"/>
          </w:tcPr>
          <w:p w:rsidR="007F59B6" w:rsidRDefault="007F59B6">
            <w:pPr>
              <w:pStyle w:val="EMPTYCELLSTYLE"/>
            </w:pPr>
          </w:p>
        </w:tc>
        <w:tc>
          <w:tcPr>
            <w:tcW w:w="3300" w:type="dxa"/>
            <w:gridSpan w:val="5"/>
          </w:tcPr>
          <w:p w:rsidR="007F59B6" w:rsidRDefault="007F59B6">
            <w:pPr>
              <w:pStyle w:val="EMPTYCELLSTYLE"/>
            </w:pPr>
          </w:p>
        </w:tc>
        <w:tc>
          <w:tcPr>
            <w:tcW w:w="300" w:type="dxa"/>
            <w:gridSpan w:val="6"/>
          </w:tcPr>
          <w:p w:rsidR="007F59B6" w:rsidRDefault="007F59B6">
            <w:pPr>
              <w:pStyle w:val="EMPTYCELLSTYLE"/>
            </w:pPr>
          </w:p>
        </w:tc>
        <w:tc>
          <w:tcPr>
            <w:tcW w:w="1" w:type="dxa"/>
          </w:tcPr>
          <w:p w:rsidR="007F59B6" w:rsidRDefault="007F59B6">
            <w:pPr>
              <w:pStyle w:val="EMPTYCELLSTYLE"/>
            </w:pPr>
          </w:p>
        </w:tc>
      </w:tr>
      <w:tr w:rsidR="007F59B6">
        <w:trPr>
          <w:trHeight w:val="400"/>
        </w:trPr>
        <w:tc>
          <w:tcPr>
            <w:tcW w:w="1" w:type="dxa"/>
          </w:tcPr>
          <w:p w:rsidR="007F59B6" w:rsidRDefault="007F59B6">
            <w:pPr>
              <w:pStyle w:val="EMPTYCELLSTYLE"/>
            </w:pPr>
          </w:p>
        </w:tc>
        <w:tc>
          <w:tcPr>
            <w:tcW w:w="3400" w:type="dxa"/>
            <w:gridSpan w:val="7"/>
          </w:tcPr>
          <w:p w:rsidR="007F59B6" w:rsidRDefault="007F59B6">
            <w:pPr>
              <w:pStyle w:val="EMPTYCELLSTYLE"/>
            </w:pPr>
          </w:p>
        </w:tc>
        <w:tc>
          <w:tcPr>
            <w:tcW w:w="2000" w:type="dxa"/>
            <w:gridSpan w:val="3"/>
            <w:tcMar>
              <w:top w:w="0" w:type="dxa"/>
              <w:left w:w="0" w:type="dxa"/>
              <w:bottom w:w="0" w:type="dxa"/>
              <w:right w:w="0" w:type="dxa"/>
            </w:tcMar>
          </w:tcPr>
          <w:p w:rsidR="007F59B6" w:rsidRDefault="00C12FCC">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7F59B6" w:rsidRDefault="00C12FCC">
            <w:pPr>
              <w:jc w:val="left"/>
            </w:pPr>
            <w:r>
              <w:rPr>
                <w:rFonts w:ascii="SansSerif" w:eastAsia="SansSerif" w:hAnsi="SansSerif" w:cs="SansSerif"/>
                <w:color w:val="000000"/>
                <w:sz w:val="18"/>
              </w:rPr>
              <w:t>9</w:t>
            </w:r>
          </w:p>
        </w:tc>
        <w:tc>
          <w:tcPr>
            <w:tcW w:w="3300" w:type="dxa"/>
            <w:gridSpan w:val="5"/>
          </w:tcPr>
          <w:p w:rsidR="007F59B6" w:rsidRDefault="007F59B6">
            <w:pPr>
              <w:pStyle w:val="EMPTYCELLSTYLE"/>
            </w:pPr>
          </w:p>
        </w:tc>
        <w:tc>
          <w:tcPr>
            <w:tcW w:w="300" w:type="dxa"/>
            <w:gridSpan w:val="6"/>
          </w:tcPr>
          <w:p w:rsidR="007F59B6" w:rsidRDefault="007F59B6">
            <w:pPr>
              <w:pStyle w:val="EMPTYCELLSTYLE"/>
            </w:pPr>
          </w:p>
        </w:tc>
        <w:tc>
          <w:tcPr>
            <w:tcW w:w="1" w:type="dxa"/>
          </w:tcPr>
          <w:p w:rsidR="007F59B6" w:rsidRDefault="007F59B6">
            <w:pPr>
              <w:pStyle w:val="EMPTYCELLSTYLE"/>
            </w:pPr>
          </w:p>
        </w:tc>
      </w:tr>
    </w:tbl>
    <w:p w:rsidR="007F59B6" w:rsidRDefault="007F59B6"/>
    <w:sectPr w:rsidR="007F59B6">
      <w:pgSz w:w="11900" w:h="16840"/>
      <w:pgMar w:top="600" w:right="3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FCC" w:rsidRDefault="00C12FCC" w:rsidP="00DC4D84">
      <w:r>
        <w:separator/>
      </w:r>
    </w:p>
  </w:endnote>
  <w:endnote w:type="continuationSeparator" w:id="0">
    <w:p w:rsidR="00C12FCC" w:rsidRDefault="00C12FCC" w:rsidP="00DC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FCC" w:rsidRDefault="00C12FCC" w:rsidP="00DC4D84">
      <w:r>
        <w:separator/>
      </w:r>
    </w:p>
  </w:footnote>
  <w:footnote w:type="continuationSeparator" w:id="0">
    <w:p w:rsidR="00C12FCC" w:rsidRDefault="00C12FCC" w:rsidP="00DC4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splitPgBreakAndParaMark/>
    <w:compatSetting w:name="compatibilityMode" w:uri="http://schemas.microsoft.com/office/word" w:val="12"/>
  </w:compat>
  <w:rsids>
    <w:rsidRoot w:val="007F59B6"/>
    <w:rsid w:val="0010577B"/>
    <w:rsid w:val="007F59B6"/>
    <w:rsid w:val="00C12FCC"/>
    <w:rsid w:val="00DC4D84"/>
    <w:rsid w:val="554E7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D0E0E2-DBED-4302-99EA-76C60156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szCs w:val="22"/>
    </w:rPr>
  </w:style>
  <w:style w:type="paragraph" w:customStyle="1" w:styleId="TableTH">
    <w:name w:val="Table_TH"/>
    <w:qFormat/>
    <w:rPr>
      <w:rFonts w:ascii="SansSerif" w:eastAsia="SansSerif" w:hAnsi="SansSerif" w:cs="SansSerif"/>
      <w:color w:val="000000"/>
      <w:szCs w:val="22"/>
    </w:rPr>
  </w:style>
  <w:style w:type="paragraph" w:customStyle="1" w:styleId="TableCH">
    <w:name w:val="Table_CH"/>
    <w:qFormat/>
    <w:rPr>
      <w:rFonts w:ascii="SansSerif" w:eastAsia="SansSerif" w:hAnsi="SansSerif" w:cs="SansSerif"/>
      <w:color w:val="000000"/>
      <w:szCs w:val="22"/>
    </w:rPr>
  </w:style>
  <w:style w:type="paragraph" w:customStyle="1" w:styleId="TableTD">
    <w:name w:val="Table_TD"/>
    <w:qFormat/>
    <w:rPr>
      <w:rFonts w:ascii="SansSerif" w:eastAsia="SansSerif" w:hAnsi="SansSerif" w:cs="SansSerif"/>
      <w:color w:val="000000"/>
      <w:szCs w:val="22"/>
    </w:rPr>
  </w:style>
  <w:style w:type="paragraph" w:customStyle="1" w:styleId="Table1TH">
    <w:name w:val="Table 1_TH"/>
    <w:qFormat/>
    <w:rPr>
      <w:rFonts w:ascii="SansSerif" w:eastAsia="SansSerif" w:hAnsi="SansSerif" w:cs="SansSerif"/>
      <w:color w:val="000000"/>
      <w:szCs w:val="22"/>
    </w:rPr>
  </w:style>
  <w:style w:type="paragraph" w:customStyle="1" w:styleId="Table1CH">
    <w:name w:val="Table 1_CH"/>
    <w:qFormat/>
    <w:rPr>
      <w:rFonts w:ascii="SansSerif" w:eastAsia="SansSerif" w:hAnsi="SansSerif" w:cs="SansSerif"/>
      <w:color w:val="000000"/>
      <w:szCs w:val="22"/>
    </w:rPr>
  </w:style>
  <w:style w:type="paragraph" w:customStyle="1" w:styleId="Table1TD">
    <w:name w:val="Table 1_TD"/>
    <w:qFormat/>
    <w:rPr>
      <w:rFonts w:ascii="SansSerif" w:eastAsia="SansSerif" w:hAnsi="SansSerif" w:cs="SansSerif"/>
      <w:color w:val="000000"/>
      <w:szCs w:val="22"/>
    </w:rPr>
  </w:style>
  <w:style w:type="paragraph" w:customStyle="1" w:styleId="Table2TH">
    <w:name w:val="Table 2_TH"/>
    <w:qFormat/>
    <w:rPr>
      <w:rFonts w:ascii="SansSerif" w:eastAsia="SansSerif" w:hAnsi="SansSerif" w:cs="SansSerif"/>
      <w:color w:val="000000"/>
      <w:szCs w:val="22"/>
    </w:rPr>
  </w:style>
  <w:style w:type="paragraph" w:customStyle="1" w:styleId="Table2CH">
    <w:name w:val="Table 2_CH"/>
    <w:qFormat/>
    <w:rPr>
      <w:rFonts w:ascii="SansSerif" w:eastAsia="SansSerif" w:hAnsi="SansSerif" w:cs="SansSerif"/>
      <w:color w:val="000000"/>
      <w:szCs w:val="22"/>
    </w:rPr>
  </w:style>
  <w:style w:type="paragraph" w:customStyle="1" w:styleId="Table2TD">
    <w:name w:val="Table 2_TD"/>
    <w:qFormat/>
    <w:rPr>
      <w:rFonts w:ascii="SansSerif" w:eastAsia="SansSerif" w:hAnsi="SansSerif" w:cs="SansSerif"/>
      <w:color w:val="000000"/>
      <w:szCs w:val="22"/>
    </w:rPr>
  </w:style>
  <w:style w:type="paragraph" w:customStyle="1" w:styleId="TableCD">
    <w:name w:val="Table_CD"/>
    <w:qFormat/>
    <w:rPr>
      <w:rFonts w:ascii="SansSerif" w:eastAsia="SansSerif" w:hAnsi="SansSerif" w:cs="SansSerif"/>
      <w:color w:val="000000"/>
      <w:szCs w:val="22"/>
    </w:rPr>
  </w:style>
  <w:style w:type="paragraph" w:customStyle="1" w:styleId="Table3TH">
    <w:name w:val="Table 3_TH"/>
    <w:qFormat/>
    <w:rPr>
      <w:rFonts w:ascii="SansSerif" w:eastAsia="SansSerif" w:hAnsi="SansSerif" w:cs="SansSerif"/>
      <w:color w:val="000000"/>
      <w:szCs w:val="22"/>
    </w:rPr>
  </w:style>
  <w:style w:type="paragraph" w:customStyle="1" w:styleId="Table3CH">
    <w:name w:val="Table 3_CH"/>
    <w:qFormat/>
    <w:rPr>
      <w:rFonts w:ascii="SansSerif" w:eastAsia="SansSerif" w:hAnsi="SansSerif" w:cs="SansSerif"/>
      <w:color w:val="000000"/>
      <w:szCs w:val="22"/>
    </w:rPr>
  </w:style>
  <w:style w:type="paragraph" w:customStyle="1" w:styleId="Table3TD">
    <w:name w:val="Table 3_TD"/>
    <w:qFormat/>
    <w:rPr>
      <w:rFonts w:ascii="SansSerif" w:eastAsia="SansSerif" w:hAnsi="SansSerif" w:cs="SansSerif"/>
      <w:color w:val="000000"/>
      <w:szCs w:val="22"/>
    </w:rPr>
  </w:style>
  <w:style w:type="paragraph" w:customStyle="1" w:styleId="Table4TH">
    <w:name w:val="Table 4_TH"/>
    <w:qFormat/>
    <w:rPr>
      <w:rFonts w:ascii="SansSerif" w:eastAsia="SansSerif" w:hAnsi="SansSerif" w:cs="SansSerif"/>
      <w:color w:val="000000"/>
      <w:szCs w:val="22"/>
    </w:rPr>
  </w:style>
  <w:style w:type="paragraph" w:customStyle="1" w:styleId="Table4CH">
    <w:name w:val="Table 4_CH"/>
    <w:qFormat/>
    <w:rPr>
      <w:rFonts w:ascii="SansSerif" w:eastAsia="SansSerif" w:hAnsi="SansSerif" w:cs="SansSerif"/>
      <w:color w:val="000000"/>
      <w:szCs w:val="22"/>
    </w:rPr>
  </w:style>
  <w:style w:type="paragraph" w:customStyle="1" w:styleId="Table4TD">
    <w:name w:val="Table 4_TD"/>
    <w:qFormat/>
    <w:rPr>
      <w:rFonts w:ascii="SansSerif" w:eastAsia="SansSerif" w:hAnsi="SansSerif" w:cs="SansSerif"/>
      <w:color w:val="000000"/>
      <w:szCs w:val="22"/>
    </w:rPr>
  </w:style>
  <w:style w:type="paragraph" w:customStyle="1" w:styleId="Table5TH">
    <w:name w:val="Table 5_TH"/>
    <w:qFormat/>
    <w:rPr>
      <w:rFonts w:ascii="SansSerif" w:eastAsia="SansSerif" w:hAnsi="SansSerif" w:cs="SansSerif"/>
      <w:color w:val="000000"/>
      <w:szCs w:val="22"/>
    </w:rPr>
  </w:style>
  <w:style w:type="paragraph" w:customStyle="1" w:styleId="Table5CH">
    <w:name w:val="Table 5_CH"/>
    <w:qFormat/>
    <w:rPr>
      <w:rFonts w:ascii="SansSerif" w:eastAsia="SansSerif" w:hAnsi="SansSerif" w:cs="SansSerif"/>
      <w:color w:val="000000"/>
      <w:szCs w:val="22"/>
    </w:rPr>
  </w:style>
  <w:style w:type="paragraph" w:customStyle="1" w:styleId="Table5TD">
    <w:name w:val="Table 5_TD"/>
    <w:qFormat/>
    <w:rPr>
      <w:rFonts w:ascii="SansSerif" w:eastAsia="SansSerif" w:hAnsi="SansSerif" w:cs="SansSerif"/>
      <w:color w:val="000000"/>
      <w:szCs w:val="22"/>
    </w:rPr>
  </w:style>
  <w:style w:type="paragraph" w:customStyle="1" w:styleId="Table6TH">
    <w:name w:val="Table 6_TH"/>
    <w:qFormat/>
    <w:rPr>
      <w:rFonts w:ascii="SansSerif" w:eastAsia="SansSerif" w:hAnsi="SansSerif" w:cs="SansSerif"/>
      <w:color w:val="000000"/>
      <w:szCs w:val="22"/>
    </w:rPr>
  </w:style>
  <w:style w:type="paragraph" w:customStyle="1" w:styleId="Table6CH">
    <w:name w:val="Table 6_CH"/>
    <w:qFormat/>
    <w:rPr>
      <w:rFonts w:ascii="SansSerif" w:eastAsia="SansSerif" w:hAnsi="SansSerif" w:cs="SansSerif"/>
      <w:color w:val="000000"/>
      <w:szCs w:val="22"/>
    </w:rPr>
  </w:style>
  <w:style w:type="paragraph" w:customStyle="1" w:styleId="Table6TD">
    <w:name w:val="Table 6_TD"/>
    <w:qFormat/>
    <w:rPr>
      <w:rFonts w:ascii="SansSerif" w:eastAsia="SansSerif" w:hAnsi="SansSerif" w:cs="SansSerif"/>
      <w:color w:val="000000"/>
      <w:szCs w:val="22"/>
    </w:rPr>
  </w:style>
  <w:style w:type="paragraph" w:styleId="a3">
    <w:name w:val="header"/>
    <w:basedOn w:val="a"/>
    <w:link w:val="Char"/>
    <w:rsid w:val="00DC4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C4D84"/>
    <w:rPr>
      <w:sz w:val="18"/>
      <w:szCs w:val="18"/>
    </w:rPr>
  </w:style>
  <w:style w:type="paragraph" w:styleId="a4">
    <w:name w:val="footer"/>
    <w:basedOn w:val="a"/>
    <w:link w:val="Char0"/>
    <w:rsid w:val="00DC4D84"/>
    <w:pPr>
      <w:tabs>
        <w:tab w:val="center" w:pos="4153"/>
        <w:tab w:val="right" w:pos="8306"/>
      </w:tabs>
      <w:snapToGrid w:val="0"/>
      <w:jc w:val="left"/>
    </w:pPr>
    <w:rPr>
      <w:sz w:val="18"/>
      <w:szCs w:val="18"/>
    </w:rPr>
  </w:style>
  <w:style w:type="character" w:customStyle="1" w:styleId="Char0">
    <w:name w:val="页脚 Char"/>
    <w:basedOn w:val="a0"/>
    <w:link w:val="a4"/>
    <w:rsid w:val="00DC4D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1126</Words>
  <Characters>6422</Characters>
  <Application>Microsoft Office Word</Application>
  <DocSecurity>0</DocSecurity>
  <Lines>53</Lines>
  <Paragraphs>15</Paragraphs>
  <ScaleCrop>false</ScaleCrop>
  <Company>神州网信技术有限公司</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李艺</cp:lastModifiedBy>
  <cp:revision>2</cp:revision>
  <dcterms:created xsi:type="dcterms:W3CDTF">2022-10-21T09:00:00Z</dcterms:created>
  <dcterms:modified xsi:type="dcterms:W3CDTF">2023-02-22T11:15:00Z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