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兴银理财兴动多策略2号净值型理财产品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505,880,895.8份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505,880,895.80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产品9K21602A自成立日以来，累计净值增长率为6.5940%，年化累计净值增长率为3.3994%。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539,238,811.34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539,238,811.34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整体呈现股涨债跌的格局，股债跷跷板效应有所体现。债券方面，一季度初对经济复苏预期较强，之前对地产支持的政策和疫情政策的优化，使得市场对地产投资和消费复苏有较强的预期。年初加大信贷投放也让市场对一季度金融数据预期较高。加上去年底利率大幅上行的伤痕效应，债市表现的易上难下。但随着两会逐渐临近后发现政策没有持续宽松，习主席也要求“不大干快上”，整个市场在前期预计较足的情况下有点落空。3月起债市开始走强，10年利率自高点回落，后又有央行降准，叠加对经济复苏力度不足的担忧，基本回落至接近年初的水平。一季债券策略采用适当错配的策略。一般产品期限+0.5权益方面，自去年12月下旬市场见底反弹后，整体呈现上涨格局，春节前信创，光新，周期等上涨较多，春节后市场主要集中在中特估和AI相关主题，TMT大幅上涨，主导市场行情。一季度权益仓位保持标准位置偏高一点点，。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144,765,732.50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30,969,264.66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20,826,425.48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21张保实业MTN003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20,559,032.88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20,450,914.79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22苏州园林MTN001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20,441,623.56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21港务02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20,373,993.15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21杭州湾新PPN001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20,237,715.07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22新田投资MTN001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20,046,855.34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国泰双利债券A 020019.OF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15,413,499.83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兴银理财兴动多策略2号净值型理财产品</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