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兴银理财天天万利宝稳利8号D款净值型理财产品2022年年度报告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兴银理财天天万利宝稳利8号D款净值型理财产品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兴银理财天天万利宝稳利8号D款净值型理财产品2022年年度报告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兴银理财天天万利宝稳利8号D款净值型理财产品2022年年度报告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兴银理财天天万利宝稳利8号D款净值型理财产品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9K209540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1,308,604,275.94份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稳利季季增利I款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1,144,268,117.64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稳利季季增利I款B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12,171,826.33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稳利季季增利I款C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9K20954C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2,308,833.50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兴银理财天天万利宝稳利8号D款净值型理财产品2022年年度报告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稳利季季增利I款D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9K20954D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149,855,498.47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产品9K20954A自成立日以来，累计净值增长率为2.0820%，年化累计净值增长率为2.3973%。</w:t>
              <w:br/>
              <w:t xml:space="preserve">产品9K20954B自成立日以来，累计净值增长率为1.0360%，年化累计净值增长率为1.6585%。</w:t>
              <w:br/>
              <w:t xml:space="preserve">产品9K20954C自成立日以来，累计净值增长率为-0.0501%，年化累计净值增长率为-0.1345%。</w:t>
              <w:br/>
              <w:t xml:space="preserve">产品9K20954D自成立日以来，累计净值增长率为1.1185%，年化累计净值增长率为1.7985%。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1,335,550,544.64</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1,168,089,046.79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12,297,922.21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9K20954C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2,348,818.76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9K20954D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152,814,756.88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楚男先生，复旦大学金融学博士，9年固定收益领域投资交易经验，曾任职浙商银行金融市场部、友邦保险资产管理中心等金融机构，2020年10月加入兴银理财担任投资经理，对各固收品种有丰富的实战经验，擅长挖掘市场微观变化与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0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兴银理财天天万利宝稳利8号D款净值型理财产品2022年年度报告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本产品聘请毕马威会计师事务所（特殊普通合伙）上海分所依据中国注册会计师审计准则对本产品的财务报表，包括2022年12月31日的资产负债表，自2022年02月18日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兴银理财天天万利宝稳利8号D款净值型理财产品2022年年度报告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5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Z京-同业借款20221117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399,920,396.70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129,994,540.00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129,990,640.00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129,990,640.00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92,991,723.00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18渝江北嘴MTN001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50,127,250.00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49,998,900.00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39,809,120.00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兴银理财天天万利宝稳利8号D款净值型理财产品2022年年度报告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35,013,160.00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30,386,160.00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18渝江北嘴MTN001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21昌吉州MTN001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21晋能装备MTN002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Z京-同业借款20221117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051010100101323560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兴银理财天天万利宝稳利8号D款净值型理财产品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