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兴银理财天天万利宝稳利恒盈封闭式2022年37期固收类理财产品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兴银理财天天万利宝稳利恒盈封闭式2022年37期固收类理财产品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9N214470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Z7002022000290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1,556,522,184.12份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9N21447A：3.40%--3.80%/3.80%</w:t>
            </w:r>
            <w:r>
              <w:rPr>
                <w:rFonts w:ascii="宋体" w:hAnsi="宋体" w:eastAsia="宋体" w:cs="宋体"/>
                <w:color w:val="000000"/>
                <w:sz w:val="21"/>
              </w:rPr>
              <w:br w:type="textWrapping"/>
            </w:r>
            <w:r>
              <w:rPr>
                <w:rFonts w:ascii="宋体" w:hAnsi="宋体" w:eastAsia="宋体" w:cs="宋体"/>
                <w:color w:val="000000"/>
                <w:sz w:val="21"/>
              </w:rPr>
              <w:t xml:space="preserve">  9N21447B：3.40%--3.80%/3.80%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稳利恒盈封闭式2022年37期 1年A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256,522,184.12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稳利恒盈封闭式2022年37期 1年B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产品9N21447A自成立日以来，累计净值增长率为2.3390%，年化累计净值增长率为4.0271%。</w:t>
            </w:r>
            <w:r>
              <w:rPr>
                <w:rFonts w:ascii="宋体" w:hAnsi="宋体" w:eastAsia="宋体" w:cs="宋体"/>
                <w:color w:val="000000"/>
                <w:sz w:val="21"/>
              </w:rPr>
              <w:br w:type="textWrapping"/>
            </w:r>
            <w:r>
              <w:rPr>
                <w:rFonts w:ascii="宋体" w:hAnsi="宋体" w:eastAsia="宋体" w:cs="宋体"/>
                <w:color w:val="000000"/>
                <w:sz w:val="21"/>
              </w:rPr>
              <w:t>产品9N21447B自成立日以来，累计净值增长率为2.3390%，年化累计净值增长率为4.0271%。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1,592,927,806.67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262,522,002.06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1,330,405,804.61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现不</w:t>
            </w:r>
            <w:bookmarkStart w:id="8" w:name="_GoBack"/>
            <w:bookmarkEnd w:id="8"/>
            <w:r>
              <w:rPr>
                <w:rFonts w:ascii="宋体" w:hAnsi="宋体" w:eastAsia="宋体" w:cs="宋体"/>
                <w:color w:val="000000"/>
                <w:sz w:val="21"/>
              </w:rPr>
              <w:t>及利率债，信用利差小幅走阔。</w:t>
            </w: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83,430,035.07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20潞安PPN005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67,914,706.85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61,247,436.98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61,069,057.81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60,884,871.78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54,576,063.27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52,229,836.99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16桂资03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52,088,895.89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18华综01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52,084,939.08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23联发集MTN001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52,078,008.90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21嵊州城投PPN002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22九联投资CP001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22威海城投MTN001(绿色)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23萍乡投发MTN001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兴银理财天天万利宝稳利恒盈封闭式2022年37期固收类理财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兴银理财天天万利宝稳利恒盈封闭式2022年37期固收类理财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兴银理财天天万利宝稳利恒盈封闭式2022年37期固收类理财产品2023年第二季度报告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051010100101424153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兴银理财天天万利宝稳利恒盈封闭式2022年37期固收类理财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0BF26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2023-07-20T02:06:30Z</dcterms:created>
  <dc:creator>cib</dc:creator>
  <cp:lastModifiedBy>cib</cp:lastModifiedBy>
  <dcterms:modified xsi:type="dcterms:W3CDTF">2023-07-20T02:07:42Z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