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兴银理财增盈稳享封闭式27号固收类理财产品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兴银理财增盈稳享封闭式27号固收类理财产品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2,123,116,315.07份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9K24027A：4.18%/4.18%</w:t>
              <w:br/>
              <w:t xml:space="preserve">  9K24027B：4.28%/4.28%</w:t>
              <w:br/>
              <w:t xml:space="preserve">  9K24027C：4.03%/4.03%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955,658,946.23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1,101,375,738.89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66,081,629.95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产品9K24027A自成立日以来，累计净值增长率为2.0660%，年化累计净值增长率为2.3864%。</w:t>
              <w:br/>
              <w:t xml:space="preserve">产品9K24027B自成立日以来，累计净值增长率为2.1540%，年化累计净值增长率为2.4880%。</w:t>
              <w:br/>
              <w:t xml:space="preserve">产品9K24027C自成立日以来，累计净值增长率为1.9340%，年化累计净值增长率为2.2339%。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2,167,854,230.65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975,398,850.05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1,125,096,030.36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67,359,350.24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544,963,839.02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210,486,086.71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200,396,498.63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120,121,061.92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100,408,075.34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92,826,484.43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22京资02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76,307,217.61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62,024,527.40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52,111,167.81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51,730,018.49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22安徽港航MTN001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22中核MTN001B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