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兴银理财稳添利短债4号净值型理财产品2023年半年度报告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兴银理财稳添利短债4号净值型理财产品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兴银理财稳添利短债4号净值型理财产品2023年半年度报告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兴银理财稳添利短债4号净值型理财产品2023年半年度报告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兴银理财稳添利短债4号净值型理财产品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9K810040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Z7002021000124</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2,671,297,290.25份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9K81004A：中债新综合全价（1年以下）指数收益率/--</w:t>
              <w:br/>
              <w:t xml:space="preserve">  9K81004B：中债新综合全价（1年以下）指数收益率/--</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兴银稳添利短债4号A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9K81004A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2,141,448,822.69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兴银稳添利短债4号B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9K81004B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529,848,467.56</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兴银理财稳添利短债4号净值型理财产品2023年半年度报告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产品9K81004A自成立日以来，累计净值增长率为6.1430%，年化累计净值增长率为3.2169%。</w:t>
              <w:br/>
              <w:t xml:space="preserve">产品9K81004B自成立日以来，累计净值增长率为6.3260%，年化累计净值增长率为3.3128%。</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1.06180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1.06180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2,836,373,084.91</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1.06143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1.06143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2,273,008,003.06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9K81004B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1.06326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1.06326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563,365,081.85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任兴业银行资产管理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兴银理财稳添利短债4号净值型理财产品2023年半年度报告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2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兴银理财稳添利短债4号净值型理财产品2023年半年度报告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17.29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64.04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350,043,347.35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23CSFD60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217,203,364.18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定期存款20230328004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201,595,141.43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光大永明资产永聚固收77号集合资产管理产品持有定期存款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159,869,466.75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20武侯产业MTN002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124,532,105.75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4.39</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兴银理财稳添利短债4号净值型理财产品2023年半年度报告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20名建01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92,865,060.00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23农业银行CD019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80,231,556.83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20舜宁02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72,763,124.39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22晋能煤业MTN017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62,380,380.00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18华融二级资本债01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61,415,005.48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2.17</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18盐城城资MTN003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20济南高新PPN001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20厦门国贸ABN001优先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22晋能煤业MTN017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22张保实业SCP002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23青岛北发SCP001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兴银理财稳添利短债4号净值型理财产品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兴银理财稳添利短债4号净值型理财产品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兴银理财稳添利短债4号净值型理财产品2023年半年度报告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051010100101211314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兴银理财稳添利短债4号净值型理财产品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