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3D5C" w14:textId="449E77B2" w:rsidR="00C64425" w:rsidRPr="00C64425" w:rsidRDefault="00C64425" w:rsidP="00C64425">
      <w:pPr>
        <w:spacing w:before="15" w:line="249" w:lineRule="auto"/>
        <w:ind w:left="102" w:right="314"/>
        <w:rPr>
          <w:rFonts w:ascii="Times New Roman" w:eastAsia="Microsoft JhengHei" w:hAnsi="Times New Roman" w:cs="Times New Roman"/>
          <w:b/>
          <w:w w:val="201"/>
          <w:sz w:val="21"/>
        </w:rPr>
      </w:pPr>
      <w:r w:rsidRPr="001278E0">
        <w:rPr>
          <w:rFonts w:ascii="Times New Roman" w:hAnsi="Times New Roman" w:cs="Times New Roman"/>
          <w:b/>
          <w:color w:val="000000"/>
          <w:sz w:val="21"/>
          <w:szCs w:val="21"/>
        </w:rPr>
        <w:t>Announcement Code: TEMP 202</w:t>
      </w:r>
      <w:r>
        <w:rPr>
          <w:rFonts w:ascii="Times New Roman" w:hAnsi="Times New Roman" w:cs="Times New Roman"/>
          <w:b/>
          <w:color w:val="000000"/>
          <w:sz w:val="21"/>
          <w:szCs w:val="21"/>
        </w:rPr>
        <w:t>3-021</w:t>
      </w:r>
      <w:r w:rsidRPr="001278E0">
        <w:rPr>
          <w:rFonts w:ascii="Times New Roman" w:hAnsi="Times New Roman" w:cs="Times New Roman"/>
          <w:b/>
          <w:color w:val="000000"/>
          <w:sz w:val="21"/>
          <w:szCs w:val="21"/>
        </w:rPr>
        <w:t xml:space="preserve">  </w:t>
      </w:r>
    </w:p>
    <w:p w14:paraId="119FED15" w14:textId="77777777" w:rsidR="00C64425" w:rsidRPr="001278E0" w:rsidRDefault="00C64425" w:rsidP="00C64425">
      <w:pPr>
        <w:spacing w:line="400" w:lineRule="exact"/>
        <w:rPr>
          <w:rFonts w:ascii="Times New Roman" w:hAnsi="Times New Roman" w:cs="Times New Roman"/>
          <w:b/>
          <w:color w:val="000000"/>
          <w:sz w:val="21"/>
          <w:szCs w:val="21"/>
        </w:rPr>
      </w:pPr>
      <w:r w:rsidRPr="001278E0">
        <w:rPr>
          <w:rFonts w:ascii="Times New Roman" w:hAnsi="Times New Roman" w:cs="Times New Roman"/>
          <w:b/>
          <w:color w:val="000000"/>
          <w:sz w:val="21"/>
          <w:szCs w:val="21"/>
        </w:rPr>
        <w:t>Code of A Share: 601166            Abbreviation of A Share: Industrial Bank</w:t>
      </w:r>
    </w:p>
    <w:p w14:paraId="3F56FF71" w14:textId="77777777" w:rsidR="00C64425" w:rsidRPr="001278E0" w:rsidRDefault="00C64425" w:rsidP="00C64425">
      <w:pPr>
        <w:spacing w:line="400" w:lineRule="exact"/>
        <w:rPr>
          <w:rFonts w:ascii="Times New Roman" w:hAnsi="Times New Roman" w:cs="Times New Roman"/>
          <w:b/>
          <w:color w:val="000000"/>
          <w:sz w:val="21"/>
          <w:szCs w:val="21"/>
        </w:rPr>
      </w:pPr>
      <w:r w:rsidRPr="001278E0">
        <w:rPr>
          <w:rFonts w:ascii="Times New Roman" w:hAnsi="Times New Roman" w:cs="Times New Roman"/>
          <w:b/>
          <w:color w:val="000000"/>
          <w:sz w:val="21"/>
          <w:szCs w:val="21"/>
        </w:rPr>
        <w:t>Code of Preferred Stock: 360005, 360012, 360032     Abbreviation of Preferred Stock: Industrial Preferred 1, Industrial Preferred 2, Industrial Preferred 3</w:t>
      </w:r>
    </w:p>
    <w:p w14:paraId="07927077" w14:textId="77777777" w:rsidR="00C64425" w:rsidRPr="001278E0" w:rsidRDefault="00C64425" w:rsidP="00C64425">
      <w:pPr>
        <w:spacing w:before="15" w:line="249" w:lineRule="auto"/>
        <w:ind w:left="109" w:right="407"/>
        <w:rPr>
          <w:rFonts w:ascii="Times New Roman" w:eastAsia="Microsoft JhengHei" w:hAnsi="Times New Roman" w:cs="Times New Roman"/>
          <w:b/>
          <w:sz w:val="21"/>
        </w:rPr>
      </w:pPr>
      <w:r w:rsidRPr="001278E0">
        <w:rPr>
          <w:rFonts w:ascii="Times New Roman" w:hAnsi="Times New Roman" w:cs="Times New Roman"/>
          <w:b/>
          <w:color w:val="000000"/>
          <w:sz w:val="21"/>
          <w:szCs w:val="21"/>
        </w:rPr>
        <w:t>Code of Convertible Bonds:</w:t>
      </w:r>
      <w:proofErr w:type="gramStart"/>
      <w:r w:rsidRPr="001278E0">
        <w:rPr>
          <w:rFonts w:ascii="Times New Roman" w:hAnsi="Times New Roman" w:cs="Times New Roman"/>
          <w:b/>
          <w:color w:val="000000"/>
          <w:sz w:val="21"/>
          <w:szCs w:val="21"/>
        </w:rPr>
        <w:t>113052  Abbreviation</w:t>
      </w:r>
      <w:proofErr w:type="gramEnd"/>
      <w:r w:rsidRPr="001278E0">
        <w:rPr>
          <w:rFonts w:ascii="Times New Roman" w:hAnsi="Times New Roman" w:cs="Times New Roman"/>
          <w:b/>
          <w:color w:val="000000"/>
          <w:sz w:val="21"/>
          <w:szCs w:val="21"/>
        </w:rPr>
        <w:t xml:space="preserve"> of Convertible Bonds: Industrial Convertible Bonds</w:t>
      </w:r>
    </w:p>
    <w:p w14:paraId="1C8D8D98" w14:textId="77777777" w:rsidR="00C64425" w:rsidRPr="00C64425" w:rsidRDefault="00C64425">
      <w:pPr>
        <w:spacing w:before="15" w:line="249" w:lineRule="auto"/>
        <w:ind w:left="102" w:right="314"/>
        <w:rPr>
          <w:rFonts w:ascii="Times New Roman" w:eastAsia="Microsoft JhengHei" w:hAnsi="Times New Roman" w:cs="Times New Roman"/>
          <w:b/>
          <w:sz w:val="21"/>
        </w:rPr>
      </w:pPr>
    </w:p>
    <w:p w14:paraId="5C5EA735" w14:textId="77777777" w:rsidR="001F5EF2" w:rsidRPr="007C1B94" w:rsidRDefault="00000000">
      <w:pPr>
        <w:spacing w:line="397" w:lineRule="exact"/>
        <w:ind w:left="102"/>
        <w:rPr>
          <w:rFonts w:ascii="Times New Roman" w:hAnsi="Times New Roman" w:cs="Times New Roman"/>
          <w:b/>
          <w:sz w:val="24"/>
        </w:rPr>
      </w:pPr>
      <w:r w:rsidRPr="007C1B94">
        <w:rPr>
          <w:rFonts w:ascii="Times New Roman" w:hAnsi="Times New Roman" w:cs="Times New Roman"/>
          <w:b/>
          <w:color w:val="FF0000"/>
          <w:w w:val="200"/>
          <w:sz w:val="24"/>
        </w:rPr>
        <w:t xml:space="preserve"> </w:t>
      </w:r>
    </w:p>
    <w:p w14:paraId="11697237" w14:textId="77777777" w:rsidR="00C64425" w:rsidRPr="001278E0" w:rsidRDefault="00C64425" w:rsidP="00C64425">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Industrial Bank Co., Ltd.</w:t>
      </w:r>
    </w:p>
    <w:p w14:paraId="154F5132" w14:textId="77777777" w:rsidR="00C64425" w:rsidRDefault="00C64425" w:rsidP="00C64425">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Announcement on Resolution of the</w:t>
      </w:r>
    </w:p>
    <w:p w14:paraId="7C15AE30" w14:textId="77777777" w:rsidR="00C64425" w:rsidRDefault="00C64425" w:rsidP="00C64425">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1</w:t>
      </w:r>
      <w:r>
        <w:rPr>
          <w:rFonts w:ascii="Times New Roman" w:eastAsia="黑体" w:hAnsi="Times New Roman" w:cs="Times New Roman"/>
          <w:color w:val="FF0000"/>
          <w:kern w:val="2"/>
          <w:sz w:val="36"/>
          <w:szCs w:val="36"/>
        </w:rPr>
        <w:t>3</w:t>
      </w:r>
      <w:r w:rsidRPr="001278E0">
        <w:rPr>
          <w:rFonts w:ascii="Times New Roman" w:eastAsia="黑体" w:hAnsi="Times New Roman" w:cs="Times New Roman"/>
          <w:color w:val="FF0000"/>
          <w:kern w:val="2"/>
          <w:sz w:val="36"/>
          <w:szCs w:val="36"/>
        </w:rPr>
        <w:t xml:space="preserve">th Meeting </w:t>
      </w:r>
      <w:r>
        <w:rPr>
          <w:rFonts w:ascii="Times New Roman" w:eastAsia="黑体" w:hAnsi="Times New Roman" w:cs="Times New Roman"/>
          <w:color w:val="FF0000"/>
          <w:kern w:val="2"/>
          <w:sz w:val="36"/>
          <w:szCs w:val="36"/>
        </w:rPr>
        <w:t xml:space="preserve">(Extraordinary Meeting) </w:t>
      </w:r>
      <w:r w:rsidRPr="001278E0">
        <w:rPr>
          <w:rFonts w:ascii="Times New Roman" w:eastAsia="黑体" w:hAnsi="Times New Roman" w:cs="Times New Roman"/>
          <w:color w:val="FF0000"/>
          <w:kern w:val="2"/>
          <w:sz w:val="36"/>
          <w:szCs w:val="36"/>
        </w:rPr>
        <w:t xml:space="preserve">of </w:t>
      </w:r>
    </w:p>
    <w:p w14:paraId="1EEA9AE5" w14:textId="3FDC28CA" w:rsidR="00C64425" w:rsidRDefault="00C64425" w:rsidP="00C64425">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 xml:space="preserve">the </w:t>
      </w:r>
      <w:r>
        <w:rPr>
          <w:rFonts w:ascii="Times New Roman" w:eastAsia="黑体" w:hAnsi="Times New Roman" w:cs="Times New Roman"/>
          <w:color w:val="FF0000"/>
          <w:kern w:val="2"/>
          <w:sz w:val="36"/>
          <w:szCs w:val="36"/>
        </w:rPr>
        <w:t>8</w:t>
      </w:r>
      <w:r w:rsidRPr="001278E0">
        <w:rPr>
          <w:rFonts w:ascii="Times New Roman" w:eastAsia="黑体" w:hAnsi="Times New Roman" w:cs="Times New Roman"/>
          <w:color w:val="FF0000"/>
          <w:kern w:val="2"/>
          <w:sz w:val="36"/>
          <w:szCs w:val="36"/>
        </w:rPr>
        <w:t xml:space="preserve">th Board of </w:t>
      </w:r>
      <w:r>
        <w:rPr>
          <w:rFonts w:ascii="Times New Roman" w:eastAsia="黑体" w:hAnsi="Times New Roman" w:cs="Times New Roman"/>
          <w:color w:val="FF0000"/>
          <w:kern w:val="2"/>
          <w:sz w:val="36"/>
          <w:szCs w:val="36"/>
        </w:rPr>
        <w:t>S</w:t>
      </w:r>
      <w:r>
        <w:rPr>
          <w:rFonts w:ascii="Times New Roman" w:eastAsia="黑体" w:hAnsi="Times New Roman" w:cs="Times New Roman" w:hint="eastAsia"/>
          <w:color w:val="FF0000"/>
          <w:kern w:val="2"/>
          <w:sz w:val="36"/>
          <w:szCs w:val="36"/>
        </w:rPr>
        <w:t>uper</w:t>
      </w:r>
      <w:r>
        <w:rPr>
          <w:rFonts w:ascii="Times New Roman" w:eastAsia="黑体" w:hAnsi="Times New Roman" w:cs="Times New Roman"/>
          <w:color w:val="FF0000"/>
          <w:kern w:val="2"/>
          <w:sz w:val="36"/>
          <w:szCs w:val="36"/>
        </w:rPr>
        <w:t>visors</w:t>
      </w:r>
    </w:p>
    <w:p w14:paraId="54BD507F" w14:textId="77777777" w:rsidR="00C64425" w:rsidRPr="00C64425" w:rsidRDefault="00C64425">
      <w:pPr>
        <w:pStyle w:val="a4"/>
        <w:spacing w:before="59"/>
        <w:rPr>
          <w:rFonts w:ascii="Times New Roman" w:hAnsi="Times New Roman" w:cs="Times New Roman"/>
        </w:rPr>
      </w:pPr>
    </w:p>
    <w:p w14:paraId="255771FC" w14:textId="77777777" w:rsidR="001F5EF2" w:rsidRPr="007C1B94" w:rsidRDefault="001F5EF2">
      <w:pPr>
        <w:pStyle w:val="a3"/>
        <w:spacing w:before="8"/>
        <w:ind w:left="0"/>
        <w:rPr>
          <w:rFonts w:ascii="Times New Roman" w:hAnsi="Times New Roman" w:cs="Times New Roman"/>
          <w:sz w:val="37"/>
        </w:rPr>
      </w:pPr>
    </w:p>
    <w:p w14:paraId="2C99E3E4" w14:textId="3D1F1C30" w:rsidR="001F5EF2" w:rsidRPr="00C64425" w:rsidRDefault="00C64425" w:rsidP="00884D6A">
      <w:pPr>
        <w:pStyle w:val="a3"/>
        <w:spacing w:before="94"/>
        <w:ind w:firstLineChars="200" w:firstLine="480"/>
        <w:rPr>
          <w:rFonts w:ascii="Times New Roman" w:hAnsi="Times New Roman" w:cs="Times New Roman"/>
        </w:rPr>
      </w:pPr>
      <w:r w:rsidRPr="00C64425">
        <w:rPr>
          <w:rFonts w:ascii="Times New Roman" w:hAnsi="Times New Roman" w:cs="Times New Roman"/>
        </w:rPr>
        <w:t xml:space="preserve">The Board of Supervisors of the Company and all supervisors guarantee there’s no false account, misleading </w:t>
      </w:r>
      <w:proofErr w:type="gramStart"/>
      <w:r w:rsidRPr="00C64425">
        <w:rPr>
          <w:rFonts w:ascii="Times New Roman" w:hAnsi="Times New Roman" w:cs="Times New Roman"/>
        </w:rPr>
        <w:t>statement</w:t>
      </w:r>
      <w:proofErr w:type="gramEnd"/>
      <w:r w:rsidRPr="00C64425">
        <w:rPr>
          <w:rFonts w:ascii="Times New Roman" w:hAnsi="Times New Roman" w:cs="Times New Roman"/>
        </w:rPr>
        <w:t xml:space="preserve"> or material omissions of the announcement, and will be jointly and severally responsible for the truthfulness, accuracy and integrity of the announcement.</w:t>
      </w:r>
    </w:p>
    <w:p w14:paraId="26C873CD" w14:textId="77777777" w:rsidR="001F5EF2" w:rsidRPr="007C1B94" w:rsidRDefault="00000000">
      <w:pPr>
        <w:pStyle w:val="a3"/>
        <w:spacing w:before="91"/>
        <w:rPr>
          <w:rFonts w:ascii="Times New Roman" w:hAnsi="Times New Roman" w:cs="Times New Roman"/>
        </w:rPr>
      </w:pPr>
      <w:r w:rsidRPr="007C1B94">
        <w:rPr>
          <w:rFonts w:ascii="Times New Roman" w:hAnsi="Times New Roman" w:cs="Times New Roman"/>
        </w:rPr>
        <w:t xml:space="preserve"> </w:t>
      </w:r>
    </w:p>
    <w:p w14:paraId="2D3E769E" w14:textId="3F6A5C7D" w:rsidR="001F5EF2" w:rsidRPr="007C1B94" w:rsidRDefault="00C64425" w:rsidP="00C64425">
      <w:pPr>
        <w:pStyle w:val="a3"/>
        <w:spacing w:line="364" w:lineRule="auto"/>
        <w:ind w:right="355" w:firstLineChars="250" w:firstLine="600"/>
        <w:jc w:val="both"/>
        <w:rPr>
          <w:rFonts w:ascii="Times New Roman" w:hAnsi="Times New Roman" w:cs="Times New Roman"/>
        </w:rPr>
      </w:pPr>
      <w:r w:rsidRPr="00C64425">
        <w:rPr>
          <w:rFonts w:ascii="Times New Roman" w:hAnsi="Times New Roman" w:cs="Times New Roman"/>
        </w:rPr>
        <w:t xml:space="preserve">Notice of the </w:t>
      </w:r>
      <w:r>
        <w:rPr>
          <w:rFonts w:ascii="Times New Roman" w:hAnsi="Times New Roman" w:cs="Times New Roman"/>
        </w:rPr>
        <w:t>13</w:t>
      </w:r>
      <w:r w:rsidRPr="00C64425">
        <w:rPr>
          <w:rFonts w:ascii="Times New Roman" w:hAnsi="Times New Roman" w:cs="Times New Roman"/>
        </w:rPr>
        <w:t xml:space="preserve">th Meeting of the 8th Board of Supervisors of Industrial Bank Co., Ltd. (hereinafter referred to as the Company) was </w:t>
      </w:r>
      <w:r>
        <w:rPr>
          <w:rFonts w:ascii="Times New Roman" w:hAnsi="Times New Roman" w:cs="Times New Roman"/>
        </w:rPr>
        <w:t>convened between April 21 and 28, 2023 via correspondence.</w:t>
      </w:r>
      <w:r w:rsidRPr="00C64425">
        <w:rPr>
          <w:rFonts w:ascii="Times New Roman" w:hAnsi="Times New Roman" w:cs="Times New Roman"/>
        </w:rPr>
        <w:t xml:space="preserve"> For this meeting, 7 supervisors shall be present, and 7 supervisors </w:t>
      </w:r>
      <w:proofErr w:type="gramStart"/>
      <w:r w:rsidRPr="00C64425">
        <w:rPr>
          <w:rFonts w:ascii="Times New Roman" w:hAnsi="Times New Roman" w:cs="Times New Roman"/>
        </w:rPr>
        <w:t>actually attended</w:t>
      </w:r>
      <w:proofErr w:type="gramEnd"/>
      <w:r w:rsidRPr="00C64425">
        <w:rPr>
          <w:rFonts w:ascii="Times New Roman" w:hAnsi="Times New Roman" w:cs="Times New Roman"/>
        </w:rPr>
        <w:t xml:space="preserve"> the meeting</w:t>
      </w:r>
      <w:r>
        <w:rPr>
          <w:rFonts w:ascii="Times New Roman" w:hAnsi="Times New Roman" w:cs="Times New Roman"/>
        </w:rPr>
        <w:t>,</w:t>
      </w:r>
      <w:r w:rsidRPr="00C64425">
        <w:rPr>
          <w:rFonts w:ascii="Times New Roman" w:hAnsi="Times New Roman" w:cs="Times New Roman"/>
        </w:rPr>
        <w:t xml:space="preserve"> which was in conformance with the Company Law and Articles of Association of the Company.</w:t>
      </w:r>
      <w:r w:rsidRPr="007C1B94">
        <w:rPr>
          <w:rFonts w:ascii="Times New Roman" w:hAnsi="Times New Roman" w:cs="Times New Roman"/>
        </w:rPr>
        <w:t xml:space="preserve"> </w:t>
      </w:r>
      <w:r>
        <w:rPr>
          <w:rFonts w:ascii="Times New Roman" w:hAnsi="Times New Roman" w:cs="Times New Roman"/>
        </w:rPr>
        <w:t xml:space="preserve">The meeting </w:t>
      </w:r>
      <w:r w:rsidRPr="00C64425">
        <w:rPr>
          <w:rFonts w:ascii="Times New Roman" w:hAnsi="Times New Roman" w:cs="Times New Roman"/>
        </w:rPr>
        <w:t>reviewed and passed the following proposals and formed resolutions:</w:t>
      </w:r>
    </w:p>
    <w:p w14:paraId="247B790A" w14:textId="591A71F2" w:rsidR="00C64425" w:rsidRPr="00145AE1" w:rsidRDefault="00C64425" w:rsidP="00145AE1">
      <w:pPr>
        <w:pStyle w:val="a3"/>
        <w:spacing w:line="364" w:lineRule="auto"/>
        <w:ind w:right="355" w:firstLine="479"/>
        <w:jc w:val="both"/>
        <w:rPr>
          <w:rFonts w:ascii="Times New Roman" w:hAnsi="Times New Roman" w:cs="Times New Roman"/>
        </w:rPr>
      </w:pPr>
      <w:r>
        <w:rPr>
          <w:rFonts w:ascii="Times New Roman" w:hAnsi="Times New Roman" w:cs="Times New Roman" w:hint="eastAsia"/>
        </w:rPr>
        <w:t>I</w:t>
      </w:r>
      <w:r>
        <w:rPr>
          <w:rFonts w:ascii="Times New Roman" w:hAnsi="Times New Roman" w:cs="Times New Roman" w:hint="eastAsia"/>
        </w:rPr>
        <w:t>．</w:t>
      </w:r>
      <w:r>
        <w:rPr>
          <w:rFonts w:ascii="Times New Roman" w:hAnsi="Times New Roman" w:cs="Times New Roman" w:hint="eastAsia"/>
        </w:rPr>
        <w:t xml:space="preserve"> </w:t>
      </w:r>
      <w:r w:rsidRPr="00C64425">
        <w:rPr>
          <w:rFonts w:ascii="Times New Roman" w:hAnsi="Times New Roman" w:cs="Times New Roman"/>
        </w:rPr>
        <w:t xml:space="preserve">In its assessment of the First Quarterly Report for 2023, the </w:t>
      </w:r>
      <w:r w:rsidR="00145AE1">
        <w:rPr>
          <w:rFonts w:ascii="Times New Roman" w:hAnsi="Times New Roman" w:cs="Times New Roman"/>
        </w:rPr>
        <w:t>Board of Supervisors</w:t>
      </w:r>
      <w:r w:rsidRPr="00C64425">
        <w:rPr>
          <w:rFonts w:ascii="Times New Roman" w:hAnsi="Times New Roman" w:cs="Times New Roman"/>
        </w:rPr>
        <w:t xml:space="preserve"> confirm the following:</w:t>
      </w:r>
      <w:r w:rsidR="00145AE1">
        <w:rPr>
          <w:rFonts w:ascii="Times New Roman" w:hAnsi="Times New Roman" w:cs="Times New Roman"/>
        </w:rPr>
        <w:t xml:space="preserve"> </w:t>
      </w:r>
      <w:r w:rsidRPr="00C64425">
        <w:rPr>
          <w:rFonts w:ascii="Times New Roman" w:hAnsi="Times New Roman" w:cs="Times New Roman"/>
        </w:rPr>
        <w:t xml:space="preserve">1. The procedures for the preparation and review of the First Quarterly Report for 2023 </w:t>
      </w:r>
      <w:r w:rsidR="00145AE1">
        <w:rPr>
          <w:rFonts w:ascii="Times New Roman" w:hAnsi="Times New Roman" w:cs="Times New Roman"/>
        </w:rPr>
        <w:t>comply with</w:t>
      </w:r>
      <w:r w:rsidRPr="00C64425">
        <w:rPr>
          <w:rFonts w:ascii="Times New Roman" w:hAnsi="Times New Roman" w:cs="Times New Roman"/>
        </w:rPr>
        <w:t xml:space="preserve"> relevant laws, regulations, the Company's Articles of Association, and the applicable provisions of the internal management system.</w:t>
      </w:r>
      <w:r w:rsidR="00145AE1">
        <w:rPr>
          <w:rFonts w:ascii="Times New Roman" w:hAnsi="Times New Roman" w:cs="Times New Roman"/>
        </w:rPr>
        <w:t xml:space="preserve"> </w:t>
      </w:r>
      <w:r w:rsidRPr="00C64425">
        <w:rPr>
          <w:rFonts w:ascii="Times New Roman" w:hAnsi="Times New Roman" w:cs="Times New Roman"/>
        </w:rPr>
        <w:t>2. The contents and format of the report adhere to the relevant guidelines set forth by the China Securities Regulatory Commission and the Shanghai Stock Exchange. The report effectively reflects the Company's operational, managerial, and financial status for the reporting period in an accurate, truthful, and comprehensive manner.3. There have been no instances of breach of confidentiality by the personnel involved in the preparation and review of the First Quarterly Report for 2023.</w:t>
      </w:r>
    </w:p>
    <w:p w14:paraId="0EAABC90" w14:textId="02A304C8" w:rsidR="001F5EF2" w:rsidRPr="007C1B94" w:rsidRDefault="00C64425">
      <w:pPr>
        <w:pStyle w:val="a3"/>
        <w:spacing w:line="306" w:lineRule="exact"/>
        <w:ind w:left="581"/>
        <w:jc w:val="both"/>
        <w:rPr>
          <w:rFonts w:ascii="Times New Roman" w:hAnsi="Times New Roman" w:cs="Times New Roman"/>
        </w:rPr>
      </w:pPr>
      <w:r w:rsidRPr="004D7686">
        <w:rPr>
          <w:rFonts w:ascii="Times New Roman" w:hAnsi="Times New Roman" w:cs="Times New Roman"/>
        </w:rPr>
        <w:t>Voting Results: Assent 7, Dissent 0, Abstain 0</w:t>
      </w:r>
    </w:p>
    <w:p w14:paraId="135E9B4F" w14:textId="5FFDA9CD" w:rsidR="00145AE1" w:rsidRPr="007C1B94" w:rsidRDefault="00145AE1">
      <w:pPr>
        <w:pStyle w:val="a3"/>
        <w:spacing w:before="156" w:line="364" w:lineRule="auto"/>
        <w:ind w:right="236" w:firstLine="479"/>
        <w:rPr>
          <w:rFonts w:ascii="Times New Roman" w:hAnsi="Times New Roman" w:cs="Times New Roman"/>
        </w:rPr>
      </w:pPr>
      <w:r>
        <w:rPr>
          <w:rFonts w:ascii="Times New Roman" w:hAnsi="Times New Roman" w:cs="Times New Roman" w:hint="eastAsia"/>
        </w:rPr>
        <w:lastRenderedPageBreak/>
        <w:t>I</w:t>
      </w:r>
      <w:r>
        <w:rPr>
          <w:rFonts w:ascii="Times New Roman" w:hAnsi="Times New Roman" w:cs="Times New Roman"/>
        </w:rPr>
        <w:t>I. Regarding the proposal to nominate supervisor candidates for the 8</w:t>
      </w:r>
      <w:r w:rsidRPr="00145AE1">
        <w:rPr>
          <w:rFonts w:ascii="Times New Roman" w:hAnsi="Times New Roman" w:cs="Times New Roman"/>
          <w:vertAlign w:val="superscript"/>
        </w:rPr>
        <w:t>th</w:t>
      </w:r>
      <w:r>
        <w:rPr>
          <w:rFonts w:ascii="Times New Roman" w:hAnsi="Times New Roman" w:cs="Times New Roman"/>
        </w:rPr>
        <w:t xml:space="preserve"> Board of Supervisors: The Board of Supervisors has agreed on nominating </w:t>
      </w:r>
      <w:r w:rsidRPr="00145AE1">
        <w:rPr>
          <w:rFonts w:ascii="Times New Roman" w:hAnsi="Times New Roman" w:cs="Times New Roman"/>
        </w:rPr>
        <w:t xml:space="preserve">Mr. Yu Zusheng as a candidate for the position of Shareholder Supervisor and Mr. Sun Zheng as a candidate for the position of External Supervisor within the Eighth </w:t>
      </w:r>
      <w:r>
        <w:rPr>
          <w:rFonts w:ascii="Times New Roman" w:hAnsi="Times New Roman" w:cs="Times New Roman"/>
        </w:rPr>
        <w:t>Board of Supervisors</w:t>
      </w:r>
      <w:r w:rsidRPr="00145AE1">
        <w:rPr>
          <w:rFonts w:ascii="Times New Roman" w:hAnsi="Times New Roman" w:cs="Times New Roman"/>
        </w:rPr>
        <w:t>. Both nominees will be formally presented to the shareholders' meeting for individual elections.</w:t>
      </w:r>
      <w:r w:rsidRPr="00145AE1">
        <w:t xml:space="preserve"> </w:t>
      </w:r>
      <w:r w:rsidRPr="00145AE1">
        <w:rPr>
          <w:rFonts w:ascii="Times New Roman" w:hAnsi="Times New Roman" w:cs="Times New Roman"/>
        </w:rPr>
        <w:t>Outlined below are brief biographies of the two candidates</w:t>
      </w:r>
      <w:r>
        <w:rPr>
          <w:rFonts w:ascii="Times New Roman" w:hAnsi="Times New Roman" w:cs="Times New Roman"/>
        </w:rPr>
        <w:t xml:space="preserve">: </w:t>
      </w:r>
    </w:p>
    <w:p w14:paraId="2FD19232" w14:textId="76AAE7A5" w:rsidR="001F5EF2" w:rsidRDefault="00145AE1" w:rsidP="0086453D">
      <w:pPr>
        <w:pStyle w:val="a3"/>
        <w:spacing w:line="364" w:lineRule="auto"/>
        <w:ind w:right="356" w:firstLine="479"/>
        <w:jc w:val="both"/>
        <w:rPr>
          <w:rFonts w:ascii="Times New Roman" w:hAnsi="Times New Roman" w:cs="Times New Roman"/>
        </w:rPr>
      </w:pPr>
      <w:r w:rsidRPr="00145AE1">
        <w:rPr>
          <w:rFonts w:ascii="Times New Roman" w:hAnsi="Times New Roman" w:cs="Times New Roman"/>
        </w:rPr>
        <w:t xml:space="preserve">Mr. Yu Zusheng, born in January 1971, </w:t>
      </w:r>
      <w:r>
        <w:rPr>
          <w:rFonts w:ascii="Times New Roman" w:hAnsi="Times New Roman" w:cs="Times New Roman"/>
        </w:rPr>
        <w:t>holder of</w:t>
      </w:r>
      <w:r w:rsidRPr="00145AE1">
        <w:rPr>
          <w:rFonts w:ascii="Times New Roman" w:hAnsi="Times New Roman" w:cs="Times New Roman"/>
        </w:rPr>
        <w:t xml:space="preserve"> a bachelor's degree and</w:t>
      </w:r>
      <w:r>
        <w:rPr>
          <w:rFonts w:ascii="Times New Roman" w:hAnsi="Times New Roman" w:cs="Times New Roman"/>
        </w:rPr>
        <w:t xml:space="preserve"> the</w:t>
      </w:r>
      <w:r w:rsidRPr="00145AE1">
        <w:rPr>
          <w:rFonts w:ascii="Times New Roman" w:hAnsi="Times New Roman" w:cs="Times New Roman"/>
        </w:rPr>
        <w:t xml:space="preserve"> title of senior accountant. Throughout his career, he has held various significant positions, </w:t>
      </w:r>
      <w:r>
        <w:rPr>
          <w:rFonts w:ascii="Times New Roman" w:hAnsi="Times New Roman" w:cs="Times New Roman"/>
        </w:rPr>
        <w:t>including officer</w:t>
      </w:r>
      <w:r w:rsidRPr="00145AE1">
        <w:rPr>
          <w:rFonts w:ascii="Times New Roman" w:hAnsi="Times New Roman" w:cs="Times New Roman" w:hint="eastAsia"/>
        </w:rPr>
        <w:t xml:space="preserve"> </w:t>
      </w:r>
      <w:r w:rsidRPr="00145AE1">
        <w:rPr>
          <w:rFonts w:ascii="Times New Roman" w:hAnsi="Times New Roman" w:cs="Times New Roman"/>
        </w:rPr>
        <w:t xml:space="preserve">of the audit office at Fujian Automobile Transportation </w:t>
      </w:r>
      <w:r>
        <w:rPr>
          <w:rFonts w:ascii="Times New Roman" w:hAnsi="Times New Roman" w:cs="Times New Roman"/>
        </w:rPr>
        <w:t>Company</w:t>
      </w:r>
      <w:r w:rsidRPr="00145AE1">
        <w:rPr>
          <w:rFonts w:ascii="Times New Roman" w:hAnsi="Times New Roman" w:cs="Times New Roman"/>
        </w:rPr>
        <w:t xml:space="preserve">, where he later advanced to become the deputy director and subsequently the director of the Finance Department. He </w:t>
      </w:r>
      <w:r>
        <w:rPr>
          <w:rFonts w:ascii="Times New Roman" w:hAnsi="Times New Roman" w:cs="Times New Roman"/>
        </w:rPr>
        <w:t xml:space="preserve">also </w:t>
      </w:r>
      <w:r w:rsidRPr="00145AE1">
        <w:rPr>
          <w:rFonts w:ascii="Times New Roman" w:hAnsi="Times New Roman" w:cs="Times New Roman"/>
        </w:rPr>
        <w:t xml:space="preserve">assumed the </w:t>
      </w:r>
      <w:r>
        <w:rPr>
          <w:rFonts w:ascii="Times New Roman" w:hAnsi="Times New Roman" w:cs="Times New Roman"/>
        </w:rPr>
        <w:t xml:space="preserve">following </w:t>
      </w:r>
      <w:r w:rsidRPr="00145AE1">
        <w:rPr>
          <w:rFonts w:ascii="Times New Roman" w:hAnsi="Times New Roman" w:cs="Times New Roman"/>
        </w:rPr>
        <w:t>position</w:t>
      </w:r>
      <w:r>
        <w:rPr>
          <w:rFonts w:ascii="Times New Roman" w:hAnsi="Times New Roman" w:cs="Times New Roman"/>
        </w:rPr>
        <w:t xml:space="preserve">s: </w:t>
      </w:r>
      <w:r w:rsidRPr="00145AE1">
        <w:rPr>
          <w:rFonts w:ascii="Times New Roman" w:hAnsi="Times New Roman" w:cs="Times New Roman"/>
        </w:rPr>
        <w:t xml:space="preserve">chief of the Finance Department at Fujian Province Fu Xing Industry Import and Export Company, the deputy manager of the Finance Department at Fujian Provincial Transportation (Holding) </w:t>
      </w:r>
      <w:r w:rsidR="006351B5">
        <w:rPr>
          <w:rFonts w:ascii="Times New Roman" w:hAnsi="Times New Roman" w:cs="Times New Roman"/>
        </w:rPr>
        <w:t>Co., Ltd.</w:t>
      </w:r>
      <w:r w:rsidR="006351B5">
        <w:rPr>
          <w:rFonts w:ascii="Times New Roman" w:hAnsi="Times New Roman" w:cs="Times New Roman" w:hint="eastAsia"/>
        </w:rPr>
        <w:t xml:space="preserve"> </w:t>
      </w:r>
      <w:r w:rsidRPr="00145AE1">
        <w:rPr>
          <w:rFonts w:ascii="Times New Roman" w:hAnsi="Times New Roman" w:cs="Times New Roman"/>
        </w:rPr>
        <w:t>Continuing his success, Mr. Yu became a member of the Party Committee at Fujian Province Overseas Chinese Industrial Group, where he excelled as the deputy general manager and chief accountant</w:t>
      </w:r>
      <w:r w:rsidR="006351B5">
        <w:rPr>
          <w:rFonts w:ascii="Times New Roman" w:hAnsi="Times New Roman" w:cs="Times New Roman"/>
        </w:rPr>
        <w:t>. He then became the</w:t>
      </w:r>
      <w:r w:rsidRPr="00145AE1">
        <w:rPr>
          <w:rFonts w:ascii="Times New Roman" w:hAnsi="Times New Roman" w:cs="Times New Roman"/>
        </w:rPr>
        <w:t xml:space="preserve"> secretary of the Party Committee</w:t>
      </w:r>
      <w:r w:rsidR="006351B5">
        <w:rPr>
          <w:rFonts w:ascii="Times New Roman" w:hAnsi="Times New Roman" w:cs="Times New Roman"/>
        </w:rPr>
        <w:t xml:space="preserve"> and Party Member of Fujian Pharmaceutical Group</w:t>
      </w:r>
      <w:r w:rsidRPr="00145AE1">
        <w:rPr>
          <w:rFonts w:ascii="Times New Roman" w:hAnsi="Times New Roman" w:cs="Times New Roman"/>
        </w:rPr>
        <w:t>. Subsequently, he served as a party committee member at Fujian Provincial Transportation Group Co., Ltd., where he took on the role of researcher at the capital and finance department (presiding over the work) before joining Fujian Provincial Port Group Co., Ltd</w:t>
      </w:r>
      <w:r w:rsidR="006351B5">
        <w:rPr>
          <w:rFonts w:ascii="Times New Roman" w:hAnsi="Times New Roman" w:cs="Times New Roman"/>
        </w:rPr>
        <w:t xml:space="preserve"> as the general manager of audit and evaluation department at Fujian Provincial Port Group Co., Ltd. </w:t>
      </w:r>
      <w:r w:rsidR="00560190">
        <w:rPr>
          <w:rFonts w:ascii="Times New Roman" w:hAnsi="Times New Roman" w:cs="Times New Roman"/>
        </w:rPr>
        <w:t xml:space="preserve"> Currently, </w:t>
      </w:r>
      <w:r w:rsidR="005D1ABB">
        <w:rPr>
          <w:rFonts w:ascii="Times New Roman" w:hAnsi="Times New Roman" w:cs="Times New Roman"/>
        </w:rPr>
        <w:t>he</w:t>
      </w:r>
      <w:r w:rsidR="00560190">
        <w:rPr>
          <w:rFonts w:ascii="Times New Roman" w:hAnsi="Times New Roman" w:cs="Times New Roman"/>
        </w:rPr>
        <w:t xml:space="preserve"> serves as the manager of Department of Funds at </w:t>
      </w:r>
      <w:r w:rsidR="00560190">
        <w:rPr>
          <w:rFonts w:ascii="Times New Roman" w:hAnsi="Times New Roman" w:cs="Times New Roman"/>
        </w:rPr>
        <w:t>Fujian Provincial Port Group Co., Ltd.</w:t>
      </w:r>
    </w:p>
    <w:p w14:paraId="2F5AAE8C" w14:textId="1E250FA0" w:rsidR="006351B5" w:rsidRPr="006351B5" w:rsidRDefault="006351B5" w:rsidP="0086453D">
      <w:pPr>
        <w:pStyle w:val="a3"/>
        <w:spacing w:before="37" w:line="364" w:lineRule="auto"/>
        <w:ind w:right="356" w:firstLine="479"/>
        <w:jc w:val="both"/>
        <w:rPr>
          <w:rFonts w:ascii="Times New Roman" w:hAnsi="Times New Roman" w:cs="Times New Roman"/>
        </w:rPr>
      </w:pPr>
      <w:r>
        <w:rPr>
          <w:rFonts w:ascii="Times New Roman" w:hAnsi="Times New Roman" w:cs="Times New Roman"/>
        </w:rPr>
        <w:t>Mr</w:t>
      </w:r>
      <w:r w:rsidRPr="006351B5">
        <w:rPr>
          <w:rFonts w:ascii="Times New Roman" w:hAnsi="Times New Roman" w:cs="Times New Roman"/>
        </w:rPr>
        <w:t xml:space="preserve">. Sun Zheng, </w:t>
      </w:r>
      <w:r>
        <w:rPr>
          <w:rFonts w:ascii="Times New Roman" w:hAnsi="Times New Roman" w:cs="Times New Roman"/>
        </w:rPr>
        <w:t xml:space="preserve">professor, </w:t>
      </w:r>
      <w:r w:rsidRPr="006351B5">
        <w:rPr>
          <w:rFonts w:ascii="Times New Roman" w:hAnsi="Times New Roman" w:cs="Times New Roman"/>
        </w:rPr>
        <w:t>born in December 1957</w:t>
      </w:r>
      <w:r>
        <w:rPr>
          <w:rFonts w:ascii="Times New Roman" w:hAnsi="Times New Roman" w:cs="Times New Roman"/>
        </w:rPr>
        <w:t xml:space="preserve">, </w:t>
      </w:r>
      <w:r w:rsidRPr="006351B5">
        <w:rPr>
          <w:rFonts w:ascii="Times New Roman" w:hAnsi="Times New Roman" w:cs="Times New Roman"/>
        </w:rPr>
        <w:t xml:space="preserve">holds a Doctorate in Economics </w:t>
      </w:r>
      <w:r>
        <w:rPr>
          <w:rFonts w:ascii="Times New Roman" w:hAnsi="Times New Roman" w:cs="Times New Roman"/>
        </w:rPr>
        <w:t>(accounting)</w:t>
      </w:r>
      <w:r w:rsidRPr="006351B5">
        <w:rPr>
          <w:rFonts w:ascii="Times New Roman" w:hAnsi="Times New Roman" w:cs="Times New Roman"/>
        </w:rPr>
        <w:t>. Furthermore, he is a certified public accountant in China and has been granted the State Council's special governmental allowanc</w:t>
      </w:r>
      <w:r>
        <w:rPr>
          <w:rFonts w:ascii="Times New Roman" w:hAnsi="Times New Roman" w:cs="Times New Roman"/>
        </w:rPr>
        <w:t>e.</w:t>
      </w:r>
      <w:r w:rsidR="0086453D">
        <w:rPr>
          <w:rFonts w:ascii="Times New Roman" w:hAnsi="Times New Roman" w:cs="Times New Roman"/>
        </w:rPr>
        <w:t xml:space="preserve"> T</w:t>
      </w:r>
      <w:r w:rsidRPr="006351B5">
        <w:rPr>
          <w:rFonts w:ascii="Times New Roman" w:hAnsi="Times New Roman" w:cs="Times New Roman"/>
        </w:rPr>
        <w:t xml:space="preserve">hroughout his career, Mr. Sun has held several significant positions. He has served as the deputy director and director of the </w:t>
      </w:r>
      <w:r w:rsidR="0086453D">
        <w:rPr>
          <w:rFonts w:ascii="Times New Roman" w:hAnsi="Times New Roman" w:cs="Times New Roman"/>
        </w:rPr>
        <w:t>School of A</w:t>
      </w:r>
      <w:r w:rsidRPr="006351B5">
        <w:rPr>
          <w:rFonts w:ascii="Times New Roman" w:hAnsi="Times New Roman" w:cs="Times New Roman"/>
        </w:rPr>
        <w:t>ccounting at Shanghai University of Finance and Economics. Progressing in his academic journey, he took on roles as the assistant to the president and later as the vice president of the same university. H</w:t>
      </w:r>
      <w:r w:rsidR="0086453D">
        <w:rPr>
          <w:rFonts w:ascii="Times New Roman" w:hAnsi="Times New Roman" w:cs="Times New Roman"/>
        </w:rPr>
        <w:t>e then became</w:t>
      </w:r>
      <w:r w:rsidRPr="006351B5">
        <w:rPr>
          <w:rFonts w:ascii="Times New Roman" w:hAnsi="Times New Roman" w:cs="Times New Roman"/>
        </w:rPr>
        <w:t xml:space="preserve"> the</w:t>
      </w:r>
      <w:r w:rsidRPr="006351B5">
        <w:rPr>
          <w:rFonts w:ascii="Times New Roman" w:hAnsi="Times New Roman" w:cs="Times New Roman" w:hint="eastAsia"/>
        </w:rPr>
        <w:t xml:space="preserve"> </w:t>
      </w:r>
      <w:r w:rsidRPr="006351B5">
        <w:rPr>
          <w:rFonts w:ascii="Times New Roman" w:hAnsi="Times New Roman" w:cs="Times New Roman"/>
        </w:rPr>
        <w:t>dean of the Business School at Shanghai University of Finance and Economics.</w:t>
      </w:r>
      <w:r w:rsidR="0086453D">
        <w:rPr>
          <w:rFonts w:ascii="Times New Roman" w:hAnsi="Times New Roman" w:cs="Times New Roman" w:hint="eastAsia"/>
        </w:rPr>
        <w:t xml:space="preserve"> </w:t>
      </w:r>
      <w:r w:rsidRPr="006351B5">
        <w:rPr>
          <w:rFonts w:ascii="Times New Roman" w:hAnsi="Times New Roman" w:cs="Times New Roman"/>
        </w:rPr>
        <w:t xml:space="preserve">Presently, Mr. Sun </w:t>
      </w:r>
      <w:r w:rsidR="0086453D">
        <w:rPr>
          <w:rFonts w:ascii="Times New Roman" w:hAnsi="Times New Roman" w:cs="Times New Roman"/>
        </w:rPr>
        <w:t>serves as the</w:t>
      </w:r>
      <w:r w:rsidRPr="006351B5">
        <w:rPr>
          <w:rFonts w:ascii="Times New Roman" w:hAnsi="Times New Roman" w:cs="Times New Roman"/>
        </w:rPr>
        <w:t xml:space="preserve"> chairman </w:t>
      </w:r>
      <w:r w:rsidR="0086453D">
        <w:rPr>
          <w:rFonts w:ascii="Times New Roman" w:hAnsi="Times New Roman" w:cs="Times New Roman"/>
        </w:rPr>
        <w:t xml:space="preserve">member </w:t>
      </w:r>
      <w:r w:rsidRPr="006351B5">
        <w:rPr>
          <w:rFonts w:ascii="Times New Roman" w:hAnsi="Times New Roman" w:cs="Times New Roman"/>
        </w:rPr>
        <w:t>of the Academic Committee at Shanghai University of Finance and Economics</w:t>
      </w:r>
      <w:r w:rsidR="0086453D">
        <w:rPr>
          <w:rFonts w:ascii="Times New Roman" w:hAnsi="Times New Roman" w:cs="Times New Roman"/>
        </w:rPr>
        <w:t xml:space="preserve"> and </w:t>
      </w:r>
      <w:r w:rsidRPr="006351B5">
        <w:rPr>
          <w:rFonts w:ascii="Times New Roman" w:hAnsi="Times New Roman" w:cs="Times New Roman"/>
        </w:rPr>
        <w:t>senior professor within t</w:t>
      </w:r>
      <w:r w:rsidR="0086453D">
        <w:rPr>
          <w:rFonts w:ascii="Times New Roman" w:hAnsi="Times New Roman" w:cs="Times New Roman"/>
        </w:rPr>
        <w:t xml:space="preserve">he </w:t>
      </w:r>
      <w:r w:rsidRPr="006351B5">
        <w:rPr>
          <w:rFonts w:ascii="Times New Roman" w:hAnsi="Times New Roman" w:cs="Times New Roman"/>
        </w:rPr>
        <w:t>Business School.</w:t>
      </w:r>
    </w:p>
    <w:p w14:paraId="0285ED89" w14:textId="77777777" w:rsidR="002A4D18" w:rsidRDefault="00C64425" w:rsidP="002A4D18">
      <w:pPr>
        <w:pStyle w:val="a3"/>
        <w:spacing w:line="306" w:lineRule="exact"/>
        <w:ind w:left="581"/>
        <w:jc w:val="both"/>
        <w:rPr>
          <w:rFonts w:ascii="Times New Roman" w:hAnsi="Times New Roman" w:cs="Times New Roman"/>
        </w:rPr>
      </w:pPr>
      <w:r w:rsidRPr="004D7686">
        <w:rPr>
          <w:rFonts w:ascii="Times New Roman" w:hAnsi="Times New Roman" w:cs="Times New Roman"/>
        </w:rPr>
        <w:t xml:space="preserve">Voting Results: Assent 7, Dissent 0, Abstain 0 </w:t>
      </w:r>
    </w:p>
    <w:p w14:paraId="14CE1242" w14:textId="77777777" w:rsidR="002A4D18" w:rsidRDefault="002A4D18" w:rsidP="002A4D18">
      <w:pPr>
        <w:pStyle w:val="a3"/>
        <w:spacing w:line="306" w:lineRule="exact"/>
        <w:ind w:left="581"/>
        <w:jc w:val="both"/>
        <w:rPr>
          <w:rFonts w:ascii="Times New Roman" w:hAnsi="Times New Roman" w:cs="Times New Roman"/>
        </w:rPr>
      </w:pPr>
    </w:p>
    <w:p w14:paraId="4FB6B33B" w14:textId="44E5C147" w:rsidR="006351B5" w:rsidRDefault="002A4D18" w:rsidP="002A4D18">
      <w:pPr>
        <w:pStyle w:val="a3"/>
        <w:spacing w:line="306" w:lineRule="exact"/>
        <w:ind w:left="581"/>
        <w:jc w:val="both"/>
        <w:rPr>
          <w:rFonts w:ascii="Times New Roman" w:hAnsi="Times New Roman" w:cs="Times New Roman"/>
        </w:rPr>
      </w:pPr>
      <w:r w:rsidRPr="002A4D18">
        <w:rPr>
          <w:rFonts w:ascii="Times New Roman" w:hAnsi="Times New Roman" w:cs="Times New Roman"/>
        </w:rPr>
        <w:t>The second proposal mentioned above has not yet been presente</w:t>
      </w:r>
      <w:r>
        <w:rPr>
          <w:rFonts w:ascii="Times New Roman" w:hAnsi="Times New Roman" w:cs="Times New Roman"/>
        </w:rPr>
        <w:t xml:space="preserve">d </w:t>
      </w:r>
      <w:r w:rsidRPr="002A4D18">
        <w:rPr>
          <w:rFonts w:ascii="Times New Roman" w:hAnsi="Times New Roman" w:cs="Times New Roman"/>
        </w:rPr>
        <w:t>for approval at the 2022 Annual General Meeting of Shareholders.</w:t>
      </w:r>
    </w:p>
    <w:p w14:paraId="28B9D355" w14:textId="43718029" w:rsidR="001F5EF2" w:rsidRPr="007C1B94" w:rsidRDefault="00145AE1">
      <w:pPr>
        <w:pStyle w:val="a3"/>
        <w:spacing w:before="158" w:line="364" w:lineRule="auto"/>
        <w:ind w:left="581" w:right="2141"/>
        <w:rPr>
          <w:rFonts w:ascii="Times New Roman" w:hAnsi="Times New Roman" w:cs="Times New Roman"/>
        </w:rPr>
      </w:pPr>
      <w:r>
        <w:rPr>
          <w:rFonts w:ascii="Times New Roman" w:hAnsi="Times New Roman" w:cs="Times New Roman"/>
        </w:rPr>
        <w:t>It is hereby announced</w:t>
      </w:r>
      <w:r w:rsidR="0086453D">
        <w:rPr>
          <w:rFonts w:ascii="Times New Roman" w:hAnsi="Times New Roman" w:cs="Times New Roman"/>
        </w:rPr>
        <w:t xml:space="preserve">. </w:t>
      </w:r>
    </w:p>
    <w:p w14:paraId="7BED19C0" w14:textId="77777777" w:rsidR="001F5EF2" w:rsidRPr="007C1B94" w:rsidRDefault="00000000">
      <w:pPr>
        <w:pStyle w:val="a3"/>
        <w:spacing w:before="2"/>
        <w:ind w:left="581"/>
        <w:rPr>
          <w:rFonts w:ascii="Times New Roman" w:hAnsi="Times New Roman" w:cs="Times New Roman"/>
        </w:rPr>
      </w:pPr>
      <w:r w:rsidRPr="007C1B94">
        <w:rPr>
          <w:rFonts w:ascii="Times New Roman" w:hAnsi="Times New Roman" w:cs="Times New Roman"/>
        </w:rPr>
        <w:t xml:space="preserve"> </w:t>
      </w:r>
    </w:p>
    <w:p w14:paraId="0EAF5AEA" w14:textId="00B6E6BC" w:rsidR="006351B5" w:rsidRDefault="006351B5" w:rsidP="006351B5">
      <w:pPr>
        <w:pStyle w:val="Default"/>
        <w:spacing w:line="360" w:lineRule="auto"/>
        <w:ind w:right="33" w:firstLine="200"/>
        <w:jc w:val="right"/>
        <w:rPr>
          <w:rFonts w:ascii="Times New Roman" w:hAnsi="Times New Roman"/>
        </w:rPr>
      </w:pPr>
      <w:r w:rsidRPr="00DF17D7">
        <w:rPr>
          <w:rFonts w:ascii="Times New Roman" w:hAnsi="Times New Roman"/>
        </w:rPr>
        <w:t xml:space="preserve">Board of </w:t>
      </w:r>
      <w:r>
        <w:rPr>
          <w:rFonts w:ascii="Times New Roman" w:hAnsi="Times New Roman"/>
        </w:rPr>
        <w:t>Supervisors</w:t>
      </w:r>
      <w:r w:rsidRPr="00DF17D7">
        <w:rPr>
          <w:rFonts w:ascii="Times New Roman" w:hAnsi="Times New Roman"/>
        </w:rPr>
        <w:t xml:space="preserve"> of Industrial Bank Co., Ltd. </w:t>
      </w:r>
    </w:p>
    <w:p w14:paraId="783F82FE" w14:textId="33C4FDB8" w:rsidR="006351B5" w:rsidRPr="001278E0" w:rsidRDefault="006351B5" w:rsidP="006351B5">
      <w:pPr>
        <w:pStyle w:val="Default"/>
        <w:tabs>
          <w:tab w:val="left" w:pos="8364"/>
        </w:tabs>
        <w:wordWrap w:val="0"/>
        <w:spacing w:line="440" w:lineRule="exact"/>
        <w:ind w:firstLineChars="2500" w:firstLine="6000"/>
        <w:jc w:val="right"/>
        <w:rPr>
          <w:rFonts w:ascii="Times New Roman" w:hAnsi="Times New Roman" w:cs="Times New Roman"/>
        </w:rPr>
        <w:sectPr w:rsidR="006351B5" w:rsidRPr="001278E0" w:rsidSect="006351B5">
          <w:footerReference w:type="default" r:id="rId6"/>
          <w:pgSz w:w="11910" w:h="16840"/>
          <w:pgMar w:top="1460" w:right="1360" w:bottom="1400" w:left="1480" w:header="720" w:footer="1202" w:gutter="0"/>
          <w:pgNumType w:start="1"/>
          <w:cols w:space="720"/>
        </w:sectPr>
      </w:pPr>
      <w:r>
        <w:rPr>
          <w:rFonts w:ascii="Times New Roman" w:hAnsi="Times New Roman" w:cs="Times New Roman"/>
          <w:kern w:val="2"/>
        </w:rPr>
        <w:t>April 28, 2023</w:t>
      </w:r>
    </w:p>
    <w:p w14:paraId="5201CB97" w14:textId="2E7D9CF9" w:rsidR="001F5EF2" w:rsidRPr="007C1B94" w:rsidRDefault="00000000">
      <w:pPr>
        <w:pStyle w:val="a3"/>
        <w:spacing w:before="158" w:line="364" w:lineRule="auto"/>
        <w:ind w:left="6328" w:right="115" w:hanging="840"/>
        <w:rPr>
          <w:rFonts w:ascii="Times New Roman" w:hAnsi="Times New Roman" w:cs="Times New Roman"/>
        </w:rPr>
      </w:pPr>
      <w:r w:rsidRPr="007C1B94">
        <w:rPr>
          <w:rFonts w:ascii="Times New Roman" w:hAnsi="Times New Roman" w:cs="Times New Roman"/>
        </w:rPr>
        <w:lastRenderedPageBreak/>
        <w:t xml:space="preserve">   </w:t>
      </w:r>
    </w:p>
    <w:sectPr w:rsidR="001F5EF2" w:rsidRPr="007C1B94">
      <w:pgSz w:w="11910" w:h="16850"/>
      <w:pgMar w:top="1380" w:right="1340" w:bottom="1260" w:left="160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18F6" w14:textId="77777777" w:rsidR="00CC04CE" w:rsidRDefault="00CC04CE">
      <w:r>
        <w:separator/>
      </w:r>
    </w:p>
  </w:endnote>
  <w:endnote w:type="continuationSeparator" w:id="0">
    <w:p w14:paraId="2E2EE82E" w14:textId="77777777" w:rsidR="00CC04CE" w:rsidRDefault="00CC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9DC1" w14:textId="77777777" w:rsidR="006351B5" w:rsidRDefault="00CC04CE">
    <w:pPr>
      <w:pStyle w:val="a3"/>
      <w:spacing w:line="14" w:lineRule="auto"/>
      <w:ind w:left="0"/>
      <w:rPr>
        <w:sz w:val="20"/>
      </w:rPr>
    </w:pPr>
    <w:r>
      <w:pict w14:anchorId="0D69AB62">
        <v:shapetype id="_x0000_t202" coordsize="21600,21600" o:spt="202" path="m,l,21600r21600,l21600,xe">
          <v:stroke joinstyle="miter"/>
          <v:path gradientshapeok="t" o:connecttype="rect"/>
        </v:shapetype>
        <v:shape id="_x0000_s1025" type="#_x0000_t202" alt="" style="position:absolute;margin-left:292.5pt;margin-top:770.85pt;width:10.5pt;height:12pt;z-index:-251658752;mso-wrap-style:square;mso-wrap-edited:f;mso-width-percent:0;mso-height-percent:0;mso-position-horizontal-relative:page;mso-position-vertical-relative:page;mso-width-percent:0;mso-height-percent:0;v-text-anchor:top" filled="f" stroked="f">
          <v:textbox inset="0,0,0,0">
            <w:txbxContent>
              <w:p w14:paraId="37914F1F" w14:textId="77777777" w:rsidR="006351B5" w:rsidRDefault="006351B5">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5D86" w14:textId="77777777" w:rsidR="00CC04CE" w:rsidRDefault="00CC04CE">
      <w:r>
        <w:separator/>
      </w:r>
    </w:p>
  </w:footnote>
  <w:footnote w:type="continuationSeparator" w:id="0">
    <w:p w14:paraId="5F9F25C7" w14:textId="77777777" w:rsidR="00CC04CE" w:rsidRDefault="00CC0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F5EF2"/>
    <w:rsid w:val="00145AE1"/>
    <w:rsid w:val="001F5EF2"/>
    <w:rsid w:val="002A4D18"/>
    <w:rsid w:val="004D7686"/>
    <w:rsid w:val="00560190"/>
    <w:rsid w:val="005D1ABB"/>
    <w:rsid w:val="005D52D5"/>
    <w:rsid w:val="006351B5"/>
    <w:rsid w:val="007575D8"/>
    <w:rsid w:val="007C1B94"/>
    <w:rsid w:val="008461D9"/>
    <w:rsid w:val="0086453D"/>
    <w:rsid w:val="00884D6A"/>
    <w:rsid w:val="00A93F54"/>
    <w:rsid w:val="00C64425"/>
    <w:rsid w:val="00CC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BAFF29"/>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0"/>
    <w:qFormat/>
    <w:pPr>
      <w:spacing w:before="15"/>
      <w:ind w:left="378" w:right="63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6351B5"/>
    <w:pPr>
      <w:adjustRightInd w:val="0"/>
    </w:pPr>
    <w:rPr>
      <w:rFonts w:ascii="宋体" w:eastAsia="宋体" w:hAnsi="Calibri"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creator>李大鹏</dc:creator>
  <cp:lastModifiedBy>婉艳 崔</cp:lastModifiedBy>
  <cp:revision>8</cp:revision>
  <dcterms:created xsi:type="dcterms:W3CDTF">2023-07-29T02:20:00Z</dcterms:created>
  <dcterms:modified xsi:type="dcterms:W3CDTF">2023-08-03T06:35:00Z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2010</vt:lpwstr>
  </property>
  <property fmtid="{D5CDD505-2E9C-101B-9397-08002B2CF9AE}" pid="4" name="LastSaved">
    <vt:filetime>2023-07-29T00:00:00Z</vt:filetime>
  </property>
</Properties>
</file>