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5290" w14:textId="398AB922" w:rsidR="00F758E0" w:rsidRPr="00F758E0" w:rsidRDefault="00F758E0" w:rsidP="00F758E0">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Announcement Code: TEMP 202</w:t>
      </w:r>
      <w:r>
        <w:rPr>
          <w:rFonts w:ascii="Times New Roman" w:eastAsia="Microsoft JhengHei" w:hAnsi="Times New Roman" w:cs="Times New Roman"/>
          <w:b/>
          <w:sz w:val="21"/>
        </w:rPr>
        <w:t>3-020</w:t>
      </w:r>
    </w:p>
    <w:p w14:paraId="70BB4CC1" w14:textId="77777777" w:rsidR="00F758E0" w:rsidRPr="00F758E0" w:rsidRDefault="00F758E0" w:rsidP="00F758E0">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A Share: 601166            Abbreviation of A Share: Industrial Bank</w:t>
      </w:r>
    </w:p>
    <w:p w14:paraId="5C7C7E46" w14:textId="77777777" w:rsidR="00F758E0" w:rsidRPr="00F758E0" w:rsidRDefault="00F758E0" w:rsidP="00F758E0">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3F9867B9" w14:textId="2F052E81" w:rsidR="00F758E0" w:rsidRPr="00F758E0" w:rsidRDefault="00F758E0" w:rsidP="00F758E0">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Convertible Bonds:</w:t>
      </w:r>
      <w:proofErr w:type="gramStart"/>
      <w:r w:rsidRPr="00F758E0">
        <w:rPr>
          <w:rFonts w:ascii="Times New Roman" w:eastAsia="Microsoft JhengHei" w:hAnsi="Times New Roman" w:cs="Times New Roman"/>
          <w:b/>
          <w:sz w:val="21"/>
        </w:rPr>
        <w:t>113052  Abbreviation</w:t>
      </w:r>
      <w:proofErr w:type="gramEnd"/>
      <w:r w:rsidRPr="00F758E0">
        <w:rPr>
          <w:rFonts w:ascii="Times New Roman" w:eastAsia="Microsoft JhengHei" w:hAnsi="Times New Roman" w:cs="Times New Roman"/>
          <w:b/>
          <w:sz w:val="21"/>
        </w:rPr>
        <w:t xml:space="preserve"> of Convertible Bonds: Industrial Convertible Bonds</w:t>
      </w:r>
    </w:p>
    <w:p w14:paraId="48243A06" w14:textId="77777777" w:rsidR="00AE5907" w:rsidRPr="00F758E0" w:rsidRDefault="00000000">
      <w:pPr>
        <w:pStyle w:val="a3"/>
        <w:spacing w:before="35"/>
        <w:rPr>
          <w:rFonts w:ascii="Times New Roman" w:hAnsi="Times New Roman" w:cs="Times New Roman"/>
        </w:rPr>
      </w:pPr>
      <w:r w:rsidRPr="00F758E0">
        <w:rPr>
          <w:rFonts w:ascii="Times New Roman" w:hAnsi="Times New Roman" w:cs="Times New Roman"/>
        </w:rPr>
        <w:t xml:space="preserve"> </w:t>
      </w:r>
    </w:p>
    <w:p w14:paraId="2DC98306" w14:textId="77777777" w:rsidR="00F758E0" w:rsidRPr="00F758E0" w:rsidRDefault="00F758E0" w:rsidP="00F758E0">
      <w:pPr>
        <w:pStyle w:val="a4"/>
        <w:rPr>
          <w:rFonts w:ascii="Times New Roman" w:hAnsi="Times New Roman" w:cs="Times New Roman"/>
          <w:color w:val="FF0000"/>
        </w:rPr>
      </w:pPr>
      <w:r w:rsidRPr="00F758E0">
        <w:rPr>
          <w:rFonts w:ascii="Times New Roman" w:hAnsi="Times New Roman" w:cs="Times New Roman"/>
          <w:color w:val="FF0000"/>
        </w:rPr>
        <w:t>Industrial Bank Co., Ltd.</w:t>
      </w:r>
    </w:p>
    <w:p w14:paraId="13564E50" w14:textId="536103E7" w:rsidR="00F758E0" w:rsidRPr="00F758E0" w:rsidRDefault="00F758E0" w:rsidP="00F758E0">
      <w:pPr>
        <w:pStyle w:val="a4"/>
        <w:rPr>
          <w:rFonts w:ascii="Times New Roman" w:hAnsi="Times New Roman" w:cs="Times New Roman"/>
          <w:color w:val="FF0000"/>
        </w:rPr>
      </w:pPr>
      <w:r w:rsidRPr="00F758E0">
        <w:rPr>
          <w:rFonts w:ascii="Times New Roman" w:hAnsi="Times New Roman" w:cs="Times New Roman"/>
          <w:color w:val="FF0000"/>
        </w:rPr>
        <w:t xml:space="preserve">Announcement on Resolution of the </w:t>
      </w:r>
      <w:r>
        <w:rPr>
          <w:rFonts w:ascii="Times New Roman" w:hAnsi="Times New Roman" w:cs="Times New Roman"/>
          <w:color w:val="FF0000"/>
        </w:rPr>
        <w:t>16</w:t>
      </w:r>
      <w:r w:rsidRPr="00F758E0">
        <w:rPr>
          <w:rFonts w:ascii="Times New Roman" w:hAnsi="Times New Roman" w:cs="Times New Roman"/>
          <w:color w:val="FF0000"/>
        </w:rPr>
        <w:t xml:space="preserve">th Meeting of the </w:t>
      </w:r>
      <w:r>
        <w:rPr>
          <w:rFonts w:ascii="Times New Roman" w:hAnsi="Times New Roman" w:cs="Times New Roman"/>
          <w:color w:val="FF0000"/>
        </w:rPr>
        <w:t>10</w:t>
      </w:r>
      <w:r w:rsidRPr="00F758E0">
        <w:rPr>
          <w:rFonts w:ascii="Times New Roman" w:hAnsi="Times New Roman" w:cs="Times New Roman"/>
          <w:color w:val="FF0000"/>
        </w:rPr>
        <w:t xml:space="preserve">th Board of </w:t>
      </w:r>
      <w:r>
        <w:rPr>
          <w:rFonts w:ascii="Times New Roman" w:hAnsi="Times New Roman" w:cs="Times New Roman"/>
          <w:color w:val="FF0000"/>
        </w:rPr>
        <w:t>Directors</w:t>
      </w:r>
    </w:p>
    <w:p w14:paraId="0486C718" w14:textId="77777777" w:rsidR="00AE5907" w:rsidRPr="00F758E0" w:rsidRDefault="00AE5907">
      <w:pPr>
        <w:pStyle w:val="a3"/>
        <w:spacing w:before="9"/>
        <w:ind w:left="0"/>
        <w:rPr>
          <w:rFonts w:ascii="Times New Roman" w:hAnsi="Times New Roman" w:cs="Times New Roman"/>
          <w:sz w:val="35"/>
        </w:rPr>
      </w:pPr>
    </w:p>
    <w:p w14:paraId="42CBBE55" w14:textId="77777777" w:rsidR="00F758E0" w:rsidRDefault="00F758E0" w:rsidP="00F758E0">
      <w:pPr>
        <w:pStyle w:val="a3"/>
        <w:spacing w:before="1" w:line="312" w:lineRule="auto"/>
        <w:ind w:left="109" w:right="227" w:firstLine="479"/>
        <w:rPr>
          <w:rFonts w:ascii="Times New Roman" w:hAnsi="Times New Roman" w:cs="Times New Roman"/>
        </w:rPr>
      </w:pPr>
      <w:bookmarkStart w:id="0" w:name="_Hlk102476878"/>
      <w:r w:rsidRPr="00F758E0">
        <w:rPr>
          <w:rFonts w:ascii="Times New Roman" w:hAnsi="Times New Roman" w:cs="Times New Roman"/>
        </w:rPr>
        <w:t xml:space="preserve">The Board of Directors of the Company and all directors guarantee there’s no false account, misleading </w:t>
      </w:r>
      <w:proofErr w:type="gramStart"/>
      <w:r w:rsidRPr="00F758E0">
        <w:rPr>
          <w:rFonts w:ascii="Times New Roman" w:hAnsi="Times New Roman" w:cs="Times New Roman"/>
        </w:rPr>
        <w:t>statement</w:t>
      </w:r>
      <w:proofErr w:type="gramEnd"/>
      <w:r w:rsidRPr="00F758E0">
        <w:rPr>
          <w:rFonts w:ascii="Times New Roman" w:hAnsi="Times New Roman" w:cs="Times New Roman"/>
        </w:rPr>
        <w:t xml:space="preserve"> or material omissions of the announcement, and will be jointly and severally responsible for the truthfulness, accuracy and integrity of the announcement.</w:t>
      </w:r>
      <w:bookmarkEnd w:id="0"/>
    </w:p>
    <w:p w14:paraId="674E3D29" w14:textId="7BE607F2" w:rsidR="00AE5907" w:rsidRPr="00F758E0" w:rsidRDefault="00F758E0" w:rsidP="00F758E0">
      <w:pPr>
        <w:pStyle w:val="a3"/>
        <w:spacing w:before="1" w:line="312" w:lineRule="auto"/>
        <w:ind w:left="109" w:right="227" w:firstLine="479"/>
        <w:rPr>
          <w:rFonts w:ascii="Times New Roman" w:hAnsi="Times New Roman" w:cs="Times New Roman"/>
        </w:rPr>
      </w:pPr>
      <w:r w:rsidRPr="00F758E0">
        <w:rPr>
          <w:rFonts w:ascii="Times New Roman" w:hAnsi="Times New Roman" w:cs="Times New Roman"/>
        </w:rPr>
        <w:t xml:space="preserve">Notice of the </w:t>
      </w:r>
      <w:r>
        <w:rPr>
          <w:rFonts w:ascii="Times New Roman" w:hAnsi="Times New Roman" w:cs="Times New Roman"/>
        </w:rPr>
        <w:t>16</w:t>
      </w:r>
      <w:r w:rsidRPr="00F758E0">
        <w:rPr>
          <w:rFonts w:ascii="Times New Roman" w:hAnsi="Times New Roman" w:cs="Times New Roman"/>
        </w:rPr>
        <w:t xml:space="preserve">th Meeting of the </w:t>
      </w:r>
      <w:r>
        <w:rPr>
          <w:rFonts w:ascii="Times New Roman" w:hAnsi="Times New Roman" w:cs="Times New Roman"/>
        </w:rPr>
        <w:t>10</w:t>
      </w:r>
      <w:r w:rsidRPr="00F758E0">
        <w:rPr>
          <w:rFonts w:ascii="Times New Roman" w:hAnsi="Times New Roman" w:cs="Times New Roman"/>
        </w:rPr>
        <w:t>th Board of Directors of Industrial Bank Co., Ltd. (hereinafter referred to as the Company) was convened in Fuzhou</w:t>
      </w:r>
      <w:r>
        <w:rPr>
          <w:rFonts w:ascii="Times New Roman" w:hAnsi="Times New Roman" w:cs="Times New Roman"/>
        </w:rPr>
        <w:t xml:space="preserve"> between April 21 and 28, 2023 through correspondence.</w:t>
      </w:r>
      <w:r w:rsidRPr="00F758E0">
        <w:rPr>
          <w:rFonts w:ascii="Times New Roman" w:hAnsi="Times New Roman" w:cs="Times New Roman"/>
        </w:rPr>
        <w:t xml:space="preserve"> For this meeting, 1</w:t>
      </w:r>
      <w:r>
        <w:rPr>
          <w:rFonts w:ascii="Times New Roman" w:hAnsi="Times New Roman" w:cs="Times New Roman"/>
        </w:rPr>
        <w:t>0</w:t>
      </w:r>
      <w:r w:rsidRPr="00F758E0">
        <w:rPr>
          <w:rFonts w:ascii="Times New Roman" w:hAnsi="Times New Roman" w:cs="Times New Roman"/>
        </w:rPr>
        <w:t xml:space="preserve"> directors shall be </w:t>
      </w:r>
      <w:proofErr w:type="gramStart"/>
      <w:r w:rsidRPr="00F758E0">
        <w:rPr>
          <w:rFonts w:ascii="Times New Roman" w:hAnsi="Times New Roman" w:cs="Times New Roman"/>
        </w:rPr>
        <w:t>present</w:t>
      </w:r>
      <w:proofErr w:type="gramEnd"/>
      <w:r w:rsidRPr="00F758E0">
        <w:rPr>
          <w:rFonts w:ascii="Times New Roman" w:hAnsi="Times New Roman" w:cs="Times New Roman"/>
        </w:rPr>
        <w:t xml:space="preserve"> and 1</w:t>
      </w:r>
      <w:r>
        <w:rPr>
          <w:rFonts w:ascii="Times New Roman" w:hAnsi="Times New Roman" w:cs="Times New Roman"/>
        </w:rPr>
        <w:t>0</w:t>
      </w:r>
      <w:r w:rsidRPr="00F758E0">
        <w:rPr>
          <w:rFonts w:ascii="Times New Roman" w:hAnsi="Times New Roman" w:cs="Times New Roman"/>
        </w:rPr>
        <w:t xml:space="preserve"> directors actually attended the meeting</w:t>
      </w:r>
      <w:r>
        <w:rPr>
          <w:rFonts w:ascii="Times New Roman" w:hAnsi="Times New Roman" w:cs="Times New Roman"/>
        </w:rPr>
        <w:t xml:space="preserve">, </w:t>
      </w:r>
      <w:r w:rsidRPr="00F758E0">
        <w:rPr>
          <w:rFonts w:ascii="Times New Roman" w:hAnsi="Times New Roman" w:cs="Times New Roman"/>
        </w:rPr>
        <w:t xml:space="preserve">which was in conformance with the Company Law and Articles of Association of the Company. </w:t>
      </w:r>
      <w:r>
        <w:rPr>
          <w:rFonts w:ascii="Times New Roman" w:hAnsi="Times New Roman" w:cs="Times New Roman"/>
        </w:rPr>
        <w:t xml:space="preserve">The meeting </w:t>
      </w:r>
      <w:r w:rsidRPr="00F758E0">
        <w:rPr>
          <w:rFonts w:ascii="Times New Roman" w:hAnsi="Times New Roman" w:cs="Times New Roman"/>
        </w:rPr>
        <w:t>reviewed and passed the following proposals and formed resolutions:</w:t>
      </w:r>
    </w:p>
    <w:p w14:paraId="5BF81949" w14:textId="479C7F42" w:rsidR="00F758E0" w:rsidRDefault="00F758E0">
      <w:pPr>
        <w:pStyle w:val="a3"/>
        <w:spacing w:line="312" w:lineRule="auto"/>
        <w:ind w:right="1574"/>
        <w:rPr>
          <w:rFonts w:ascii="Times New Roman" w:hAnsi="Times New Roman" w:cs="Times New Roman"/>
          <w:spacing w:val="-8"/>
        </w:rPr>
      </w:pPr>
      <w:r>
        <w:rPr>
          <w:rFonts w:ascii="Times New Roman" w:hAnsi="Times New Roman" w:cs="Times New Roman" w:hint="eastAsia"/>
          <w:spacing w:val="-8"/>
        </w:rPr>
        <w:t>I</w:t>
      </w:r>
      <w:r>
        <w:rPr>
          <w:rFonts w:ascii="Times New Roman" w:hAnsi="Times New Roman" w:cs="Times New Roman"/>
          <w:spacing w:val="-8"/>
        </w:rPr>
        <w:t>. 2023 Q1 Report; the full text is available on the website of Shanghai Stock Exchange.</w:t>
      </w:r>
    </w:p>
    <w:p w14:paraId="4056A208" w14:textId="77777777" w:rsidR="00460911" w:rsidRDefault="00F758E0" w:rsidP="00460911">
      <w:pPr>
        <w:pStyle w:val="a3"/>
        <w:spacing w:line="312" w:lineRule="auto"/>
        <w:ind w:right="1574"/>
        <w:rPr>
          <w:rFonts w:ascii="Times New Roman" w:hAnsi="Times New Roman" w:cs="Times New Roman"/>
        </w:rPr>
      </w:pPr>
      <w:r w:rsidRPr="00F758E0">
        <w:rPr>
          <w:rFonts w:ascii="Times New Roman" w:hAnsi="Times New Roman" w:cs="Times New Roman"/>
        </w:rPr>
        <w:t>Voting Results: Assent 1</w:t>
      </w:r>
      <w:r>
        <w:rPr>
          <w:rFonts w:ascii="Times New Roman" w:hAnsi="Times New Roman" w:cs="Times New Roman"/>
        </w:rPr>
        <w:t>0</w:t>
      </w:r>
      <w:r w:rsidRPr="00F758E0">
        <w:rPr>
          <w:rFonts w:ascii="Times New Roman" w:hAnsi="Times New Roman" w:cs="Times New Roman"/>
        </w:rPr>
        <w:t>, Dissent 0, Abstain 0</w:t>
      </w:r>
    </w:p>
    <w:p w14:paraId="28002907" w14:textId="602ECDBA" w:rsidR="00AE5907" w:rsidRPr="00117F98" w:rsidRDefault="00F758E0" w:rsidP="00460911">
      <w:pPr>
        <w:pStyle w:val="a3"/>
        <w:spacing w:line="312" w:lineRule="auto"/>
        <w:ind w:right="1574"/>
        <w:rPr>
          <w:rFonts w:ascii="Times New Roman" w:hAnsi="Times New Roman" w:cs="Times New Roman"/>
          <w:spacing w:val="-8"/>
        </w:rPr>
      </w:pPr>
      <w:r w:rsidRPr="00117F98">
        <w:rPr>
          <w:rFonts w:ascii="Times New Roman" w:hAnsi="Times New Roman" w:cs="Times New Roman" w:hint="eastAsia"/>
          <w:spacing w:val="-8"/>
        </w:rPr>
        <w:t>I</w:t>
      </w:r>
      <w:r w:rsidRPr="00117F98">
        <w:rPr>
          <w:rFonts w:ascii="Times New Roman" w:hAnsi="Times New Roman" w:cs="Times New Roman"/>
          <w:spacing w:val="-8"/>
        </w:rPr>
        <w:t xml:space="preserve">I. 2022 </w:t>
      </w:r>
      <w:r w:rsidR="00664AC4" w:rsidRPr="00117F98">
        <w:rPr>
          <w:rFonts w:ascii="Times New Roman" w:hAnsi="Times New Roman" w:cs="Times New Roman"/>
          <w:spacing w:val="-8"/>
        </w:rPr>
        <w:t>A</w:t>
      </w:r>
      <w:r w:rsidR="00664AC4" w:rsidRPr="00117F98">
        <w:rPr>
          <w:rFonts w:ascii="Times New Roman" w:hAnsi="Times New Roman" w:cs="Times New Roman" w:hint="eastAsia"/>
          <w:spacing w:val="-8"/>
        </w:rPr>
        <w:t>nnu</w:t>
      </w:r>
      <w:r w:rsidR="00664AC4" w:rsidRPr="00117F98">
        <w:rPr>
          <w:rFonts w:ascii="Times New Roman" w:hAnsi="Times New Roman" w:cs="Times New Roman"/>
          <w:spacing w:val="-8"/>
        </w:rPr>
        <w:t>al Evaluation Report of Majority and Principal Shareholders</w:t>
      </w:r>
    </w:p>
    <w:p w14:paraId="2932B67B" w14:textId="0FB7A46F" w:rsidR="00AE5907" w:rsidRDefault="00F758E0" w:rsidP="000532D2">
      <w:pPr>
        <w:pStyle w:val="a3"/>
        <w:spacing w:line="312" w:lineRule="auto"/>
        <w:ind w:left="0" w:right="3434" w:firstLineChars="200" w:firstLine="480"/>
        <w:rPr>
          <w:rFonts w:ascii="Times New Roman" w:hAnsi="Times New Roman" w:cs="Times New Roman"/>
        </w:rPr>
      </w:pPr>
      <w:r w:rsidRPr="00F758E0">
        <w:rPr>
          <w:rFonts w:ascii="Times New Roman" w:hAnsi="Times New Roman" w:cs="Times New Roman"/>
        </w:rPr>
        <w:t>Voting Results: Assent 11, Dissent 0, Abstain 0</w:t>
      </w:r>
    </w:p>
    <w:p w14:paraId="6C95FB4D" w14:textId="5AF2239C" w:rsidR="00F758E0" w:rsidRPr="00F758E0" w:rsidRDefault="00F758E0">
      <w:pPr>
        <w:pStyle w:val="a3"/>
        <w:spacing w:before="2" w:line="312" w:lineRule="auto"/>
        <w:ind w:left="109" w:right="225" w:firstLine="479"/>
        <w:rPr>
          <w:rFonts w:ascii="Times New Roman" w:hAnsi="Times New Roman" w:cs="Times New Roman"/>
        </w:rPr>
      </w:pPr>
      <w:r>
        <w:rPr>
          <w:rFonts w:ascii="Times New Roman" w:hAnsi="Times New Roman" w:cs="Times New Roman"/>
        </w:rPr>
        <w:t>III</w:t>
      </w:r>
      <w:r>
        <w:rPr>
          <w:rFonts w:ascii="Times New Roman" w:hAnsi="Times New Roman" w:cs="Times New Roman" w:hint="eastAsia"/>
        </w:rPr>
        <w:t>.</w:t>
      </w:r>
      <w:r>
        <w:rPr>
          <w:rFonts w:ascii="Times New Roman" w:hAnsi="Times New Roman" w:cs="Times New Roman"/>
        </w:rPr>
        <w:t xml:space="preserve"> </w:t>
      </w:r>
      <w:r w:rsidR="00B2688F" w:rsidRPr="00B2688F">
        <w:rPr>
          <w:rFonts w:ascii="Times New Roman" w:hAnsi="Times New Roman" w:cs="Times New Roman"/>
        </w:rPr>
        <w:t xml:space="preserve">Proposal </w:t>
      </w:r>
      <w:r w:rsidR="00B2688F">
        <w:rPr>
          <w:rFonts w:ascii="Times New Roman" w:hAnsi="Times New Roman" w:cs="Times New Roman"/>
        </w:rPr>
        <w:t xml:space="preserve">to nominate </w:t>
      </w:r>
      <w:r w:rsidR="00B2688F" w:rsidRPr="00B2688F">
        <w:rPr>
          <w:rFonts w:ascii="Times New Roman" w:hAnsi="Times New Roman" w:cs="Times New Roman"/>
        </w:rPr>
        <w:t xml:space="preserve">Mr. Zhang Xuewen as a candidate for independent director of the </w:t>
      </w:r>
      <w:r w:rsidR="00B2688F">
        <w:rPr>
          <w:rFonts w:ascii="Times New Roman" w:hAnsi="Times New Roman" w:cs="Times New Roman"/>
        </w:rPr>
        <w:t>Tenth</w:t>
      </w:r>
      <w:r w:rsidR="00B2688F" w:rsidRPr="00B2688F">
        <w:rPr>
          <w:rFonts w:ascii="Times New Roman" w:hAnsi="Times New Roman" w:cs="Times New Roman"/>
        </w:rPr>
        <w:t xml:space="preserve"> Board of Directors; Mr. Zhang Xuewen's </w:t>
      </w:r>
      <w:r w:rsidR="00B2688F">
        <w:rPr>
          <w:rFonts w:ascii="Times New Roman" w:hAnsi="Times New Roman" w:cs="Times New Roman"/>
        </w:rPr>
        <w:t>resume</w:t>
      </w:r>
      <w:r w:rsidR="00B2688F" w:rsidRPr="00B2688F">
        <w:rPr>
          <w:rFonts w:ascii="Times New Roman" w:hAnsi="Times New Roman" w:cs="Times New Roman"/>
        </w:rPr>
        <w:t xml:space="preserve"> is as follows</w:t>
      </w:r>
      <w:r w:rsidR="00B2688F">
        <w:rPr>
          <w:rFonts w:ascii="Times New Roman" w:hAnsi="Times New Roman" w:cs="Times New Roman"/>
        </w:rPr>
        <w:t>:</w:t>
      </w:r>
    </w:p>
    <w:p w14:paraId="01F45C09" w14:textId="68418DF4" w:rsidR="001E0A8F" w:rsidRDefault="000532D2" w:rsidP="001E0A8F">
      <w:pPr>
        <w:pStyle w:val="a3"/>
        <w:spacing w:line="312" w:lineRule="auto"/>
        <w:ind w:left="109" w:right="103" w:firstLine="479"/>
        <w:rPr>
          <w:rFonts w:ascii="Times New Roman" w:hAnsi="Times New Roman" w:cs="Times New Roman"/>
        </w:rPr>
      </w:pPr>
      <w:r w:rsidRPr="000532D2">
        <w:rPr>
          <w:rFonts w:ascii="Times New Roman" w:hAnsi="Times New Roman" w:cs="Times New Roman"/>
        </w:rPr>
        <w:t>Mr. Zhang Xuewen, born in November 1962</w:t>
      </w:r>
      <w:r>
        <w:rPr>
          <w:rFonts w:ascii="Times New Roman" w:hAnsi="Times New Roman" w:cs="Times New Roman"/>
        </w:rPr>
        <w:t>,</w:t>
      </w:r>
      <w:r w:rsidRPr="000532D2">
        <w:rPr>
          <w:rFonts w:ascii="Times New Roman" w:hAnsi="Times New Roman" w:cs="Times New Roman"/>
        </w:rPr>
        <w:t xml:space="preserve"> holds a Doctorate in Economics and has been honored with the title of senior economist.</w:t>
      </w:r>
      <w:r>
        <w:rPr>
          <w:rFonts w:ascii="Times New Roman" w:hAnsi="Times New Roman" w:cs="Times New Roman" w:hint="eastAsia"/>
        </w:rPr>
        <w:t xml:space="preserve"> </w:t>
      </w:r>
      <w:r w:rsidRPr="000532D2">
        <w:rPr>
          <w:rFonts w:ascii="Times New Roman" w:hAnsi="Times New Roman" w:cs="Times New Roman"/>
        </w:rPr>
        <w:t xml:space="preserve">Throughout his career, Mr. Zhang served as the deputy director of the Second Division of </w:t>
      </w:r>
      <w:r>
        <w:rPr>
          <w:rFonts w:ascii="Times New Roman" w:hAnsi="Times New Roman" w:cs="Times New Roman"/>
        </w:rPr>
        <w:t>Internal</w:t>
      </w:r>
      <w:r w:rsidRPr="000532D2">
        <w:rPr>
          <w:rFonts w:ascii="Times New Roman" w:hAnsi="Times New Roman" w:cs="Times New Roman"/>
        </w:rPr>
        <w:t xml:space="preserve"> Trade in the Department of Commerce and Finance at the Ministry of Finance. Subsequently, he held roles as the deputy director of the Grain Division in the Department of Economy and Trade, and later as the deputy director and director of the Grain Division in the Department of Economy and Construction. Advancing further in his career, he took on the position of deputy director in the Department of Economy and Construction, and later as the executive director and deputy governor at Postal Savings Bank</w:t>
      </w:r>
      <w:r>
        <w:rPr>
          <w:rFonts w:ascii="Times New Roman" w:hAnsi="Times New Roman" w:cs="Times New Roman"/>
        </w:rPr>
        <w:t xml:space="preserve"> of China</w:t>
      </w:r>
      <w:r w:rsidRPr="000532D2">
        <w:rPr>
          <w:rFonts w:ascii="Times New Roman" w:hAnsi="Times New Roman" w:cs="Times New Roman"/>
        </w:rPr>
        <w:t>. Additionally, he assumed the role of assistant to the general manager at China Postal Group Corporation before retiring.</w:t>
      </w:r>
      <w:r>
        <w:rPr>
          <w:rFonts w:ascii="Times New Roman" w:hAnsi="Times New Roman" w:cs="Times New Roman" w:hint="eastAsia"/>
        </w:rPr>
        <w:t xml:space="preserve"> </w:t>
      </w:r>
      <w:r w:rsidRPr="000532D2">
        <w:rPr>
          <w:rFonts w:ascii="Times New Roman" w:hAnsi="Times New Roman" w:cs="Times New Roman"/>
        </w:rPr>
        <w:t xml:space="preserve">Presently, Mr. Zhang </w:t>
      </w:r>
      <w:r>
        <w:rPr>
          <w:rFonts w:ascii="Times New Roman" w:hAnsi="Times New Roman" w:cs="Times New Roman"/>
        </w:rPr>
        <w:t>is</w:t>
      </w:r>
      <w:r w:rsidRPr="000532D2">
        <w:rPr>
          <w:rFonts w:ascii="Times New Roman" w:hAnsi="Times New Roman" w:cs="Times New Roman"/>
        </w:rPr>
        <w:t xml:space="preserve"> the Vice-President of the China Council of Financial Accounting and the Vice-Chairman of the Rural Social Insurance Committee of the China Social </w:t>
      </w:r>
      <w:r w:rsidRPr="000532D2">
        <w:rPr>
          <w:rFonts w:ascii="Times New Roman" w:hAnsi="Times New Roman" w:cs="Times New Roman"/>
        </w:rPr>
        <w:lastRenderedPageBreak/>
        <w:t>Insurance Society.</w:t>
      </w:r>
    </w:p>
    <w:p w14:paraId="1780364D" w14:textId="77777777" w:rsidR="001E0A8F" w:rsidRDefault="000A3891" w:rsidP="001E0A8F">
      <w:pPr>
        <w:pStyle w:val="a3"/>
        <w:spacing w:line="312" w:lineRule="auto"/>
        <w:ind w:left="109" w:right="103" w:firstLine="479"/>
        <w:rPr>
          <w:rFonts w:ascii="Times New Roman" w:hAnsi="Times New Roman" w:cs="Times New Roman"/>
        </w:rPr>
      </w:pPr>
      <w:r w:rsidRPr="000532D2">
        <w:rPr>
          <w:rFonts w:ascii="Times New Roman" w:hAnsi="Times New Roman" w:cs="Times New Roman"/>
        </w:rPr>
        <w:t>Voting Results: Assent 10, Dissent 0, Abstain 0</w:t>
      </w:r>
    </w:p>
    <w:p w14:paraId="6B8AA81F" w14:textId="2E5A41D0" w:rsidR="001E0A8F" w:rsidRDefault="001E0A8F" w:rsidP="001E0A8F">
      <w:pPr>
        <w:pStyle w:val="a3"/>
        <w:spacing w:line="312" w:lineRule="auto"/>
        <w:ind w:left="109" w:right="103" w:firstLine="479"/>
        <w:rPr>
          <w:rFonts w:ascii="Times New Roman" w:hAnsi="Times New Roman" w:cs="Times New Roman"/>
        </w:rPr>
      </w:pPr>
      <w:r w:rsidRPr="001E0A8F">
        <w:rPr>
          <w:rFonts w:ascii="Times New Roman" w:hAnsi="Times New Roman" w:cs="Times New Roman"/>
        </w:rPr>
        <w:t>The third proposal mentioned above</w:t>
      </w:r>
      <w:r>
        <w:rPr>
          <w:rFonts w:ascii="Times New Roman" w:hAnsi="Times New Roman" w:cs="Times New Roman"/>
        </w:rPr>
        <w:t xml:space="preserve"> </w:t>
      </w:r>
      <w:r w:rsidR="004F4F76">
        <w:rPr>
          <w:rFonts w:ascii="Times New Roman" w:hAnsi="Times New Roman" w:cs="Times New Roman"/>
        </w:rPr>
        <w:t>is pending to be s</w:t>
      </w:r>
      <w:r w:rsidRPr="001E0A8F">
        <w:rPr>
          <w:rFonts w:ascii="Times New Roman" w:hAnsi="Times New Roman" w:cs="Times New Roman"/>
        </w:rPr>
        <w:t>ubmi</w:t>
      </w:r>
      <w:r>
        <w:rPr>
          <w:rFonts w:ascii="Times New Roman" w:hAnsi="Times New Roman" w:cs="Times New Roman"/>
        </w:rPr>
        <w:t>tted</w:t>
      </w:r>
      <w:r w:rsidRPr="001E0A8F">
        <w:rPr>
          <w:rFonts w:ascii="Times New Roman" w:hAnsi="Times New Roman" w:cs="Times New Roman"/>
        </w:rPr>
        <w:t xml:space="preserve"> to the 2022 Annual General Meeting of Shareholders</w:t>
      </w:r>
      <w:r>
        <w:rPr>
          <w:rFonts w:ascii="Times New Roman" w:hAnsi="Times New Roman" w:cs="Times New Roman"/>
        </w:rPr>
        <w:t xml:space="preserve"> </w:t>
      </w:r>
      <w:r w:rsidRPr="001E0A8F">
        <w:rPr>
          <w:rFonts w:ascii="Times New Roman" w:hAnsi="Times New Roman" w:cs="Times New Roman"/>
        </w:rPr>
        <w:t>for consideration and approval. Additionally, the contents of the 2022 Major Shareholder Evaluation Report from the second proposal will be presented and communicated to the attendees during the 2022 Annual General Meeting of Shareholders.</w:t>
      </w:r>
    </w:p>
    <w:p w14:paraId="46960FC1" w14:textId="062243AB" w:rsidR="00AE5907" w:rsidRPr="001E0A8F" w:rsidRDefault="000A3891" w:rsidP="001E0A8F">
      <w:pPr>
        <w:pStyle w:val="a3"/>
        <w:spacing w:line="312" w:lineRule="auto"/>
        <w:ind w:left="109" w:right="103" w:firstLine="479"/>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t is hereby announced.</w:t>
      </w:r>
      <w:r w:rsidRPr="00F758E0">
        <w:rPr>
          <w:rFonts w:ascii="Times New Roman" w:hAnsi="Times New Roman" w:cs="Times New Roman"/>
        </w:rPr>
        <w:t xml:space="preserve"> </w:t>
      </w:r>
    </w:p>
    <w:p w14:paraId="05E74BD7" w14:textId="77777777" w:rsidR="00AE5907" w:rsidRPr="00F758E0" w:rsidRDefault="00000000">
      <w:pPr>
        <w:pStyle w:val="a3"/>
        <w:spacing w:line="229" w:lineRule="exact"/>
        <w:rPr>
          <w:rFonts w:ascii="Times New Roman" w:hAnsi="Times New Roman" w:cs="Times New Roman"/>
        </w:rPr>
      </w:pPr>
      <w:r w:rsidRPr="00F758E0">
        <w:rPr>
          <w:rFonts w:ascii="Times New Roman" w:hAnsi="Times New Roman" w:cs="Times New Roman"/>
        </w:rPr>
        <w:t xml:space="preserve"> </w:t>
      </w:r>
    </w:p>
    <w:p w14:paraId="0DAE8731" w14:textId="2E331153" w:rsidR="00460911" w:rsidRPr="00F758E0" w:rsidRDefault="000A3891">
      <w:pPr>
        <w:pStyle w:val="a3"/>
        <w:spacing w:before="72"/>
        <w:rPr>
          <w:rFonts w:ascii="Times New Roman" w:hAnsi="Times New Roman" w:cs="Times New Roman"/>
        </w:rPr>
      </w:pPr>
      <w:r>
        <w:rPr>
          <w:rFonts w:ascii="Times New Roman" w:hAnsi="Times New Roman" w:cs="Times New Roman"/>
        </w:rPr>
        <w:t xml:space="preserve">Annex: </w:t>
      </w:r>
      <w:r w:rsidRPr="000A3891">
        <w:rPr>
          <w:rFonts w:ascii="Times New Roman" w:hAnsi="Times New Roman" w:cs="Times New Roman"/>
        </w:rPr>
        <w:t>Independent Opinion of Independent Directors of Industrial Bank on the</w:t>
      </w:r>
      <w:r>
        <w:rPr>
          <w:rFonts w:ascii="Times New Roman" w:hAnsi="Times New Roman" w:cs="Times New Roman"/>
        </w:rPr>
        <w:t xml:space="preserve"> Nomination of Independent Director Candidate for the Tenth Board of Directors.</w:t>
      </w:r>
    </w:p>
    <w:p w14:paraId="7CC8A4E5" w14:textId="77777777" w:rsidR="00AE5907" w:rsidRPr="00F758E0" w:rsidRDefault="00000000">
      <w:pPr>
        <w:pStyle w:val="a3"/>
        <w:spacing w:before="45"/>
        <w:rPr>
          <w:rFonts w:ascii="Times New Roman" w:hAnsi="Times New Roman" w:cs="Times New Roman"/>
        </w:rPr>
      </w:pPr>
      <w:r w:rsidRPr="00F758E0">
        <w:rPr>
          <w:rFonts w:ascii="Times New Roman" w:hAnsi="Times New Roman" w:cs="Times New Roman"/>
        </w:rPr>
        <w:t xml:space="preserve"> </w:t>
      </w:r>
    </w:p>
    <w:p w14:paraId="634A762A" w14:textId="77777777" w:rsidR="000A3891" w:rsidRDefault="000A3891" w:rsidP="000A3891">
      <w:pPr>
        <w:pStyle w:val="Default"/>
        <w:spacing w:line="360" w:lineRule="auto"/>
        <w:ind w:firstLine="480"/>
        <w:jc w:val="right"/>
        <w:rPr>
          <w:rFonts w:ascii="Times New Roman" w:hAnsi="Times New Roman"/>
        </w:rPr>
      </w:pPr>
      <w:bookmarkStart w:id="1" w:name="_Hlk102477293"/>
      <w:r w:rsidRPr="00DF17D7">
        <w:rPr>
          <w:rFonts w:ascii="Times New Roman" w:hAnsi="Times New Roman"/>
        </w:rPr>
        <w:t xml:space="preserve">Board of </w:t>
      </w:r>
      <w:r>
        <w:rPr>
          <w:rFonts w:ascii="Times New Roman" w:hAnsi="Times New Roman"/>
        </w:rPr>
        <w:t>Directors</w:t>
      </w:r>
      <w:r w:rsidRPr="00DF17D7">
        <w:rPr>
          <w:rFonts w:ascii="Times New Roman" w:hAnsi="Times New Roman"/>
        </w:rPr>
        <w:t xml:space="preserve"> of Industrial Bank Co., Ltd. </w:t>
      </w:r>
    </w:p>
    <w:bookmarkEnd w:id="1"/>
    <w:p w14:paraId="4ABC4160" w14:textId="10CEAF91" w:rsidR="000A3891" w:rsidRPr="003A2206" w:rsidRDefault="000A3891" w:rsidP="000A3891">
      <w:pPr>
        <w:pStyle w:val="Default"/>
        <w:wordWrap w:val="0"/>
        <w:spacing w:line="360" w:lineRule="auto"/>
        <w:ind w:firstLine="480"/>
        <w:jc w:val="right"/>
        <w:rPr>
          <w:rFonts w:ascii="Times New Roman" w:hAnsi="Times New Roman" w:cs="Times New Roman"/>
          <w:kern w:val="2"/>
        </w:rPr>
      </w:pPr>
      <w:r>
        <w:rPr>
          <w:rFonts w:ascii="Times New Roman" w:hAnsi="Times New Roman" w:cs="Times New Roman"/>
          <w:kern w:val="2"/>
        </w:rPr>
        <w:t>April 28, 2023</w:t>
      </w:r>
    </w:p>
    <w:p w14:paraId="2F14C452" w14:textId="77777777" w:rsidR="000A3891" w:rsidRPr="00F758E0" w:rsidRDefault="000A3891">
      <w:pPr>
        <w:pStyle w:val="a3"/>
        <w:spacing w:before="134"/>
        <w:ind w:left="6350"/>
        <w:rPr>
          <w:rFonts w:ascii="Times New Roman" w:hAnsi="Times New Roman" w:cs="Times New Roman"/>
        </w:rPr>
      </w:pPr>
    </w:p>
    <w:p w14:paraId="02615300" w14:textId="77777777" w:rsidR="00AE5907" w:rsidRDefault="00AE5907">
      <w:pPr>
        <w:rPr>
          <w:rFonts w:ascii="Times New Roman" w:hAnsi="Times New Roman" w:cs="Times New Roman"/>
        </w:rPr>
      </w:pPr>
    </w:p>
    <w:p w14:paraId="10C0BB52" w14:textId="77777777" w:rsidR="000A3891" w:rsidRPr="00F758E0" w:rsidRDefault="000A3891">
      <w:pPr>
        <w:rPr>
          <w:rFonts w:ascii="Times New Roman" w:hAnsi="Times New Roman" w:cs="Times New Roman"/>
        </w:rPr>
        <w:sectPr w:rsidR="000A3891" w:rsidRPr="00F758E0">
          <w:footerReference w:type="default" r:id="rId6"/>
          <w:type w:val="continuous"/>
          <w:pgSz w:w="11910" w:h="16840"/>
          <w:pgMar w:top="1460" w:right="1360" w:bottom="1380" w:left="1480" w:header="720" w:footer="1192" w:gutter="0"/>
          <w:pgNumType w:start="1"/>
          <w:cols w:space="720"/>
        </w:sectPr>
      </w:pPr>
    </w:p>
    <w:p w14:paraId="4CDEFEFF" w14:textId="0C4F2EA3" w:rsidR="00AE5907" w:rsidRPr="00F758E0" w:rsidRDefault="00460911">
      <w:pPr>
        <w:pStyle w:val="a3"/>
        <w:spacing w:before="53"/>
        <w:ind w:left="109"/>
        <w:rPr>
          <w:rFonts w:ascii="Times New Roman" w:hAnsi="Times New Roman" w:cs="Times New Roman"/>
        </w:rPr>
      </w:pPr>
      <w:r>
        <w:rPr>
          <w:rFonts w:ascii="Times New Roman" w:hAnsi="Times New Roman" w:cs="Times New Roman"/>
        </w:rPr>
        <w:lastRenderedPageBreak/>
        <w:t>A</w:t>
      </w:r>
      <w:r w:rsidR="000A3891">
        <w:rPr>
          <w:rFonts w:ascii="Times New Roman" w:hAnsi="Times New Roman" w:cs="Times New Roman"/>
        </w:rPr>
        <w:t>nnex:</w:t>
      </w:r>
      <w:r w:rsidRPr="00F758E0">
        <w:rPr>
          <w:rFonts w:ascii="Times New Roman" w:hAnsi="Times New Roman" w:cs="Times New Roman"/>
        </w:rPr>
        <w:t xml:space="preserve"> </w:t>
      </w:r>
    </w:p>
    <w:p w14:paraId="21E95E0C" w14:textId="77777777" w:rsidR="00AE5907" w:rsidRPr="00F758E0" w:rsidRDefault="00AE5907">
      <w:pPr>
        <w:pStyle w:val="a3"/>
        <w:ind w:left="0"/>
        <w:rPr>
          <w:rFonts w:ascii="Times New Roman" w:hAnsi="Times New Roman" w:cs="Times New Roman"/>
        </w:rPr>
      </w:pPr>
    </w:p>
    <w:p w14:paraId="410E2CC7" w14:textId="77777777" w:rsidR="000A3891" w:rsidRPr="000A3891" w:rsidRDefault="000A3891" w:rsidP="000A3891">
      <w:pPr>
        <w:spacing w:line="545" w:lineRule="exact"/>
        <w:ind w:left="498" w:right="476"/>
        <w:jc w:val="center"/>
        <w:rPr>
          <w:rFonts w:ascii="Times New Roman" w:eastAsia="Microsoft JhengHei" w:hAnsi="Times New Roman" w:cs="Times New Roman"/>
          <w:b/>
          <w:sz w:val="28"/>
        </w:rPr>
      </w:pPr>
      <w:r w:rsidRPr="000A3891">
        <w:rPr>
          <w:rFonts w:ascii="Times New Roman" w:eastAsia="Microsoft JhengHei" w:hAnsi="Times New Roman" w:cs="Times New Roman"/>
          <w:b/>
          <w:sz w:val="28"/>
        </w:rPr>
        <w:t>Industrial Bank Co., Ltd.</w:t>
      </w:r>
    </w:p>
    <w:p w14:paraId="54524FB5" w14:textId="77777777" w:rsidR="000A3891" w:rsidRDefault="000A3891" w:rsidP="000A3891">
      <w:pPr>
        <w:spacing w:line="545" w:lineRule="exact"/>
        <w:ind w:left="498" w:right="476"/>
        <w:jc w:val="center"/>
        <w:rPr>
          <w:rFonts w:ascii="Times New Roman" w:eastAsia="Microsoft JhengHei" w:hAnsi="Times New Roman" w:cs="Times New Roman"/>
          <w:b/>
          <w:sz w:val="28"/>
        </w:rPr>
      </w:pPr>
      <w:r w:rsidRPr="000A3891">
        <w:rPr>
          <w:rFonts w:ascii="Times New Roman" w:eastAsia="Microsoft JhengHei" w:hAnsi="Times New Roman" w:cs="Times New Roman"/>
          <w:b/>
          <w:sz w:val="28"/>
        </w:rPr>
        <w:t xml:space="preserve">Independent Opinion of Independent Directors on </w:t>
      </w:r>
    </w:p>
    <w:p w14:paraId="1F5F0961" w14:textId="77777777" w:rsidR="000A3891" w:rsidRDefault="000A3891" w:rsidP="000A3891">
      <w:pPr>
        <w:spacing w:line="545" w:lineRule="exact"/>
        <w:ind w:left="498" w:right="476"/>
        <w:jc w:val="center"/>
        <w:rPr>
          <w:rFonts w:ascii="Times New Roman" w:eastAsia="Microsoft JhengHei" w:hAnsi="Times New Roman" w:cs="Times New Roman"/>
          <w:b/>
          <w:sz w:val="28"/>
        </w:rPr>
      </w:pPr>
      <w:r w:rsidRPr="000A3891">
        <w:rPr>
          <w:rFonts w:ascii="Times New Roman" w:eastAsia="Microsoft JhengHei" w:hAnsi="Times New Roman" w:cs="Times New Roman"/>
          <w:b/>
          <w:sz w:val="28"/>
        </w:rPr>
        <w:t xml:space="preserve">the Nomination of Independent Director Candidate </w:t>
      </w:r>
    </w:p>
    <w:p w14:paraId="00B55B4D" w14:textId="51DCD187" w:rsidR="000A3891" w:rsidRPr="000A3891" w:rsidRDefault="000A3891" w:rsidP="000A3891">
      <w:pPr>
        <w:spacing w:line="545" w:lineRule="exact"/>
        <w:ind w:left="498" w:right="476"/>
        <w:jc w:val="center"/>
        <w:rPr>
          <w:rFonts w:ascii="Times New Roman" w:eastAsia="Microsoft JhengHei" w:hAnsi="Times New Roman" w:cs="Times New Roman"/>
          <w:b/>
          <w:sz w:val="28"/>
        </w:rPr>
      </w:pPr>
      <w:r w:rsidRPr="000A3891">
        <w:rPr>
          <w:rFonts w:ascii="Times New Roman" w:eastAsia="Microsoft JhengHei" w:hAnsi="Times New Roman" w:cs="Times New Roman"/>
          <w:b/>
          <w:sz w:val="28"/>
        </w:rPr>
        <w:t>for the Tenth Board of Directors</w:t>
      </w:r>
    </w:p>
    <w:p w14:paraId="5D8A8CBC" w14:textId="487C52E4" w:rsidR="000A3891" w:rsidRPr="000A3891" w:rsidRDefault="000A3891" w:rsidP="000A3891">
      <w:pPr>
        <w:spacing w:line="545" w:lineRule="exact"/>
        <w:ind w:left="498" w:right="476"/>
        <w:jc w:val="center"/>
        <w:rPr>
          <w:rFonts w:ascii="Times New Roman" w:eastAsia="Microsoft JhengHei" w:hAnsi="Times New Roman" w:cs="Times New Roman"/>
          <w:b/>
          <w:sz w:val="28"/>
        </w:rPr>
      </w:pPr>
    </w:p>
    <w:p w14:paraId="4B53F691" w14:textId="15832715" w:rsidR="00AE5907" w:rsidRDefault="00000000" w:rsidP="000A3891">
      <w:pPr>
        <w:pStyle w:val="a3"/>
        <w:spacing w:line="360" w:lineRule="auto"/>
        <w:ind w:left="0" w:right="103"/>
        <w:rPr>
          <w:rFonts w:ascii="Times New Roman" w:hAnsi="Times New Roman" w:cs="Times New Roman"/>
        </w:rPr>
      </w:pPr>
      <w:r w:rsidRPr="00F758E0">
        <w:rPr>
          <w:rFonts w:ascii="Times New Roman" w:hAnsi="Times New Roman" w:cs="Times New Roman"/>
        </w:rPr>
        <w:t xml:space="preserve"> </w:t>
      </w:r>
    </w:p>
    <w:p w14:paraId="4FD25C10" w14:textId="6FBC950E" w:rsidR="000A3891" w:rsidRPr="000A3891" w:rsidRDefault="000A3891">
      <w:pPr>
        <w:pStyle w:val="a3"/>
        <w:spacing w:line="360" w:lineRule="auto"/>
        <w:ind w:left="109" w:right="103" w:firstLine="479"/>
        <w:rPr>
          <w:rFonts w:ascii="Times New Roman" w:hAnsi="Times New Roman" w:cs="Times New Roman"/>
        </w:rPr>
      </w:pPr>
      <w:r w:rsidRPr="000A3891">
        <w:rPr>
          <w:rFonts w:ascii="Times New Roman" w:hAnsi="Times New Roman" w:cs="Times New Roman"/>
        </w:rPr>
        <w:t xml:space="preserve">In accordance with the </w:t>
      </w:r>
      <w:r w:rsidRPr="000A3891">
        <w:rPr>
          <w:rFonts w:ascii="Times New Roman" w:hAnsi="Times New Roman" w:cs="Times New Roman"/>
          <w:i/>
          <w:iCs/>
        </w:rPr>
        <w:t xml:space="preserve">Corporate Governance Standards for Banking or Insurance Institutions, the Articles of Association of Industrial Bank Co., </w:t>
      </w:r>
      <w:r w:rsidR="000D367C" w:rsidRPr="000A3891">
        <w:rPr>
          <w:rFonts w:ascii="Times New Roman" w:hAnsi="Times New Roman" w:cs="Times New Roman"/>
          <w:i/>
          <w:iCs/>
        </w:rPr>
        <w:t>Ltd.,</w:t>
      </w:r>
      <w:r w:rsidRPr="000A3891">
        <w:rPr>
          <w:rFonts w:ascii="Times New Roman" w:hAnsi="Times New Roman" w:cs="Times New Roman"/>
        </w:rPr>
        <w:t xml:space="preserve"> and </w:t>
      </w:r>
      <w:r w:rsidR="00A730DD">
        <w:rPr>
          <w:rFonts w:ascii="Times New Roman" w:hAnsi="Times New Roman" w:cs="Times New Roman"/>
        </w:rPr>
        <w:t>the Company’s Article of Associations</w:t>
      </w:r>
      <w:r w:rsidRPr="000A3891">
        <w:rPr>
          <w:rFonts w:ascii="Times New Roman" w:hAnsi="Times New Roman" w:cs="Times New Roman"/>
        </w:rPr>
        <w:t xml:space="preserve">, we, as independent directors of the Company, express our independent opinions </w:t>
      </w:r>
      <w:r w:rsidR="00A730DD">
        <w:rPr>
          <w:rFonts w:ascii="Times New Roman" w:hAnsi="Times New Roman" w:cs="Times New Roman"/>
        </w:rPr>
        <w:t xml:space="preserve">in a prudential and responsible manner </w:t>
      </w:r>
      <w:r w:rsidRPr="000A3891">
        <w:rPr>
          <w:rFonts w:ascii="Times New Roman" w:hAnsi="Times New Roman" w:cs="Times New Roman"/>
        </w:rPr>
        <w:t xml:space="preserve">on the appointment of Mr. Zhang </w:t>
      </w:r>
      <w:r w:rsidR="00A730DD">
        <w:rPr>
          <w:rFonts w:ascii="Times New Roman" w:hAnsi="Times New Roman" w:cs="Times New Roman"/>
        </w:rPr>
        <w:t>Xuewen</w:t>
      </w:r>
      <w:r w:rsidRPr="000A3891">
        <w:rPr>
          <w:rFonts w:ascii="Times New Roman" w:hAnsi="Times New Roman" w:cs="Times New Roman"/>
        </w:rPr>
        <w:t xml:space="preserve"> as </w:t>
      </w:r>
      <w:r w:rsidR="00A730DD">
        <w:rPr>
          <w:rFonts w:ascii="Times New Roman" w:hAnsi="Times New Roman" w:cs="Times New Roman"/>
        </w:rPr>
        <w:t>the independent director candidate for the tenth Board of Directors</w:t>
      </w:r>
      <w:r w:rsidRPr="000A3891">
        <w:rPr>
          <w:rFonts w:ascii="Times New Roman" w:hAnsi="Times New Roman" w:cs="Times New Roman"/>
        </w:rPr>
        <w:t xml:space="preserve"> as follows:</w:t>
      </w:r>
    </w:p>
    <w:p w14:paraId="32AE9F95" w14:textId="056A7FB0" w:rsidR="00C37DFC" w:rsidRDefault="00C37DFC" w:rsidP="00C37DFC">
      <w:pPr>
        <w:pStyle w:val="a3"/>
        <w:spacing w:line="360" w:lineRule="auto"/>
        <w:ind w:left="109" w:right="314" w:firstLine="479"/>
        <w:jc w:val="both"/>
      </w:pPr>
      <w:r w:rsidRPr="00C37DFC">
        <w:rPr>
          <w:rFonts w:ascii="Times New Roman" w:hAnsi="Times New Roman" w:cs="Times New Roman"/>
        </w:rPr>
        <w:t xml:space="preserve">After </w:t>
      </w:r>
      <w:r>
        <w:rPr>
          <w:rFonts w:ascii="Times New Roman" w:hAnsi="Times New Roman" w:cs="Times New Roman" w:hint="eastAsia"/>
        </w:rPr>
        <w:t>re</w:t>
      </w:r>
      <w:r>
        <w:rPr>
          <w:rFonts w:ascii="Times New Roman" w:hAnsi="Times New Roman" w:cs="Times New Roman"/>
        </w:rPr>
        <w:t>viewing</w:t>
      </w:r>
      <w:r w:rsidRPr="00C37DFC">
        <w:rPr>
          <w:rFonts w:ascii="Times New Roman" w:hAnsi="Times New Roman" w:cs="Times New Roman"/>
        </w:rPr>
        <w:t xml:space="preserve"> Mr. Zhang Xuewen's biographical information, </w:t>
      </w:r>
      <w:r>
        <w:rPr>
          <w:rFonts w:ascii="Times New Roman" w:hAnsi="Times New Roman" w:cs="Times New Roman"/>
        </w:rPr>
        <w:t>we concluded that</w:t>
      </w:r>
      <w:r w:rsidRPr="00C37DFC">
        <w:rPr>
          <w:rFonts w:ascii="Times New Roman" w:hAnsi="Times New Roman" w:cs="Times New Roman"/>
        </w:rPr>
        <w:t xml:space="preserve"> he possesses the requisite qualifications for appointment as an independent director, as mandated by relevant laws and regulations. He demonstrates the essential knowledge, experience, and abilities essential for carrying out his duties effectively. Additionally, no impediments or restrictions have been identified that would disqualify him from serving as an independent director, as outlined in laws, normative documents, regulatory provisions, and the Company's Articles of Association. These encompass the Company Law of the People's Republic of China, the Commercial Bank Law of the People's Republic of China, and the Measures for Implementation of Matters concerning the Administration of Licenses of Chin</w:t>
      </w:r>
      <w:r>
        <w:rPr>
          <w:rFonts w:ascii="Times New Roman" w:hAnsi="Times New Roman" w:cs="Times New Roman"/>
        </w:rPr>
        <w:t>ese</w:t>
      </w:r>
      <w:r w:rsidRPr="00C37DFC">
        <w:rPr>
          <w:rFonts w:ascii="Times New Roman" w:hAnsi="Times New Roman" w:cs="Times New Roman"/>
        </w:rPr>
        <w:t xml:space="preserve"> Commercial Banks by the China Banking and Insurance Regulatory Commission of the People's Republic of China. </w:t>
      </w:r>
      <w:r w:rsidRPr="00A94C77">
        <w:rPr>
          <w:rFonts w:ascii="Times New Roman" w:hAnsi="Times New Roman" w:cs="Times New Roman"/>
        </w:rPr>
        <w:t>Nor there is any effective prohibition determined by CBIRC that bars him from entering the securities market.</w:t>
      </w:r>
      <w:r w:rsidRPr="00C37DFC">
        <w:t xml:space="preserve"> </w:t>
      </w:r>
    </w:p>
    <w:p w14:paraId="51764DD0" w14:textId="5F52A581" w:rsidR="00C37DFC" w:rsidRPr="00C37DFC" w:rsidRDefault="00C37DFC" w:rsidP="00C37DFC">
      <w:pPr>
        <w:pStyle w:val="a3"/>
        <w:spacing w:line="360" w:lineRule="auto"/>
        <w:ind w:left="109" w:right="314" w:firstLine="479"/>
        <w:jc w:val="both"/>
        <w:rPr>
          <w:rFonts w:ascii="Times New Roman" w:hAnsi="Times New Roman" w:cs="Times New Roman"/>
        </w:rPr>
      </w:pPr>
      <w:r w:rsidRPr="00C37DFC">
        <w:rPr>
          <w:rFonts w:ascii="Times New Roman" w:hAnsi="Times New Roman" w:cs="Times New Roman"/>
        </w:rPr>
        <w:t>The Nomination Committee of the Board of Directors of the Company convened a meeting to assess and approve Mr. Zhang Xuewen's qualifications. Subsequently, the Board of Directors conducted a meeting to review and approve the nomination, and it will be presented to the shareholders' meeting for election. All nomination procedures were conducted in strict compliance with the relevant laws, regulations, and the Company's Articles of Association.</w:t>
      </w:r>
    </w:p>
    <w:p w14:paraId="07F324A7" w14:textId="445ED51A" w:rsidR="00AE5907" w:rsidRPr="00F758E0" w:rsidRDefault="00C37DFC" w:rsidP="00C37DFC">
      <w:pPr>
        <w:pStyle w:val="a3"/>
        <w:spacing w:line="360" w:lineRule="auto"/>
        <w:ind w:left="109" w:right="314" w:firstLine="479"/>
        <w:jc w:val="both"/>
        <w:rPr>
          <w:rFonts w:ascii="Times New Roman" w:hAnsi="Times New Roman" w:cs="Times New Roman"/>
        </w:rPr>
      </w:pPr>
      <w:r w:rsidRPr="00C37DFC">
        <w:rPr>
          <w:rFonts w:ascii="Times New Roman" w:hAnsi="Times New Roman" w:cs="Times New Roman"/>
        </w:rPr>
        <w:lastRenderedPageBreak/>
        <w:t>We hereby propose the candidacy of Mr. Zhang Xuewen as an independent director for the tenth Board of Directors of the Company.</w:t>
      </w:r>
      <w:r w:rsidRPr="00F758E0">
        <w:rPr>
          <w:rFonts w:ascii="Times New Roman" w:hAnsi="Times New Roman" w:cs="Times New Roman"/>
        </w:rPr>
        <w:t xml:space="preserve"> </w:t>
      </w:r>
    </w:p>
    <w:p w14:paraId="15D1C0BC" w14:textId="77777777" w:rsidR="00AE5907" w:rsidRPr="00F758E0" w:rsidRDefault="00AE5907">
      <w:pPr>
        <w:pStyle w:val="a3"/>
        <w:ind w:left="0"/>
        <w:rPr>
          <w:rFonts w:ascii="Times New Roman" w:hAnsi="Times New Roman" w:cs="Times New Roman"/>
        </w:rPr>
      </w:pPr>
    </w:p>
    <w:p w14:paraId="6B1345D4" w14:textId="12346130" w:rsidR="00A94C77" w:rsidRDefault="00000000" w:rsidP="00A94C77">
      <w:pPr>
        <w:pStyle w:val="a3"/>
        <w:spacing w:before="181" w:line="364" w:lineRule="auto"/>
        <w:ind w:left="3561" w:right="102" w:firstLine="5281"/>
        <w:rPr>
          <w:rFonts w:ascii="Times New Roman" w:hAnsi="Times New Roman" w:cs="Times New Roman"/>
        </w:rPr>
      </w:pPr>
      <w:r w:rsidRPr="00F758E0">
        <w:rPr>
          <w:rFonts w:ascii="Times New Roman" w:hAnsi="Times New Roman" w:cs="Times New Roman"/>
        </w:rPr>
        <w:t xml:space="preserve"> </w:t>
      </w:r>
    </w:p>
    <w:p w14:paraId="41FE771F" w14:textId="62FEFBEB" w:rsidR="00A94C77" w:rsidRPr="00A94C77" w:rsidRDefault="00A94C77" w:rsidP="00A94C77">
      <w:pPr>
        <w:pStyle w:val="a3"/>
        <w:spacing w:line="299" w:lineRule="exact"/>
        <w:jc w:val="right"/>
        <w:rPr>
          <w:rFonts w:ascii="Times New Roman" w:hAnsi="Times New Roman" w:cs="Times New Roman"/>
        </w:rPr>
      </w:pPr>
      <w:r w:rsidRPr="00A94C77">
        <w:rPr>
          <w:rFonts w:ascii="Times New Roman" w:hAnsi="Times New Roman" w:cs="Times New Roman"/>
        </w:rPr>
        <w:t xml:space="preserve">Independent directors: </w:t>
      </w:r>
      <w:proofErr w:type="spellStart"/>
      <w:r w:rsidRPr="00A94C77">
        <w:rPr>
          <w:rFonts w:ascii="Times New Roman" w:hAnsi="Times New Roman" w:cs="Times New Roman"/>
        </w:rPr>
        <w:t>Su</w:t>
      </w:r>
      <w:proofErr w:type="spellEnd"/>
      <w:r w:rsidRPr="00A94C77">
        <w:rPr>
          <w:rFonts w:ascii="Times New Roman" w:hAnsi="Times New Roman" w:cs="Times New Roman"/>
        </w:rPr>
        <w:t xml:space="preserve"> </w:t>
      </w:r>
      <w:proofErr w:type="spellStart"/>
      <w:r w:rsidRPr="00A94C77">
        <w:rPr>
          <w:rFonts w:ascii="Times New Roman" w:hAnsi="Times New Roman" w:cs="Times New Roman"/>
        </w:rPr>
        <w:t>Xijia</w:t>
      </w:r>
      <w:proofErr w:type="spellEnd"/>
      <w:r w:rsidRPr="00A94C77">
        <w:rPr>
          <w:rFonts w:ascii="Times New Roman" w:hAnsi="Times New Roman" w:cs="Times New Roman"/>
        </w:rPr>
        <w:t xml:space="preserve">, Ben </w:t>
      </w:r>
      <w:proofErr w:type="spellStart"/>
      <w:r w:rsidRPr="00A94C77">
        <w:rPr>
          <w:rFonts w:ascii="Times New Roman" w:hAnsi="Times New Roman" w:cs="Times New Roman"/>
        </w:rPr>
        <w:t>Shenglin</w:t>
      </w:r>
      <w:proofErr w:type="spellEnd"/>
      <w:r w:rsidRPr="00A94C77">
        <w:rPr>
          <w:rFonts w:ascii="Times New Roman" w:hAnsi="Times New Roman" w:cs="Times New Roman"/>
        </w:rPr>
        <w:t xml:space="preserve">, Xu Lin, Wang </w:t>
      </w:r>
      <w:proofErr w:type="spellStart"/>
      <w:r w:rsidRPr="00A94C77">
        <w:rPr>
          <w:rFonts w:ascii="Times New Roman" w:hAnsi="Times New Roman" w:cs="Times New Roman"/>
        </w:rPr>
        <w:t>Hongmei</w:t>
      </w:r>
      <w:proofErr w:type="spellEnd"/>
      <w:r w:rsidRPr="00A94C77">
        <w:rPr>
          <w:rFonts w:ascii="Times New Roman" w:hAnsi="Times New Roman" w:cs="Times New Roman"/>
        </w:rPr>
        <w:t>, Qi Yuan</w:t>
      </w:r>
    </w:p>
    <w:p w14:paraId="627DC5F4" w14:textId="32D78C76" w:rsidR="00A94C77" w:rsidRPr="00F758E0" w:rsidRDefault="00A94C77" w:rsidP="00A94C77">
      <w:pPr>
        <w:pStyle w:val="a3"/>
        <w:spacing w:line="299" w:lineRule="exact"/>
        <w:ind w:left="4669"/>
        <w:jc w:val="right"/>
        <w:rPr>
          <w:rFonts w:ascii="Times New Roman" w:hAnsi="Times New Roman" w:cs="Times New Roman"/>
        </w:rPr>
      </w:pPr>
      <w:r>
        <w:rPr>
          <w:rFonts w:ascii="Times New Roman" w:hAnsi="Times New Roman" w:cs="Times New Roman"/>
        </w:rPr>
        <w:t>April 28, 2023</w:t>
      </w:r>
    </w:p>
    <w:p w14:paraId="02761608" w14:textId="77777777" w:rsidR="00AE5907" w:rsidRPr="00F758E0" w:rsidRDefault="00AE5907">
      <w:pPr>
        <w:pStyle w:val="a3"/>
        <w:ind w:left="0"/>
        <w:rPr>
          <w:rFonts w:ascii="Times New Roman" w:hAnsi="Times New Roman" w:cs="Times New Roman"/>
          <w:sz w:val="20"/>
        </w:rPr>
      </w:pPr>
    </w:p>
    <w:p w14:paraId="0737E6DC" w14:textId="77777777" w:rsidR="00AE5907" w:rsidRPr="00F758E0" w:rsidRDefault="00AE5907">
      <w:pPr>
        <w:pStyle w:val="a3"/>
        <w:spacing w:before="12"/>
        <w:ind w:left="0"/>
        <w:rPr>
          <w:rFonts w:ascii="Times New Roman" w:hAnsi="Times New Roman" w:cs="Times New Roman"/>
          <w:sz w:val="19"/>
        </w:rPr>
      </w:pPr>
    </w:p>
    <w:p w14:paraId="06A03103" w14:textId="77777777" w:rsidR="00AE5907" w:rsidRPr="00F758E0" w:rsidRDefault="00000000">
      <w:pPr>
        <w:pStyle w:val="a3"/>
        <w:spacing w:before="66"/>
        <w:ind w:left="4"/>
        <w:jc w:val="center"/>
        <w:rPr>
          <w:rFonts w:ascii="Times New Roman" w:hAnsi="Times New Roman" w:cs="Times New Roman"/>
        </w:rPr>
      </w:pPr>
      <w:r w:rsidRPr="00F758E0">
        <w:rPr>
          <w:rFonts w:ascii="Times New Roman" w:hAnsi="Times New Roman" w:cs="Times New Roman"/>
        </w:rPr>
        <w:t xml:space="preserve"> </w:t>
      </w:r>
    </w:p>
    <w:sectPr w:rsidR="00AE5907" w:rsidRPr="00F758E0">
      <w:pgSz w:w="11910" w:h="16840"/>
      <w:pgMar w:top="1460" w:right="1360" w:bottom="1400" w:left="1480" w:header="0"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44F6" w14:textId="77777777" w:rsidR="00820BFE" w:rsidRDefault="00820BFE">
      <w:r>
        <w:separator/>
      </w:r>
    </w:p>
  </w:endnote>
  <w:endnote w:type="continuationSeparator" w:id="0">
    <w:p w14:paraId="76BD94A9" w14:textId="77777777" w:rsidR="00820BFE" w:rsidRDefault="008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DCD6" w14:textId="77777777" w:rsidR="00AE5907" w:rsidRDefault="00820BFE">
    <w:pPr>
      <w:pStyle w:val="a3"/>
      <w:spacing w:line="14" w:lineRule="auto"/>
      <w:ind w:left="0"/>
      <w:rPr>
        <w:sz w:val="20"/>
      </w:rPr>
    </w:pPr>
    <w:r>
      <w:pict w14:anchorId="1358B713">
        <v:shapetype id="_x0000_t202" coordsize="21600,21600" o:spt="202" path="m,l,21600r21600,l21600,xe">
          <v:stroke joinstyle="miter"/>
          <v:path gradientshapeok="t" o:connecttype="rect"/>
        </v:shapetype>
        <v:shape id="_x0000_s1025" type="#_x0000_t202" alt="" style="position:absolute;margin-left:292.5pt;margin-top:770.85pt;width:10.5pt;height:12pt;z-index:-251658752;mso-wrap-style:square;mso-wrap-edited:f;mso-width-percent:0;mso-height-percent:0;mso-position-horizontal-relative:page;mso-position-vertical-relative:page;mso-width-percent:0;mso-height-percent:0;v-text-anchor:top" filled="f" stroked="f">
          <v:textbox inset="0,0,0,0">
            <w:txbxContent>
              <w:p w14:paraId="761E137D" w14:textId="77777777" w:rsidR="00AE5907"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C216" w14:textId="77777777" w:rsidR="00820BFE" w:rsidRDefault="00820BFE">
      <w:r>
        <w:separator/>
      </w:r>
    </w:p>
  </w:footnote>
  <w:footnote w:type="continuationSeparator" w:id="0">
    <w:p w14:paraId="378C632E" w14:textId="77777777" w:rsidR="00820BFE" w:rsidRDefault="0082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E5907"/>
    <w:rsid w:val="000532D2"/>
    <w:rsid w:val="000A3891"/>
    <w:rsid w:val="000D367C"/>
    <w:rsid w:val="00117F98"/>
    <w:rsid w:val="001E0A8F"/>
    <w:rsid w:val="001F0D6A"/>
    <w:rsid w:val="0025421E"/>
    <w:rsid w:val="00340219"/>
    <w:rsid w:val="003A7E08"/>
    <w:rsid w:val="00460911"/>
    <w:rsid w:val="004F4F76"/>
    <w:rsid w:val="00664AC4"/>
    <w:rsid w:val="00815419"/>
    <w:rsid w:val="00820BFE"/>
    <w:rsid w:val="00A730DD"/>
    <w:rsid w:val="00A94C77"/>
    <w:rsid w:val="00AE5907"/>
    <w:rsid w:val="00B2688F"/>
    <w:rsid w:val="00C37DFC"/>
    <w:rsid w:val="00C57247"/>
    <w:rsid w:val="00D26DF0"/>
    <w:rsid w:val="00DE538C"/>
    <w:rsid w:val="00F7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317480"/>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9"/>
    </w:pPr>
    <w:rPr>
      <w:sz w:val="24"/>
      <w:szCs w:val="24"/>
    </w:rPr>
  </w:style>
  <w:style w:type="paragraph" w:styleId="a4">
    <w:name w:val="Title"/>
    <w:basedOn w:val="a"/>
    <w:uiPriority w:val="10"/>
    <w:qFormat/>
    <w:pPr>
      <w:spacing w:before="38"/>
      <w:ind w:left="498" w:right="61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0A3891"/>
    <w:pPr>
      <w:ind w:leftChars="2500" w:left="100"/>
    </w:pPr>
  </w:style>
  <w:style w:type="character" w:customStyle="1" w:styleId="a7">
    <w:name w:val="日期 字符"/>
    <w:basedOn w:val="a0"/>
    <w:link w:val="a6"/>
    <w:uiPriority w:val="99"/>
    <w:semiHidden/>
    <w:rsid w:val="000A3891"/>
    <w:rPr>
      <w:rFonts w:ascii="宋体" w:eastAsia="宋体" w:hAnsi="宋体" w:cs="宋体"/>
      <w:lang w:eastAsia="zh-CN"/>
    </w:rPr>
  </w:style>
  <w:style w:type="paragraph" w:customStyle="1" w:styleId="Default">
    <w:name w:val="Default"/>
    <w:qFormat/>
    <w:rsid w:val="000A3891"/>
    <w:pPr>
      <w:adjustRightInd w:val="0"/>
    </w:pPr>
    <w:rPr>
      <w:rFonts w:ascii="宋体" w:eastAsia="宋体" w:hAnsi="Calibri"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婉艳 崔</cp:lastModifiedBy>
  <cp:revision>14</cp:revision>
  <dcterms:created xsi:type="dcterms:W3CDTF">2023-07-29T02:20:00Z</dcterms:created>
  <dcterms:modified xsi:type="dcterms:W3CDTF">2023-08-03T06:41:00Z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2010</vt:lpwstr>
  </property>
  <property fmtid="{D5CDD505-2E9C-101B-9397-08002B2CF9AE}" pid="4" name="LastSaved">
    <vt:filetime>2023-07-29T00:00:00Z</vt:filetime>
  </property>
</Properties>
</file>