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B0D7" w14:textId="77777777" w:rsidR="007F30F7"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Pr>
          <w:rFonts w:ascii="Times New Roman" w:eastAsia="Microsoft JhengHei" w:hAnsi="Times New Roman" w:cs="Times New Roman"/>
          <w:b/>
          <w:sz w:val="16"/>
          <w:szCs w:val="18"/>
          <w:lang w:eastAsia="zh-CN" w:bidi="ar"/>
        </w:rPr>
        <w:t>Announcement Code: TEMP 2023-</w:t>
      </w:r>
      <w:r>
        <w:rPr>
          <w:rFonts w:ascii="Times New Roman" w:eastAsia="Microsoft JhengHei" w:hAnsi="Times New Roman" w:cs="Times New Roman" w:hint="eastAsia"/>
          <w:b/>
          <w:sz w:val="16"/>
          <w:szCs w:val="18"/>
          <w:lang w:eastAsia="zh-CN" w:bidi="ar"/>
        </w:rPr>
        <w:t>011</w:t>
      </w:r>
    </w:p>
    <w:p w14:paraId="7835F787" w14:textId="77777777" w:rsidR="007F30F7"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Pr>
          <w:rFonts w:ascii="Times New Roman" w:eastAsia="Microsoft JhengHei" w:hAnsi="Times New Roman" w:cs="Times New Roman"/>
          <w:b/>
          <w:sz w:val="16"/>
          <w:szCs w:val="18"/>
          <w:lang w:eastAsia="zh-CN" w:bidi="ar"/>
        </w:rPr>
        <w:t>Code of A Share: 601166                          Abbreviation of A Share: Industrial Bank</w:t>
      </w:r>
    </w:p>
    <w:p w14:paraId="4965E490" w14:textId="77777777" w:rsidR="007F30F7" w:rsidRDefault="00000000">
      <w:pPr>
        <w:widowControl w:val="0"/>
        <w:spacing w:before="15" w:line="247" w:lineRule="auto"/>
        <w:ind w:left="102" w:right="314"/>
        <w:rPr>
          <w:rFonts w:ascii="Times New Roman" w:eastAsia="Microsoft JhengHei" w:hAnsi="Times New Roman" w:cs="Times New Roman"/>
          <w:b/>
          <w:sz w:val="16"/>
          <w:szCs w:val="18"/>
          <w:lang w:eastAsia="zh-CN" w:bidi="ar"/>
        </w:rPr>
      </w:pPr>
      <w:r>
        <w:rPr>
          <w:rFonts w:ascii="Times New Roman" w:eastAsia="Microsoft JhengHei" w:hAnsi="Times New Roman" w:cs="Times New Roman"/>
          <w:b/>
          <w:sz w:val="16"/>
          <w:szCs w:val="18"/>
          <w:lang w:eastAsia="zh-CN" w:bidi="ar"/>
        </w:rPr>
        <w:t>Code of Preferred Stock: 360005, 360012, 360032     Abbreviation of Preferred Stock: Industrial Preferred 1, Industrial Preferred 2, Industrial Preferred 3</w:t>
      </w:r>
    </w:p>
    <w:p w14:paraId="64FE3F27" w14:textId="77777777" w:rsidR="007F30F7" w:rsidRDefault="00000000">
      <w:pPr>
        <w:widowControl w:val="0"/>
        <w:spacing w:line="397" w:lineRule="exact"/>
        <w:ind w:left="102"/>
        <w:rPr>
          <w:rFonts w:ascii="Times New Roman" w:hAnsi="Times New Roman" w:cs="Times New Roman"/>
          <w:b/>
          <w:sz w:val="24"/>
          <w:szCs w:val="22"/>
        </w:rPr>
      </w:pPr>
      <w:r>
        <w:rPr>
          <w:rFonts w:ascii="Times New Roman" w:eastAsia="Microsoft JhengHei" w:hAnsi="Times New Roman" w:cs="Times New Roman"/>
          <w:b/>
          <w:sz w:val="16"/>
          <w:szCs w:val="18"/>
          <w:lang w:eastAsia="zh-CN" w:bidi="ar"/>
        </w:rPr>
        <w:t xml:space="preserve">Code of Convertible Bonds:113052                 Abbreviation of Convertible Bonds: Industrial Convertible Bonds        </w:t>
      </w:r>
    </w:p>
    <w:p w14:paraId="01AF7427" w14:textId="77777777" w:rsidR="00224A66" w:rsidRDefault="00224A66">
      <w:pPr>
        <w:pStyle w:val="a6"/>
        <w:widowControl/>
        <w:spacing w:before="59"/>
        <w:rPr>
          <w:rFonts w:ascii="Times New Roman" w:hAnsi="Times New Roman" w:hint="default"/>
          <w:color w:val="FF0000"/>
        </w:rPr>
      </w:pPr>
    </w:p>
    <w:p w14:paraId="08C9A904" w14:textId="632E48E5" w:rsidR="007F30F7" w:rsidRDefault="00000000">
      <w:pPr>
        <w:pStyle w:val="a6"/>
        <w:widowControl/>
        <w:spacing w:before="59"/>
        <w:rPr>
          <w:rFonts w:ascii="Times New Roman" w:hAnsi="Times New Roman" w:hint="default"/>
          <w:color w:val="FF0000"/>
        </w:rPr>
      </w:pPr>
      <w:r>
        <w:rPr>
          <w:rFonts w:ascii="Times New Roman" w:hAnsi="Times New Roman" w:hint="default"/>
          <w:color w:val="FF0000"/>
        </w:rPr>
        <w:t>Industrial Bank Co., Ltd.</w:t>
      </w:r>
    </w:p>
    <w:p w14:paraId="3B65BCDE" w14:textId="77777777" w:rsidR="007F30F7" w:rsidRDefault="00000000">
      <w:pPr>
        <w:pStyle w:val="a6"/>
        <w:widowControl/>
        <w:spacing w:before="59"/>
        <w:rPr>
          <w:rFonts w:ascii="Times New Roman" w:hAnsi="Times New Roman" w:hint="default"/>
          <w:color w:val="FF0000"/>
        </w:rPr>
      </w:pPr>
      <w:r>
        <w:rPr>
          <w:rFonts w:ascii="Times New Roman" w:hAnsi="Times New Roman" w:hint="default"/>
          <w:color w:val="FF0000"/>
        </w:rPr>
        <w:t xml:space="preserve">Announcement on </w:t>
      </w:r>
      <w:r>
        <w:rPr>
          <w:rFonts w:ascii="Times New Roman" w:hAnsi="Times New Roman"/>
          <w:color w:val="FF0000"/>
        </w:rPr>
        <w:t xml:space="preserve">Convening </w:t>
      </w:r>
      <w:r>
        <w:rPr>
          <w:rFonts w:ascii="Times New Roman" w:hAnsi="Times New Roman" w:hint="default"/>
          <w:color w:val="FF0000"/>
        </w:rPr>
        <w:t xml:space="preserve">of 2022 Results </w:t>
      </w:r>
      <w:r>
        <w:rPr>
          <w:rFonts w:ascii="Times New Roman" w:hAnsi="Times New Roman"/>
          <w:color w:val="FF0000"/>
        </w:rPr>
        <w:t>Presentation</w:t>
      </w:r>
    </w:p>
    <w:p w14:paraId="556C27E0" w14:textId="77777777" w:rsidR="007F30F7" w:rsidRDefault="007F30F7">
      <w:pPr>
        <w:spacing w:line="420" w:lineRule="auto"/>
        <w:rPr>
          <w:rFonts w:ascii="Times New Roman" w:hAnsi="Times New Roman" w:cs="Times New Roman"/>
          <w:lang w:eastAsia="zh-CN"/>
        </w:rPr>
      </w:pPr>
    </w:p>
    <w:p w14:paraId="7F20D6B3" w14:textId="3A688A5C"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bookmarkStart w:id="0" w:name="OLE_LINK4"/>
      <w:r>
        <w:rPr>
          <w:rFonts w:ascii="Times New Roman" w:hAnsi="Times New Roman" w:cs="Times New Roman"/>
          <w:spacing w:val="-3"/>
          <w:position w:val="17"/>
          <w:lang w:eastAsia="zh-CN"/>
        </w:rPr>
        <w:t xml:space="preserve">The Board of Directors of the Company and all directors </w:t>
      </w:r>
      <w:r>
        <w:rPr>
          <w:rFonts w:ascii="Times New Roman" w:hAnsi="Times New Roman" w:cs="Times New Roman" w:hint="eastAsia"/>
          <w:spacing w:val="-3"/>
          <w:position w:val="17"/>
          <w:lang w:eastAsia="zh-CN"/>
        </w:rPr>
        <w:t xml:space="preserve">guarantee </w:t>
      </w:r>
      <w:r>
        <w:rPr>
          <w:rFonts w:ascii="Times New Roman" w:hAnsi="Times New Roman" w:cs="Times New Roman"/>
          <w:spacing w:val="-3"/>
          <w:position w:val="17"/>
          <w:lang w:eastAsia="zh-CN"/>
        </w:rPr>
        <w:t>that the announcement does not contain any false account, misleading statement, or material omissions, and will collectively and individually take responsibility for ensuring the authenticity, accuracy, and integrity</w:t>
      </w:r>
      <w:r>
        <w:rPr>
          <w:rFonts w:ascii="Times New Roman" w:hAnsi="Times New Roman" w:cs="Times New Roman" w:hint="eastAsia"/>
          <w:spacing w:val="-3"/>
          <w:position w:val="17"/>
          <w:lang w:eastAsia="zh-CN"/>
        </w:rPr>
        <w:t xml:space="preserve"> of the </w:t>
      </w:r>
      <w:r>
        <w:rPr>
          <w:rFonts w:ascii="Times New Roman" w:hAnsi="Times New Roman" w:cs="Times New Roman"/>
          <w:spacing w:val="-3"/>
          <w:position w:val="17"/>
          <w:lang w:eastAsia="zh-CN"/>
        </w:rPr>
        <w:t>announcement</w:t>
      </w:r>
      <w:r w:rsidR="001B6AD0">
        <w:rPr>
          <w:rFonts w:ascii="Times New Roman" w:hAnsi="Times New Roman" w:cs="Times New Roman"/>
          <w:spacing w:val="-3"/>
          <w:position w:val="17"/>
          <w:lang w:eastAsia="zh-CN"/>
        </w:rPr>
        <w:t>’</w:t>
      </w:r>
      <w:r>
        <w:rPr>
          <w:rFonts w:ascii="Times New Roman" w:hAnsi="Times New Roman" w:cs="Times New Roman"/>
          <w:spacing w:val="-3"/>
          <w:position w:val="17"/>
          <w:lang w:eastAsia="zh-CN"/>
        </w:rPr>
        <w:t>.</w:t>
      </w:r>
    </w:p>
    <w:bookmarkEnd w:id="0"/>
    <w:p w14:paraId="29D98997" w14:textId="77777777" w:rsidR="007F30F7" w:rsidRDefault="007F30F7">
      <w:pPr>
        <w:pStyle w:val="a3"/>
        <w:spacing w:before="1" w:line="219" w:lineRule="auto"/>
        <w:ind w:left="24"/>
        <w:rPr>
          <w:rFonts w:ascii="Times New Roman" w:hAnsi="Times New Roman" w:cs="Times New Roman"/>
          <w:spacing w:val="-2"/>
        </w:rPr>
      </w:pPr>
    </w:p>
    <w:p w14:paraId="19802360" w14:textId="77777777" w:rsidR="007F30F7" w:rsidRDefault="007F30F7">
      <w:pPr>
        <w:spacing w:line="289" w:lineRule="auto"/>
        <w:rPr>
          <w:rFonts w:ascii="Times New Roman" w:hAnsi="Times New Roman" w:cs="Times New Roman"/>
        </w:rPr>
      </w:pPr>
    </w:p>
    <w:p w14:paraId="63D9D238" w14:textId="77777777" w:rsidR="007F30F7" w:rsidRDefault="007F30F7">
      <w:pPr>
        <w:spacing w:line="289" w:lineRule="auto"/>
        <w:rPr>
          <w:rFonts w:ascii="Times New Roman" w:hAnsi="Times New Roman" w:cs="Times New Roman"/>
        </w:rPr>
      </w:pPr>
    </w:p>
    <w:p w14:paraId="36629EF6" w14:textId="62BE4D21" w:rsidR="007F30F7" w:rsidRDefault="00000000">
      <w:pPr>
        <w:pStyle w:val="a3"/>
        <w:spacing w:before="79" w:line="220" w:lineRule="auto"/>
        <w:ind w:left="504"/>
        <w:rPr>
          <w:rFonts w:ascii="Times New Roman" w:hAnsi="Times New Roman" w:cs="Times New Roman"/>
          <w:lang w:eastAsia="zh-CN"/>
        </w:rPr>
      </w:pPr>
      <w:bookmarkStart w:id="1" w:name="OLE_LINK2"/>
      <w:r>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Important notification</w:t>
      </w:r>
      <w:r w:rsidR="001B6AD0">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s</w:t>
      </w:r>
      <w:r>
        <w:rPr>
          <w:rFonts w:ascii="Times New Roman" w:hAnsi="Times New Roman" w:cs="Times New Roman"/>
          <w:spacing w:val="-1"/>
          <w:lang w:eastAsia="zh-CN"/>
          <w14:textOutline w14:w="4356" w14:cap="flat" w14:cmpd="sng" w14:algn="ctr">
            <w14:solidFill>
              <w14:srgbClr w14:val="000000"/>
            </w14:solidFill>
            <w14:prstDash w14:val="solid"/>
            <w14:miter w14:lim="0"/>
          </w14:textOutline>
        </w:rPr>
        <w:t>:</w:t>
      </w:r>
    </w:p>
    <w:bookmarkEnd w:id="1"/>
    <w:p w14:paraId="5BC6552C" w14:textId="77777777" w:rsidR="001B6AD0" w:rsidRDefault="001B6AD0">
      <w:pPr>
        <w:pStyle w:val="a3"/>
        <w:spacing w:before="1" w:line="219" w:lineRule="auto"/>
        <w:ind w:left="24" w:firstLineChars="200" w:firstLine="468"/>
        <w:rPr>
          <w:rFonts w:ascii="Times New Roman" w:hAnsi="Times New Roman" w:cs="Times New Roman"/>
          <w:spacing w:val="-3"/>
          <w:position w:val="17"/>
          <w:lang w:eastAsia="zh-CN"/>
        </w:rPr>
      </w:pPr>
    </w:p>
    <w:p w14:paraId="71C521E8" w14:textId="6AEE8738"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w:t>
      </w:r>
      <w:r w:rsidRPr="00224A66">
        <w:rPr>
          <w:rFonts w:ascii="Times New Roman" w:hAnsi="Times New Roman" w:cs="Times New Roman" w:hint="eastAsia"/>
          <w:spacing w:val="-3"/>
          <w:position w:val="17"/>
          <w:lang w:eastAsia="zh-CN"/>
        </w:rPr>
        <w:t>Time of meeting: March 31, 2023 (Friday) 15:00-17:00</w:t>
      </w:r>
      <w:r w:rsidRPr="00224A66">
        <w:rPr>
          <w:rFonts w:ascii="Times New Roman" w:hAnsi="Times New Roman" w:cs="Times New Roman"/>
          <w:spacing w:val="-3"/>
          <w:position w:val="17"/>
          <w:lang w:eastAsia="zh-CN"/>
        </w:rPr>
        <w:t>pm</w:t>
      </w:r>
    </w:p>
    <w:p w14:paraId="32B2ABFB"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w:t>
      </w:r>
      <w:r w:rsidRPr="00224A66">
        <w:rPr>
          <w:rFonts w:ascii="Times New Roman" w:hAnsi="Times New Roman" w:cs="Times New Roman" w:hint="eastAsia"/>
          <w:spacing w:val="-3"/>
          <w:position w:val="17"/>
          <w:lang w:eastAsia="zh-CN"/>
        </w:rPr>
        <w:t>Form of meeting: This meeting will be held both in person and through online streaming. Investors may log on the Panorama Roadshow Platform or CIB mobile bank official terminal to watch this results announcement.</w:t>
      </w:r>
    </w:p>
    <w:p w14:paraId="0B7C88D7"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w:t>
      </w:r>
      <w:r w:rsidRPr="00224A66">
        <w:rPr>
          <w:rFonts w:ascii="Times New Roman" w:hAnsi="Times New Roman" w:cs="Times New Roman"/>
          <w:spacing w:val="-3"/>
          <w:position w:val="17"/>
          <w:lang w:eastAsia="zh-CN"/>
        </w:rPr>
        <w:t>Online streaming address:</w:t>
      </w:r>
    </w:p>
    <w:p w14:paraId="439A4C9D" w14:textId="77777777"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Chinese:</w:t>
      </w:r>
      <w:r>
        <w:rPr>
          <w:rFonts w:ascii="Times New Roman" w:hAnsi="Times New Roman" w:cs="Times New Roman" w:hint="eastAsia"/>
          <w:spacing w:val="-3"/>
          <w:position w:val="17"/>
          <w:lang w:eastAsia="zh-CN"/>
        </w:rPr>
        <w:t xml:space="preserve"> </w:t>
      </w:r>
      <w:hyperlink r:id="rId6" w:history="1">
        <w:r>
          <w:rPr>
            <w:rStyle w:val="a8"/>
            <w:rFonts w:ascii="Times New Roman" w:hAnsi="Times New Roman" w:cs="Times New Roman" w:hint="eastAsia"/>
            <w:spacing w:val="-3"/>
            <w:position w:val="17"/>
            <w:lang w:eastAsia="zh-CN"/>
          </w:rPr>
          <w:t>https://rs.p5w.net/html/136336.shtml</w:t>
        </w:r>
      </w:hyperlink>
      <w:r>
        <w:rPr>
          <w:rFonts w:ascii="Times New Roman" w:hAnsi="Times New Roman" w:cs="Times New Roman" w:hint="eastAsia"/>
          <w:spacing w:val="-3"/>
          <w:position w:val="17"/>
          <w:lang w:eastAsia="zh-CN"/>
        </w:rPr>
        <w:t xml:space="preserve"> </w:t>
      </w:r>
    </w:p>
    <w:p w14:paraId="1179F8D5" w14:textId="77777777"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English:</w:t>
      </w:r>
      <w:r>
        <w:rPr>
          <w:rFonts w:ascii="Times New Roman" w:hAnsi="Times New Roman" w:cs="Times New Roman" w:hint="eastAsia"/>
          <w:spacing w:val="-3"/>
          <w:position w:val="17"/>
          <w:lang w:eastAsia="zh-CN"/>
        </w:rPr>
        <w:t xml:space="preserve"> </w:t>
      </w:r>
      <w:hyperlink r:id="rId7" w:history="1">
        <w:r>
          <w:rPr>
            <w:rStyle w:val="a8"/>
            <w:rFonts w:ascii="Times New Roman" w:hAnsi="Times New Roman" w:cs="Times New Roman" w:hint="eastAsia"/>
            <w:spacing w:val="-3"/>
            <w:position w:val="17"/>
            <w:lang w:eastAsia="zh-CN"/>
          </w:rPr>
          <w:t>https://rs.p5w.net/html/136362.shtml</w:t>
        </w:r>
      </w:hyperlink>
      <w:r>
        <w:rPr>
          <w:rFonts w:ascii="Times New Roman" w:hAnsi="Times New Roman" w:cs="Times New Roman" w:hint="eastAsia"/>
          <w:spacing w:val="-3"/>
          <w:position w:val="17"/>
          <w:lang w:eastAsia="zh-CN"/>
        </w:rPr>
        <w:t xml:space="preserve"> </w:t>
      </w:r>
    </w:p>
    <w:p w14:paraId="0F4BB609" w14:textId="7562FDAC" w:rsidR="007F30F7" w:rsidRDefault="00000000">
      <w:pPr>
        <w:pStyle w:val="a3"/>
        <w:spacing w:before="1" w:line="219" w:lineRule="auto"/>
        <w:ind w:left="24" w:firstLineChars="200" w:firstLine="468"/>
        <w:rPr>
          <w:rFonts w:ascii="Times New Roman" w:hAnsi="Times New Roman" w:cs="Times New Roman"/>
          <w:spacing w:val="-4"/>
        </w:rPr>
      </w:pPr>
      <w:r w:rsidRPr="00224A66">
        <w:rPr>
          <w:rFonts w:ascii="Times New Roman" w:hAnsi="Times New Roman" w:cs="Times New Roman" w:hint="eastAsia"/>
          <w:spacing w:val="-3"/>
          <w:position w:val="17"/>
          <w:lang w:eastAsia="zh-CN"/>
        </w:rPr>
        <w:t>·</w:t>
      </w:r>
      <w:r w:rsidRPr="00224A66">
        <w:rPr>
          <w:rFonts w:ascii="Times New Roman" w:hAnsi="Times New Roman" w:cs="Times New Roman"/>
          <w:spacing w:val="-3"/>
          <w:position w:val="17"/>
          <w:lang w:eastAsia="zh-CN"/>
        </w:rPr>
        <w:t>Investors may send their questions of concern</w:t>
      </w:r>
      <w:r w:rsidRPr="00224A66">
        <w:rPr>
          <w:rFonts w:ascii="Times New Roman" w:hAnsi="Times New Roman" w:cs="Times New Roman" w:hint="eastAsia"/>
          <w:spacing w:val="-3"/>
          <w:position w:val="17"/>
          <w:lang w:eastAsia="zh-CN"/>
        </w:rPr>
        <w:t xml:space="preserve"> to the investor relations email address of the Company:</w:t>
      </w:r>
      <w:r w:rsidRPr="00224A66">
        <w:rPr>
          <w:rFonts w:ascii="Times New Roman" w:hAnsi="Times New Roman" w:cs="Times New Roman"/>
          <w:spacing w:val="-3"/>
          <w:position w:val="17"/>
          <w:lang w:eastAsia="zh-CN"/>
        </w:rPr>
        <w:t xml:space="preserve"> </w:t>
      </w:r>
      <w:hyperlink r:id="rId8" w:history="1">
        <w:r w:rsidRPr="00224A66">
          <w:rPr>
            <w:rStyle w:val="a8"/>
            <w:rFonts w:ascii="Times New Roman" w:hAnsi="Times New Roman" w:cs="Times New Roman"/>
            <w:spacing w:val="-3"/>
            <w:position w:val="17"/>
            <w:lang w:eastAsia="zh-CN"/>
          </w:rPr>
          <w:t>irm@cib.com.cn</w:t>
        </w:r>
      </w:hyperlink>
      <w:r w:rsidR="00AF0FC0" w:rsidRPr="00AF0FC0">
        <w:rPr>
          <w:rFonts w:ascii="Times New Roman" w:hAnsi="Times New Roman" w:cs="Times New Roman"/>
          <w:spacing w:val="-3"/>
          <w:position w:val="17"/>
          <w:lang w:eastAsia="zh-CN"/>
        </w:rPr>
        <w:t xml:space="preserve"> </w:t>
      </w:r>
      <w:r w:rsidR="00AF0FC0">
        <w:rPr>
          <w:rFonts w:ascii="Times New Roman" w:hAnsi="Times New Roman" w:cs="Times New Roman"/>
          <w:spacing w:val="-3"/>
          <w:position w:val="17"/>
          <w:lang w:eastAsia="zh-CN"/>
        </w:rPr>
        <w:t>before March 27, 2023 (Monday) 18:00</w:t>
      </w:r>
      <w:r w:rsidRPr="00224A66">
        <w:rPr>
          <w:rFonts w:ascii="Times New Roman" w:hAnsi="Times New Roman" w:cs="Times New Roman"/>
          <w:spacing w:val="-3"/>
          <w:position w:val="17"/>
          <w:lang w:eastAsia="zh-CN"/>
        </w:rPr>
        <w:t xml:space="preserve">. The Company will </w:t>
      </w:r>
      <w:r>
        <w:rPr>
          <w:rFonts w:ascii="Times New Roman" w:hAnsi="Times New Roman" w:cs="Times New Roman" w:hint="eastAsia"/>
          <w:spacing w:val="-3"/>
          <w:position w:val="17"/>
          <w:lang w:eastAsia="zh-CN"/>
        </w:rPr>
        <w:t>address</w:t>
      </w:r>
      <w:r w:rsidRPr="00224A66">
        <w:rPr>
          <w:rFonts w:ascii="Times New Roman" w:hAnsi="Times New Roman" w:cs="Times New Roman"/>
          <w:spacing w:val="-3"/>
          <w:position w:val="17"/>
          <w:lang w:eastAsia="zh-CN"/>
        </w:rPr>
        <w:t xml:space="preserve"> the questions</w:t>
      </w:r>
      <w:r w:rsidRPr="00224A66">
        <w:rPr>
          <w:rFonts w:ascii="Times New Roman" w:hAnsi="Times New Roman" w:cs="Times New Roman" w:hint="eastAsia"/>
          <w:spacing w:val="-3"/>
          <w:position w:val="17"/>
          <w:lang w:eastAsia="zh-CN"/>
        </w:rPr>
        <w:t xml:space="preserve"> of</w:t>
      </w:r>
      <w:r>
        <w:rPr>
          <w:rFonts w:ascii="Times New Roman" w:hAnsi="Times New Roman" w:cs="Times New Roman" w:hint="eastAsia"/>
          <w:spacing w:val="-3"/>
          <w:position w:val="17"/>
          <w:lang w:eastAsia="zh-CN"/>
        </w:rPr>
        <w:t xml:space="preserve"> broad</w:t>
      </w:r>
      <w:r w:rsidRPr="00224A66">
        <w:rPr>
          <w:rFonts w:ascii="Times New Roman" w:hAnsi="Times New Roman" w:cs="Times New Roman" w:hint="eastAsia"/>
          <w:spacing w:val="-3"/>
          <w:position w:val="17"/>
          <w:lang w:eastAsia="zh-CN"/>
        </w:rPr>
        <w:t xml:space="preserve"> concern for investors at the results announcement.</w:t>
      </w:r>
    </w:p>
    <w:p w14:paraId="669322A7" w14:textId="77777777" w:rsidR="007F30F7" w:rsidRDefault="007F30F7">
      <w:pPr>
        <w:spacing w:line="433" w:lineRule="auto"/>
        <w:rPr>
          <w:rFonts w:ascii="Times New Roman" w:hAnsi="Times New Roman" w:cs="Times New Roman"/>
        </w:rPr>
      </w:pPr>
    </w:p>
    <w:p w14:paraId="1FBC73A6" w14:textId="4A33565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Pr>
          <w:rFonts w:ascii="Times New Roman" w:hAnsi="Times New Roman" w:cs="Times New Roman" w:hint="eastAsia"/>
          <w:spacing w:val="-3"/>
          <w:position w:val="17"/>
          <w:lang w:eastAsia="zh-CN"/>
        </w:rPr>
        <w:t xml:space="preserve">It </w:t>
      </w:r>
      <w:r w:rsidRPr="00224A66">
        <w:rPr>
          <w:rFonts w:ascii="Times New Roman" w:hAnsi="Times New Roman" w:cs="Times New Roman" w:hint="eastAsia"/>
          <w:spacing w:val="-3"/>
          <w:position w:val="17"/>
          <w:lang w:eastAsia="zh-CN"/>
        </w:rPr>
        <w:t>is hereby announced that</w:t>
      </w:r>
      <w:r>
        <w:rPr>
          <w:rFonts w:ascii="Times New Roman" w:hAnsi="Times New Roman" w:cs="Times New Roman" w:hint="eastAsia"/>
          <w:spacing w:val="-3"/>
          <w:position w:val="17"/>
          <w:lang w:eastAsia="zh-CN"/>
        </w:rPr>
        <w:t xml:space="preserve"> t</w:t>
      </w:r>
      <w:r w:rsidRPr="00224A66">
        <w:rPr>
          <w:rFonts w:ascii="Times New Roman" w:hAnsi="Times New Roman" w:cs="Times New Roman" w:hint="eastAsia"/>
          <w:spacing w:val="-3"/>
          <w:position w:val="17"/>
          <w:lang w:eastAsia="zh-CN"/>
        </w:rPr>
        <w:t>he Industrial Bank</w:t>
      </w:r>
      <w:r w:rsidRPr="00224A66">
        <w:rPr>
          <w:rFonts w:ascii="Times New Roman" w:hAnsi="Times New Roman" w:cs="Times New Roman"/>
          <w:spacing w:val="-3"/>
          <w:position w:val="17"/>
          <w:lang w:eastAsia="zh-CN"/>
        </w:rPr>
        <w:t xml:space="preserve"> C</w:t>
      </w:r>
      <w:r w:rsidRPr="00224A66">
        <w:rPr>
          <w:rFonts w:ascii="Times New Roman" w:hAnsi="Times New Roman" w:cs="Times New Roman" w:hint="eastAsia"/>
          <w:spacing w:val="-3"/>
          <w:position w:val="17"/>
          <w:lang w:eastAsia="zh-CN"/>
        </w:rPr>
        <w:t>o., Ltd</w:t>
      </w:r>
      <w:r w:rsidRPr="00224A66">
        <w:rPr>
          <w:rFonts w:ascii="Times New Roman" w:hAnsi="Times New Roman" w:cs="Times New Roman"/>
          <w:spacing w:val="-3"/>
          <w:position w:val="17"/>
          <w:lang w:eastAsia="zh-CN"/>
        </w:rPr>
        <w:t>. (</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Company</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 xml:space="preserve">) </w:t>
      </w:r>
      <w:r w:rsidR="00B04697">
        <w:rPr>
          <w:rFonts w:ascii="Times New Roman" w:hAnsi="Times New Roman" w:cs="Times New Roman"/>
          <w:spacing w:val="-3"/>
          <w:position w:val="17"/>
          <w:lang w:eastAsia="zh-CN"/>
        </w:rPr>
        <w:t>plans</w:t>
      </w:r>
      <w:r w:rsidRPr="00224A66">
        <w:rPr>
          <w:rFonts w:ascii="Times New Roman" w:hAnsi="Times New Roman" w:cs="Times New Roman"/>
          <w:spacing w:val="-3"/>
          <w:position w:val="17"/>
          <w:lang w:eastAsia="zh-CN"/>
        </w:rPr>
        <w:t xml:space="preserve"> to disclose its </w:t>
      </w:r>
      <w:r w:rsidRPr="00B04697">
        <w:rPr>
          <w:rFonts w:ascii="Times New Roman" w:hAnsi="Times New Roman" w:cs="Times New Roman"/>
          <w:i/>
          <w:iCs/>
          <w:spacing w:val="-3"/>
          <w:position w:val="17"/>
          <w:lang w:eastAsia="zh-CN"/>
        </w:rPr>
        <w:t xml:space="preserve">2022 Annual Results Report </w:t>
      </w:r>
      <w:r w:rsidRPr="00224A66">
        <w:rPr>
          <w:rFonts w:ascii="Times New Roman" w:hAnsi="Times New Roman" w:cs="Times New Roman"/>
          <w:spacing w:val="-3"/>
          <w:position w:val="17"/>
          <w:lang w:eastAsia="zh-CN"/>
        </w:rPr>
        <w:t>on the website of the Shanghai Stock Exchange (</w:t>
      </w:r>
      <w:r w:rsidR="00B04697" w:rsidRPr="00B04697">
        <w:rPr>
          <w:rFonts w:ascii="Times New Roman" w:hAnsi="Times New Roman" w:cs="Times New Roman"/>
          <w:spacing w:val="-3"/>
          <w:position w:val="17"/>
          <w:lang w:eastAsia="zh-CN"/>
        </w:rPr>
        <w:t>www.sse.com.cn</w:t>
      </w:r>
      <w:r w:rsidRPr="00224A66">
        <w:rPr>
          <w:rFonts w:ascii="Times New Roman" w:hAnsi="Times New Roman" w:cs="Times New Roman"/>
          <w:spacing w:val="-3"/>
          <w:position w:val="17"/>
          <w:lang w:eastAsia="zh-CN"/>
        </w:rPr>
        <w:t xml:space="preserve">) on March 31, 2023. The Company intends to convene a results </w:t>
      </w:r>
      <w:r w:rsidR="00B04697">
        <w:rPr>
          <w:rFonts w:ascii="Times New Roman" w:hAnsi="Times New Roman" w:cs="Times New Roman"/>
          <w:spacing w:val="-3"/>
          <w:position w:val="17"/>
          <w:lang w:eastAsia="zh-CN"/>
        </w:rPr>
        <w:t>presentation</w:t>
      </w:r>
      <w:r w:rsidRPr="00224A66">
        <w:rPr>
          <w:rFonts w:ascii="Times New Roman" w:hAnsi="Times New Roman" w:cs="Times New Roman"/>
          <w:spacing w:val="-3"/>
          <w:position w:val="17"/>
          <w:lang w:eastAsia="zh-CN"/>
        </w:rPr>
        <w:t xml:space="preserve"> and communicate with investors over questions of broad concern. The results </w:t>
      </w:r>
      <w:r w:rsidR="00B04697">
        <w:rPr>
          <w:rFonts w:ascii="Times New Roman" w:hAnsi="Times New Roman" w:cs="Times New Roman"/>
          <w:spacing w:val="-3"/>
          <w:position w:val="17"/>
          <w:lang w:eastAsia="zh-CN"/>
        </w:rPr>
        <w:t>presentation</w:t>
      </w:r>
      <w:r w:rsidRPr="00224A66">
        <w:rPr>
          <w:rFonts w:ascii="Times New Roman" w:hAnsi="Times New Roman" w:cs="Times New Roman"/>
          <w:spacing w:val="-3"/>
          <w:position w:val="17"/>
          <w:lang w:eastAsia="zh-CN"/>
        </w:rPr>
        <w:t xml:space="preserve"> will help investors the more about the Company</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 xml:space="preserve">s annual results of 2022, business management, cash dividend </w:t>
      </w:r>
      <w:r w:rsidR="00B04697">
        <w:rPr>
          <w:rFonts w:ascii="Times New Roman" w:hAnsi="Times New Roman" w:cs="Times New Roman"/>
          <w:spacing w:val="-3"/>
          <w:position w:val="17"/>
          <w:lang w:eastAsia="zh-CN"/>
        </w:rPr>
        <w:t xml:space="preserve">distribution </w:t>
      </w:r>
      <w:r w:rsidRPr="00224A66">
        <w:rPr>
          <w:rFonts w:ascii="Times New Roman" w:hAnsi="Times New Roman" w:cs="Times New Roman"/>
          <w:spacing w:val="-3"/>
          <w:position w:val="17"/>
          <w:lang w:eastAsia="zh-CN"/>
        </w:rPr>
        <w:t>and other specific information, providing an opportunity for investor communication and interaction.</w:t>
      </w:r>
    </w:p>
    <w:p w14:paraId="1BAD736F" w14:textId="77777777"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b/>
          <w:bCs/>
          <w:spacing w:val="-3"/>
          <w:position w:val="17"/>
          <w:lang w:eastAsia="zh-CN"/>
        </w:rPr>
        <w:t>I. Type of the Results Announcement</w:t>
      </w:r>
    </w:p>
    <w:p w14:paraId="683231C7" w14:textId="77777777"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 xml:space="preserve">The meeting will be held both in person and through </w:t>
      </w:r>
      <w:r>
        <w:rPr>
          <w:rFonts w:ascii="Times New Roman" w:hAnsi="Times New Roman" w:cs="Times New Roman" w:hint="eastAsia"/>
          <w:spacing w:val="-3"/>
          <w:position w:val="17"/>
          <w:lang w:eastAsia="zh-CN"/>
        </w:rPr>
        <w:t xml:space="preserve">live </w:t>
      </w:r>
      <w:r w:rsidRPr="00224A66">
        <w:rPr>
          <w:rFonts w:ascii="Times New Roman" w:hAnsi="Times New Roman" w:cs="Times New Roman"/>
          <w:spacing w:val="-3"/>
          <w:position w:val="17"/>
          <w:lang w:eastAsia="zh-CN"/>
        </w:rPr>
        <w:t>streaming.</w:t>
      </w:r>
    </w:p>
    <w:p w14:paraId="624BA840" w14:textId="77777777" w:rsidR="00745D5F" w:rsidRPr="00224A66" w:rsidRDefault="00745D5F">
      <w:pPr>
        <w:pStyle w:val="a3"/>
        <w:spacing w:before="1" w:line="219" w:lineRule="auto"/>
        <w:ind w:left="24" w:firstLineChars="200" w:firstLine="468"/>
        <w:rPr>
          <w:rFonts w:ascii="Times New Roman" w:hAnsi="Times New Roman" w:cs="Times New Roman"/>
          <w:spacing w:val="-3"/>
          <w:position w:val="17"/>
          <w:lang w:eastAsia="zh-CN"/>
        </w:rPr>
      </w:pPr>
    </w:p>
    <w:p w14:paraId="68AC91EE" w14:textId="77777777"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hint="eastAsia"/>
          <w:b/>
          <w:bCs/>
          <w:spacing w:val="-3"/>
          <w:position w:val="17"/>
          <w:lang w:eastAsia="zh-CN"/>
        </w:rPr>
        <w:t>II. Time and Form of the Results Announcement</w:t>
      </w:r>
    </w:p>
    <w:p w14:paraId="3F675438"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lastRenderedPageBreak/>
        <w:t>(</w:t>
      </w:r>
      <w:proofErr w:type="spellStart"/>
      <w:r w:rsidRPr="00224A66">
        <w:rPr>
          <w:rFonts w:ascii="Times New Roman" w:hAnsi="Times New Roman" w:cs="Times New Roman" w:hint="eastAsia"/>
          <w:spacing w:val="-3"/>
          <w:position w:val="17"/>
          <w:lang w:eastAsia="zh-CN"/>
        </w:rPr>
        <w:t>i</w:t>
      </w:r>
      <w:proofErr w:type="spellEnd"/>
      <w:r w:rsidRPr="00224A66">
        <w:rPr>
          <w:rFonts w:ascii="Times New Roman" w:hAnsi="Times New Roman" w:cs="Times New Roman" w:hint="eastAsia"/>
          <w:spacing w:val="-3"/>
          <w:position w:val="17"/>
          <w:lang w:eastAsia="zh-CN"/>
        </w:rPr>
        <w:t>) Time: March 31, 2023 (Friday) 15:00-17:00</w:t>
      </w:r>
    </w:p>
    <w:p w14:paraId="7A16AC60"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 xml:space="preserve">(ii) Form: In-person meeting and </w:t>
      </w:r>
      <w:r>
        <w:rPr>
          <w:rFonts w:ascii="Times New Roman" w:hAnsi="Times New Roman" w:cs="Times New Roman" w:hint="eastAsia"/>
          <w:spacing w:val="-3"/>
          <w:position w:val="17"/>
          <w:lang w:eastAsia="zh-CN"/>
        </w:rPr>
        <w:t xml:space="preserve">live </w:t>
      </w:r>
      <w:r w:rsidRPr="00224A66">
        <w:rPr>
          <w:rFonts w:ascii="Times New Roman" w:hAnsi="Times New Roman" w:cs="Times New Roman" w:hint="eastAsia"/>
          <w:spacing w:val="-3"/>
          <w:position w:val="17"/>
          <w:lang w:eastAsia="zh-CN"/>
        </w:rPr>
        <w:t>streaming</w:t>
      </w:r>
    </w:p>
    <w:p w14:paraId="52DFDC61"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 xml:space="preserve">(iii) </w:t>
      </w:r>
      <w:r>
        <w:rPr>
          <w:rFonts w:ascii="Times New Roman" w:hAnsi="Times New Roman" w:cs="Times New Roman" w:hint="eastAsia"/>
          <w:spacing w:val="-3"/>
          <w:position w:val="17"/>
          <w:lang w:eastAsia="zh-CN"/>
        </w:rPr>
        <w:t xml:space="preserve">Live </w:t>
      </w:r>
      <w:r w:rsidRPr="00224A66">
        <w:rPr>
          <w:rFonts w:ascii="Times New Roman" w:hAnsi="Times New Roman" w:cs="Times New Roman" w:hint="eastAsia"/>
          <w:spacing w:val="-3"/>
          <w:position w:val="17"/>
          <w:lang w:eastAsia="zh-CN"/>
        </w:rPr>
        <w:t>streaming address:</w:t>
      </w:r>
    </w:p>
    <w:p w14:paraId="711658AA" w14:textId="77777777"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Chinese:</w:t>
      </w:r>
      <w:r>
        <w:rPr>
          <w:rFonts w:ascii="Times New Roman" w:hAnsi="Times New Roman" w:cs="Times New Roman" w:hint="eastAsia"/>
          <w:spacing w:val="-3"/>
          <w:position w:val="17"/>
          <w:lang w:eastAsia="zh-CN"/>
        </w:rPr>
        <w:t xml:space="preserve"> </w:t>
      </w:r>
      <w:hyperlink r:id="rId9" w:history="1">
        <w:r>
          <w:rPr>
            <w:rStyle w:val="a8"/>
            <w:rFonts w:ascii="Times New Roman" w:hAnsi="Times New Roman" w:cs="Times New Roman" w:hint="eastAsia"/>
            <w:spacing w:val="-3"/>
            <w:position w:val="17"/>
            <w:lang w:eastAsia="zh-CN"/>
          </w:rPr>
          <w:t>https://rs.p5w.net/html/136336.shtml</w:t>
        </w:r>
      </w:hyperlink>
      <w:r>
        <w:rPr>
          <w:rFonts w:ascii="Times New Roman" w:hAnsi="Times New Roman" w:cs="Times New Roman" w:hint="eastAsia"/>
          <w:spacing w:val="-3"/>
          <w:position w:val="17"/>
          <w:lang w:eastAsia="zh-CN"/>
        </w:rPr>
        <w:t xml:space="preserve"> </w:t>
      </w:r>
    </w:p>
    <w:p w14:paraId="01547363" w14:textId="77777777" w:rsidR="007F30F7"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English:</w:t>
      </w:r>
      <w:r>
        <w:rPr>
          <w:rFonts w:ascii="Times New Roman" w:hAnsi="Times New Roman" w:cs="Times New Roman" w:hint="eastAsia"/>
          <w:spacing w:val="-3"/>
          <w:position w:val="17"/>
          <w:lang w:eastAsia="zh-CN"/>
        </w:rPr>
        <w:t xml:space="preserve"> </w:t>
      </w:r>
      <w:hyperlink r:id="rId10" w:history="1">
        <w:r>
          <w:rPr>
            <w:rStyle w:val="a8"/>
            <w:rFonts w:ascii="Times New Roman" w:hAnsi="Times New Roman" w:cs="Times New Roman" w:hint="eastAsia"/>
            <w:spacing w:val="-3"/>
            <w:position w:val="17"/>
            <w:lang w:eastAsia="zh-CN"/>
          </w:rPr>
          <w:t>https://rs.p5w.net/html/136362.shtml</w:t>
        </w:r>
      </w:hyperlink>
      <w:r>
        <w:rPr>
          <w:rFonts w:ascii="Times New Roman" w:hAnsi="Times New Roman" w:cs="Times New Roman" w:hint="eastAsia"/>
          <w:spacing w:val="-3"/>
          <w:position w:val="17"/>
          <w:lang w:eastAsia="zh-CN"/>
        </w:rPr>
        <w:t xml:space="preserve"> </w:t>
      </w:r>
    </w:p>
    <w:p w14:paraId="1FDB59BC" w14:textId="2DB7DC7D" w:rsidR="007F30F7" w:rsidRDefault="00000000">
      <w:pPr>
        <w:pStyle w:val="a3"/>
        <w:spacing w:before="1" w:line="219" w:lineRule="auto"/>
        <w:ind w:left="24" w:firstLineChars="200" w:firstLine="468"/>
        <w:rPr>
          <w:rFonts w:ascii="Times New Roman" w:hAnsi="Times New Roman" w:cs="Times New Roman"/>
          <w:spacing w:val="-11"/>
        </w:rPr>
      </w:pPr>
      <w:r w:rsidRPr="00224A66">
        <w:rPr>
          <w:rFonts w:ascii="Times New Roman" w:hAnsi="Times New Roman" w:cs="Times New Roman" w:hint="eastAsia"/>
          <w:spacing w:val="-3"/>
          <w:position w:val="17"/>
          <w:lang w:eastAsia="zh-CN"/>
        </w:rPr>
        <w:t>Alternatively, you may scan the following QR code to watch live streaming</w:t>
      </w:r>
      <w:r w:rsidRPr="00224A66">
        <w:rPr>
          <w:rFonts w:hint="eastAsia"/>
          <w:sz w:val="20"/>
        </w:rPr>
        <w:t xml:space="preserve"> </w:t>
      </w:r>
    </w:p>
    <w:p w14:paraId="00212B24" w14:textId="173DDAC7" w:rsidR="007F30F7" w:rsidRDefault="007F30F7">
      <w:pPr>
        <w:spacing w:line="393" w:lineRule="auto"/>
        <w:rPr>
          <w:rFonts w:ascii="Times New Roman" w:eastAsiaTheme="minorEastAsia" w:hAnsi="Times New Roman" w:cs="Times New Roman"/>
          <w:lang w:eastAsia="zh-CN"/>
        </w:rPr>
      </w:pPr>
    </w:p>
    <w:p w14:paraId="24BD9684" w14:textId="50315FD8" w:rsidR="007F30F7" w:rsidRDefault="007F30F7" w:rsidP="00745D5F">
      <w:pPr>
        <w:pStyle w:val="a3"/>
        <w:spacing w:before="47" w:line="220" w:lineRule="auto"/>
        <w:ind w:left="507"/>
        <w:rPr>
          <w:rFonts w:ascii="Times New Roman" w:hAnsi="Times New Roman" w:cs="Times New Roman" w:hint="eastAsia"/>
          <w:lang w:eastAsia="zh-CN"/>
        </w:rPr>
      </w:pPr>
    </w:p>
    <w:p w14:paraId="184416CE" w14:textId="1136C4C0" w:rsidR="007F30F7" w:rsidRDefault="00745D5F">
      <w:pPr>
        <w:spacing w:before="98" w:line="1985" w:lineRule="exact"/>
        <w:ind w:firstLine="5395"/>
        <w:rPr>
          <w:rFonts w:ascii="Times New Roman" w:hAnsi="Times New Roman" w:cs="Times New Roman"/>
        </w:rPr>
      </w:pPr>
      <w:r>
        <w:rPr>
          <w:rFonts w:ascii="Times New Roman" w:hAnsi="Times New Roman" w:cs="Times New Roman"/>
          <w:noProof/>
        </w:rPr>
        <w:drawing>
          <wp:anchor distT="0" distB="0" distL="0" distR="0" simplePos="0" relativeHeight="251657728" behindDoc="0" locked="0" layoutInCell="0" allowOverlap="1" wp14:anchorId="66017B90" wp14:editId="0A7B5FDD">
            <wp:simplePos x="0" y="0"/>
            <wp:positionH relativeFrom="page">
              <wp:posOffset>3032760</wp:posOffset>
            </wp:positionH>
            <wp:positionV relativeFrom="page">
              <wp:posOffset>2730706</wp:posOffset>
            </wp:positionV>
            <wp:extent cx="1260475" cy="126047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1260475" cy="1260475"/>
                    </a:xfrm>
                    <a:prstGeom prst="rect">
                      <a:avLst/>
                    </a:prstGeom>
                  </pic:spPr>
                </pic:pic>
              </a:graphicData>
            </a:graphic>
          </wp:anchor>
        </w:drawing>
      </w:r>
      <w:r>
        <w:rPr>
          <w:rFonts w:ascii="Times New Roman" w:hAnsi="Times New Roman" w:cs="Times New Roman"/>
          <w:noProof/>
        </w:rPr>
        <w:drawing>
          <wp:anchor distT="0" distB="0" distL="0" distR="0" simplePos="0" relativeHeight="251665920" behindDoc="0" locked="0" layoutInCell="0" allowOverlap="1" wp14:anchorId="0724BFD8" wp14:editId="4A7130DF">
            <wp:simplePos x="0" y="0"/>
            <wp:positionH relativeFrom="page">
              <wp:posOffset>1522730</wp:posOffset>
            </wp:positionH>
            <wp:positionV relativeFrom="page">
              <wp:posOffset>2721404</wp:posOffset>
            </wp:positionV>
            <wp:extent cx="1243330" cy="126047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1243330" cy="1260475"/>
                    </a:xfrm>
                    <a:prstGeom prst="rect">
                      <a:avLst/>
                    </a:prstGeom>
                  </pic:spPr>
                </pic:pic>
              </a:graphicData>
            </a:graphic>
          </wp:anchor>
        </w:drawing>
      </w:r>
      <w:r w:rsidR="00000000">
        <w:rPr>
          <w:rFonts w:ascii="Times New Roman" w:hAnsi="Times New Roman" w:cs="Times New Roman"/>
          <w:noProof/>
          <w:position w:val="-39"/>
        </w:rPr>
        <w:drawing>
          <wp:inline distT="0" distB="0" distL="0" distR="0" wp14:anchorId="6663D712" wp14:editId="3F1F0291">
            <wp:extent cx="1260475" cy="126047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
                    <a:stretch>
                      <a:fillRect/>
                    </a:stretch>
                  </pic:blipFill>
                  <pic:spPr>
                    <a:xfrm>
                      <a:off x="0" y="0"/>
                      <a:ext cx="1260475" cy="1260475"/>
                    </a:xfrm>
                    <a:prstGeom prst="rect">
                      <a:avLst/>
                    </a:prstGeom>
                  </pic:spPr>
                </pic:pic>
              </a:graphicData>
            </a:graphic>
          </wp:inline>
        </w:drawing>
      </w:r>
    </w:p>
    <w:p w14:paraId="072B8FF1" w14:textId="3445DA79" w:rsidR="007F30F7" w:rsidRPr="00745D5F" w:rsidRDefault="00745D5F" w:rsidP="00745D5F">
      <w:pPr>
        <w:pStyle w:val="a3"/>
        <w:spacing w:before="134" w:line="220" w:lineRule="auto"/>
        <w:ind w:firstLineChars="350" w:firstLine="833"/>
        <w:rPr>
          <w:rFonts w:ascii="Times New Roman" w:hAnsi="Times New Roman" w:cs="Times New Roman"/>
          <w:sz w:val="16"/>
          <w:szCs w:val="16"/>
          <w:lang w:eastAsia="zh-CN"/>
        </w:rPr>
      </w:pPr>
      <w:r>
        <w:rPr>
          <w:rFonts w:ascii="Times New Roman" w:hAnsi="Times New Roman" w:cs="Times New Roman" w:hint="eastAsia"/>
          <w:spacing w:val="-1"/>
          <w:lang w:eastAsia="zh-CN"/>
        </w:rPr>
        <w:t>Chinese</w:t>
      </w:r>
      <w:r>
        <w:rPr>
          <w:rFonts w:ascii="Times New Roman" w:hAnsi="Times New Roman" w:cs="Times New Roman"/>
          <w:spacing w:val="-1"/>
          <w:lang w:eastAsia="zh-CN"/>
        </w:rPr>
        <w:t xml:space="preserve"> channel</w:t>
      </w:r>
      <w:r w:rsidR="00000000">
        <w:rPr>
          <w:rFonts w:ascii="Times New Roman" w:hAnsi="Times New Roman" w:cs="Times New Roman"/>
          <w:spacing w:val="-1"/>
          <w:lang w:eastAsia="zh-CN"/>
        </w:rPr>
        <w:t xml:space="preserve">       </w:t>
      </w:r>
      <w:r>
        <w:rPr>
          <w:rFonts w:ascii="Times New Roman" w:hAnsi="Times New Roman" w:cs="Times New Roman"/>
          <w:spacing w:val="-1"/>
          <w:lang w:eastAsia="zh-CN"/>
        </w:rPr>
        <w:t>English channel</w:t>
      </w:r>
      <w:r w:rsidR="00000000">
        <w:rPr>
          <w:rFonts w:ascii="Times New Roman" w:hAnsi="Times New Roman" w:cs="Times New Roman"/>
          <w:spacing w:val="-1"/>
          <w:lang w:eastAsia="zh-CN"/>
        </w:rPr>
        <w:t xml:space="preserve">   </w:t>
      </w:r>
      <w:r>
        <w:rPr>
          <w:rFonts w:ascii="Times New Roman" w:hAnsi="Times New Roman" w:cs="Times New Roman"/>
          <w:spacing w:val="-1"/>
          <w:lang w:eastAsia="zh-CN"/>
        </w:rPr>
        <w:t xml:space="preserve">  </w:t>
      </w:r>
      <w:r w:rsidRPr="00745D5F">
        <w:rPr>
          <w:rFonts w:ascii="Times New Roman" w:hAnsi="Times New Roman" w:cs="Times New Roman"/>
          <w:spacing w:val="-1"/>
          <w:sz w:val="16"/>
          <w:szCs w:val="16"/>
          <w:lang w:eastAsia="zh-CN"/>
        </w:rPr>
        <w:t xml:space="preserve"> Official client terminal of Industrial bank</w:t>
      </w:r>
    </w:p>
    <w:p w14:paraId="2D3DBF62" w14:textId="77777777" w:rsidR="007F30F7" w:rsidRDefault="007F30F7">
      <w:pPr>
        <w:spacing w:line="270" w:lineRule="auto"/>
        <w:rPr>
          <w:rFonts w:ascii="Times New Roman" w:hAnsi="Times New Roman" w:cs="Times New Roman"/>
          <w:lang w:eastAsia="zh-CN"/>
        </w:rPr>
      </w:pPr>
    </w:p>
    <w:p w14:paraId="34E3DA3C" w14:textId="77777777" w:rsidR="007F30F7" w:rsidRDefault="007F30F7">
      <w:pPr>
        <w:spacing w:line="270" w:lineRule="auto"/>
        <w:rPr>
          <w:rFonts w:ascii="Times New Roman" w:hAnsi="Times New Roman" w:cs="Times New Roman"/>
          <w:lang w:eastAsia="zh-CN"/>
        </w:rPr>
      </w:pPr>
    </w:p>
    <w:p w14:paraId="167D5F4A" w14:textId="77777777"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b/>
          <w:bCs/>
          <w:spacing w:val="-3"/>
          <w:position w:val="17"/>
          <w:lang w:eastAsia="zh-CN"/>
        </w:rPr>
        <w:t>III. Attendees of the Company</w:t>
      </w:r>
    </w:p>
    <w:p w14:paraId="62BD535A" w14:textId="3B5122F9"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hint="eastAsia"/>
          <w:spacing w:val="-3"/>
          <w:position w:val="17"/>
          <w:lang w:eastAsia="zh-CN"/>
        </w:rPr>
        <w:t>Board Chairman of the Company</w:t>
      </w:r>
      <w:r w:rsidRPr="00224A66">
        <w:rPr>
          <w:rFonts w:ascii="Times New Roman" w:hAnsi="Times New Roman" w:cs="Times New Roman"/>
          <w:spacing w:val="-3"/>
          <w:position w:val="17"/>
          <w:lang w:eastAsia="zh-CN"/>
        </w:rPr>
        <w:t xml:space="preserve"> Mr. L</w:t>
      </w:r>
      <w:r w:rsidR="009A2BEB">
        <w:rPr>
          <w:rFonts w:ascii="Times New Roman" w:hAnsi="Times New Roman" w:cs="Times New Roman"/>
          <w:spacing w:val="-3"/>
          <w:position w:val="17"/>
          <w:lang w:eastAsia="zh-CN"/>
        </w:rPr>
        <w:t>ye</w:t>
      </w:r>
      <w:r w:rsidRPr="00224A66">
        <w:rPr>
          <w:rFonts w:ascii="Times New Roman" w:hAnsi="Times New Roman" w:cs="Times New Roman"/>
          <w:spacing w:val="-3"/>
          <w:position w:val="17"/>
          <w:lang w:eastAsia="zh-CN"/>
        </w:rPr>
        <w:t xml:space="preserve"> </w:t>
      </w:r>
      <w:proofErr w:type="spellStart"/>
      <w:r w:rsidRPr="00224A66">
        <w:rPr>
          <w:rFonts w:ascii="Times New Roman" w:hAnsi="Times New Roman" w:cs="Times New Roman"/>
          <w:spacing w:val="-3"/>
          <w:position w:val="17"/>
          <w:lang w:eastAsia="zh-CN"/>
        </w:rPr>
        <w:t>Jiajin</w:t>
      </w:r>
      <w:proofErr w:type="spellEnd"/>
      <w:r w:rsidRPr="00224A66">
        <w:rPr>
          <w:rFonts w:ascii="Times New Roman" w:hAnsi="Times New Roman" w:cs="Times New Roman"/>
          <w:spacing w:val="-3"/>
          <w:position w:val="17"/>
          <w:lang w:eastAsia="zh-CN"/>
        </w:rPr>
        <w:t>, President Mr. Tao Yiping, Board Secretary Mr. Bing Hua, and members of the senior management and representatives of independent directors.</w:t>
      </w:r>
    </w:p>
    <w:p w14:paraId="36D978DB" w14:textId="77777777" w:rsidR="007F7520" w:rsidRDefault="007F7520">
      <w:pPr>
        <w:pStyle w:val="a3"/>
        <w:spacing w:before="1" w:line="219" w:lineRule="auto"/>
        <w:ind w:left="24" w:firstLineChars="200" w:firstLine="470"/>
        <w:rPr>
          <w:rFonts w:ascii="Times New Roman" w:hAnsi="Times New Roman" w:cs="Times New Roman"/>
          <w:b/>
          <w:bCs/>
          <w:spacing w:val="-3"/>
          <w:position w:val="17"/>
          <w:lang w:eastAsia="zh-CN"/>
        </w:rPr>
      </w:pPr>
    </w:p>
    <w:p w14:paraId="5BE90BB1" w14:textId="7A5F58AA"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b/>
          <w:bCs/>
          <w:spacing w:val="-3"/>
          <w:position w:val="17"/>
          <w:lang w:eastAsia="zh-CN"/>
        </w:rPr>
        <w:t>IV. Method of Participation for Investors</w:t>
      </w:r>
    </w:p>
    <w:p w14:paraId="167262BD" w14:textId="4B4ED5DC"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w:t>
      </w:r>
      <w:proofErr w:type="spellStart"/>
      <w:r w:rsidRPr="00224A66">
        <w:rPr>
          <w:rFonts w:ascii="Times New Roman" w:hAnsi="Times New Roman" w:cs="Times New Roman"/>
          <w:spacing w:val="-3"/>
          <w:position w:val="17"/>
          <w:lang w:eastAsia="zh-CN"/>
        </w:rPr>
        <w:t>i</w:t>
      </w:r>
      <w:proofErr w:type="spellEnd"/>
      <w:r w:rsidRPr="00224A66">
        <w:rPr>
          <w:rFonts w:ascii="Times New Roman" w:hAnsi="Times New Roman" w:cs="Times New Roman"/>
          <w:spacing w:val="-3"/>
          <w:position w:val="17"/>
          <w:lang w:eastAsia="zh-CN"/>
        </w:rPr>
        <w:t xml:space="preserve">) Investors may log on the above-mentioned live streaming address or </w:t>
      </w:r>
      <w:proofErr w:type="spellStart"/>
      <w:r w:rsidRPr="00224A66">
        <w:rPr>
          <w:rFonts w:ascii="Times New Roman" w:hAnsi="Times New Roman" w:cs="Times New Roman"/>
          <w:spacing w:val="-3"/>
          <w:position w:val="17"/>
          <w:lang w:eastAsia="zh-CN"/>
        </w:rPr>
        <w:t>scann</w:t>
      </w:r>
      <w:proofErr w:type="spellEnd"/>
      <w:r w:rsidRPr="00224A66">
        <w:rPr>
          <w:rFonts w:ascii="Times New Roman" w:hAnsi="Times New Roman" w:cs="Times New Roman"/>
          <w:spacing w:val="-3"/>
          <w:position w:val="17"/>
          <w:lang w:eastAsia="zh-CN"/>
        </w:rPr>
        <w:t xml:space="preserve"> the above QR code to watch online of March 31, 2023 (Friday) 15:00-17:00 Beijing time.</w:t>
      </w:r>
    </w:p>
    <w:p w14:paraId="3D42B38B" w14:textId="0446C0D4"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(ii) Investors may send their questions of concern by email to the Company</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 xml:space="preserve">s investors relations email address </w:t>
      </w:r>
      <w:r w:rsidR="00012E80" w:rsidRPr="00012E80">
        <w:rPr>
          <w:rFonts w:ascii="Times New Roman" w:hAnsi="Times New Roman" w:cs="Times New Roman"/>
          <w:spacing w:val="-3"/>
          <w:position w:val="17"/>
          <w:lang w:eastAsia="zh-CN"/>
        </w:rPr>
        <w:t>irm@cib.com.cn</w:t>
      </w:r>
      <w:r w:rsidR="00012E80" w:rsidRPr="00012E80">
        <w:rPr>
          <w:rFonts w:ascii="Times New Roman" w:hAnsi="Times New Roman" w:cs="Times New Roman"/>
          <w:spacing w:val="-3"/>
          <w:position w:val="17"/>
          <w:lang w:eastAsia="zh-CN"/>
        </w:rPr>
        <w:t xml:space="preserve"> </w:t>
      </w:r>
      <w:r w:rsidRPr="00224A66">
        <w:rPr>
          <w:rFonts w:ascii="Times New Roman" w:hAnsi="Times New Roman" w:cs="Times New Roman"/>
          <w:spacing w:val="-3"/>
          <w:position w:val="17"/>
          <w:lang w:eastAsia="zh-CN"/>
        </w:rPr>
        <w:t xml:space="preserve">prior to March 27, 2023 (Monday) 18:00 Beijing time. The Company will address questions of common concern </w:t>
      </w:r>
      <w:r w:rsidR="00EC0B6F">
        <w:rPr>
          <w:rFonts w:ascii="Times New Roman" w:hAnsi="Times New Roman" w:cs="Times New Roman"/>
          <w:spacing w:val="-3"/>
          <w:position w:val="17"/>
          <w:lang w:eastAsia="zh-CN"/>
        </w:rPr>
        <w:t>from</w:t>
      </w:r>
      <w:r w:rsidRPr="00224A66">
        <w:rPr>
          <w:rFonts w:ascii="Times New Roman" w:hAnsi="Times New Roman" w:cs="Times New Roman"/>
          <w:spacing w:val="-3"/>
          <w:position w:val="17"/>
          <w:lang w:eastAsia="zh-CN"/>
        </w:rPr>
        <w:t xml:space="preserve"> investors at the meeting.</w:t>
      </w:r>
    </w:p>
    <w:p w14:paraId="42EEAEE4" w14:textId="77777777" w:rsidR="007F30F7" w:rsidRDefault="007F30F7">
      <w:pPr>
        <w:spacing w:line="394" w:lineRule="auto"/>
        <w:rPr>
          <w:rFonts w:ascii="Times New Roman" w:hAnsi="Times New Roman" w:cs="Times New Roman"/>
        </w:rPr>
      </w:pPr>
    </w:p>
    <w:p w14:paraId="659E83AA" w14:textId="77777777"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b/>
          <w:bCs/>
          <w:spacing w:val="-3"/>
          <w:position w:val="17"/>
          <w:lang w:eastAsia="zh-CN"/>
        </w:rPr>
        <w:t>V. Contact Person and Way of Inquiry</w:t>
      </w:r>
    </w:p>
    <w:p w14:paraId="0D2E105D"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Contact persons: Mr. Zheng and Ms. Liu</w:t>
      </w:r>
    </w:p>
    <w:p w14:paraId="3B368013"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Telephone:0591-87824863</w:t>
      </w:r>
    </w:p>
    <w:p w14:paraId="34DC2CE6" w14:textId="77777777"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Email address:</w:t>
      </w:r>
      <w:r>
        <w:rPr>
          <w:rFonts w:ascii="Times New Roman" w:hAnsi="Times New Roman" w:cs="Times New Roman" w:hint="eastAsia"/>
          <w:spacing w:val="-3"/>
          <w:position w:val="17"/>
          <w:lang w:eastAsia="zh-CN"/>
        </w:rPr>
        <w:t xml:space="preserve"> </w:t>
      </w:r>
      <w:hyperlink r:id="rId14" w:history="1">
        <w:r w:rsidRPr="00224A66">
          <w:rPr>
            <w:rFonts w:ascii="Times New Roman" w:hAnsi="Times New Roman" w:cs="Times New Roman"/>
            <w:spacing w:val="-3"/>
            <w:position w:val="17"/>
            <w:lang w:eastAsia="zh-CN"/>
          </w:rPr>
          <w:t>irm@cib.com.cn</w:t>
        </w:r>
      </w:hyperlink>
    </w:p>
    <w:p w14:paraId="7DB33EC7" w14:textId="77777777" w:rsidR="007F30F7" w:rsidRDefault="007F30F7">
      <w:pPr>
        <w:spacing w:line="393" w:lineRule="auto"/>
        <w:rPr>
          <w:rFonts w:ascii="Times New Roman" w:hAnsi="Times New Roman" w:cs="Times New Roman"/>
        </w:rPr>
      </w:pPr>
    </w:p>
    <w:p w14:paraId="62456EE7" w14:textId="7BB33A13" w:rsidR="007F30F7" w:rsidRPr="00224A66" w:rsidRDefault="00000000">
      <w:pPr>
        <w:pStyle w:val="a3"/>
        <w:spacing w:before="1" w:line="219" w:lineRule="auto"/>
        <w:ind w:left="24" w:firstLineChars="200" w:firstLine="470"/>
        <w:rPr>
          <w:rFonts w:ascii="Times New Roman" w:hAnsi="Times New Roman" w:cs="Times New Roman"/>
          <w:b/>
          <w:bCs/>
          <w:spacing w:val="-3"/>
          <w:position w:val="17"/>
          <w:lang w:eastAsia="zh-CN"/>
        </w:rPr>
      </w:pPr>
      <w:r w:rsidRPr="00224A66">
        <w:rPr>
          <w:rFonts w:ascii="Times New Roman" w:hAnsi="Times New Roman" w:cs="Times New Roman"/>
          <w:b/>
          <w:bCs/>
          <w:spacing w:val="-3"/>
          <w:position w:val="17"/>
          <w:lang w:eastAsia="zh-CN"/>
        </w:rPr>
        <w:t xml:space="preserve">VI. </w:t>
      </w:r>
      <w:r w:rsidR="0054264F">
        <w:rPr>
          <w:rFonts w:ascii="Times New Roman" w:hAnsi="Times New Roman" w:cs="Times New Roman"/>
          <w:b/>
          <w:bCs/>
          <w:spacing w:val="-3"/>
          <w:position w:val="17"/>
          <w:lang w:eastAsia="zh-CN"/>
        </w:rPr>
        <w:t>Other Matters</w:t>
      </w:r>
    </w:p>
    <w:p w14:paraId="1CBC7E18" w14:textId="2E9FD055" w:rsidR="007F30F7" w:rsidRPr="00224A66" w:rsidRDefault="00000000">
      <w:pPr>
        <w:pStyle w:val="a3"/>
        <w:spacing w:before="1" w:line="219" w:lineRule="auto"/>
        <w:ind w:left="24" w:firstLineChars="200" w:firstLine="468"/>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 xml:space="preserve">Investors may view relevant information and highlights of this result announcement at the </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Investor relations</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 xml:space="preserve"> column of the Company</w:t>
      </w:r>
      <w:r w:rsidR="001B6AD0">
        <w:rPr>
          <w:rFonts w:ascii="Times New Roman" w:hAnsi="Times New Roman" w:cs="Times New Roman"/>
          <w:spacing w:val="-3"/>
          <w:position w:val="17"/>
          <w:lang w:eastAsia="zh-CN"/>
        </w:rPr>
        <w:t>’</w:t>
      </w:r>
      <w:r w:rsidRPr="00224A66">
        <w:rPr>
          <w:rFonts w:ascii="Times New Roman" w:hAnsi="Times New Roman" w:cs="Times New Roman"/>
          <w:spacing w:val="-3"/>
          <w:position w:val="17"/>
          <w:lang w:eastAsia="zh-CN"/>
        </w:rPr>
        <w:t>s official website (</w:t>
      </w:r>
      <w:r w:rsidR="0054264F" w:rsidRPr="0054264F">
        <w:rPr>
          <w:rFonts w:ascii="Times New Roman" w:hAnsi="Times New Roman" w:cs="Times New Roman"/>
          <w:spacing w:val="-3"/>
          <w:position w:val="17"/>
          <w:lang w:eastAsia="zh-CN"/>
        </w:rPr>
        <w:t>www.cib.com.cn</w:t>
      </w:r>
      <w:r w:rsidRPr="00224A66">
        <w:rPr>
          <w:rFonts w:ascii="Times New Roman" w:hAnsi="Times New Roman" w:cs="Times New Roman"/>
          <w:spacing w:val="-3"/>
          <w:position w:val="17"/>
          <w:lang w:eastAsia="zh-CN"/>
        </w:rPr>
        <w:t>).</w:t>
      </w:r>
    </w:p>
    <w:p w14:paraId="063E20F6" w14:textId="77777777" w:rsidR="007F30F7" w:rsidRPr="00224A66" w:rsidRDefault="00000000">
      <w:pPr>
        <w:pStyle w:val="a3"/>
        <w:spacing w:before="1" w:line="219" w:lineRule="auto"/>
        <w:ind w:left="24" w:firstLineChars="200" w:firstLine="468"/>
        <w:jc w:val="right"/>
        <w:rPr>
          <w:rFonts w:ascii="Times New Roman" w:hAnsi="Times New Roman" w:cs="Times New Roman"/>
          <w:spacing w:val="-3"/>
          <w:position w:val="17"/>
          <w:lang w:eastAsia="zh-CN"/>
        </w:rPr>
      </w:pPr>
      <w:r w:rsidRPr="00224A66">
        <w:rPr>
          <w:rFonts w:ascii="Times New Roman" w:hAnsi="Times New Roman" w:cs="Times New Roman"/>
          <w:spacing w:val="-3"/>
          <w:position w:val="17"/>
          <w:lang w:eastAsia="zh-CN"/>
        </w:rPr>
        <w:t>Board of Directors of the Industrial Bank Co</w:t>
      </w:r>
      <w:r w:rsidRPr="00224A66">
        <w:rPr>
          <w:rFonts w:ascii="Times New Roman" w:hAnsi="Times New Roman" w:cs="Times New Roman" w:hint="eastAsia"/>
          <w:spacing w:val="-3"/>
          <w:position w:val="17"/>
          <w:lang w:eastAsia="zh-CN"/>
        </w:rPr>
        <w:t xml:space="preserve">., </w:t>
      </w:r>
      <w:r w:rsidRPr="00224A66">
        <w:rPr>
          <w:rFonts w:ascii="Times New Roman" w:hAnsi="Times New Roman" w:cs="Times New Roman"/>
          <w:spacing w:val="-3"/>
          <w:position w:val="17"/>
          <w:lang w:eastAsia="zh-CN"/>
        </w:rPr>
        <w:t>Ltd.</w:t>
      </w:r>
    </w:p>
    <w:p w14:paraId="1883205D" w14:textId="77777777" w:rsidR="007F30F7" w:rsidRDefault="00000000">
      <w:pPr>
        <w:pStyle w:val="a3"/>
        <w:spacing w:before="1" w:line="219" w:lineRule="auto"/>
        <w:ind w:left="24" w:firstLineChars="200" w:firstLine="468"/>
        <w:jc w:val="right"/>
        <w:rPr>
          <w:rFonts w:ascii="Times New Roman" w:hAnsi="Times New Roman" w:cs="Times New Roman"/>
          <w:spacing w:val="-3"/>
          <w:position w:val="17"/>
          <w:lang w:val="zh-CN" w:eastAsia="zh-CN"/>
        </w:rPr>
      </w:pPr>
      <w:r>
        <w:rPr>
          <w:rFonts w:ascii="Times New Roman" w:hAnsi="Times New Roman" w:cs="Times New Roman"/>
          <w:spacing w:val="-3"/>
          <w:position w:val="17"/>
          <w:lang w:val="zh-CN" w:eastAsia="zh-CN"/>
        </w:rPr>
        <w:t>March 23, 2023</w:t>
      </w:r>
    </w:p>
    <w:p w14:paraId="27E3B773" w14:textId="77777777" w:rsidR="007F30F7" w:rsidRDefault="00000000">
      <w:pPr>
        <w:spacing w:before="174" w:line="186" w:lineRule="auto"/>
        <w:ind w:left="4125"/>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sectPr w:rsidR="007F30F7">
      <w:footerReference w:type="default" r:id="rId15"/>
      <w:pgSz w:w="11907" w:h="16839"/>
      <w:pgMar w:top="1313" w:right="1785" w:bottom="400" w:left="178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104E" w14:textId="77777777" w:rsidR="00EF744F" w:rsidRDefault="00EF744F">
      <w:r>
        <w:separator/>
      </w:r>
    </w:p>
  </w:endnote>
  <w:endnote w:type="continuationSeparator" w:id="0">
    <w:p w14:paraId="0A0C5EFE" w14:textId="77777777" w:rsidR="00EF744F" w:rsidRDefault="00EF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8420" w14:textId="77777777" w:rsidR="007F30F7" w:rsidRDefault="007F30F7">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55AA" w14:textId="77777777" w:rsidR="00EF744F" w:rsidRDefault="00EF744F">
      <w:r>
        <w:separator/>
      </w:r>
    </w:p>
  </w:footnote>
  <w:footnote w:type="continuationSeparator" w:id="0">
    <w:p w14:paraId="31644B33" w14:textId="77777777" w:rsidR="00EF744F" w:rsidRDefault="00EF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Y2Q5YjM4ZWY5N2FkYzgzNDU4NWI4ZDQ4YTY0NWMwMWUifQ=="/>
    <w:docVar w:name="dgnword-docGUID" w:val="{2F263478-42B3-4F5A-B5C1-C96BCF8B2476}"/>
    <w:docVar w:name="dgnword-eventsink" w:val="892401352"/>
  </w:docVars>
  <w:rsids>
    <w:rsidRoot w:val="00172A27"/>
    <w:rsid w:val="00012E80"/>
    <w:rsid w:val="00074487"/>
    <w:rsid w:val="00172A27"/>
    <w:rsid w:val="001B6AD0"/>
    <w:rsid w:val="00224A66"/>
    <w:rsid w:val="0028457B"/>
    <w:rsid w:val="00291475"/>
    <w:rsid w:val="002E5692"/>
    <w:rsid w:val="0054264F"/>
    <w:rsid w:val="005E2EE6"/>
    <w:rsid w:val="00745D5F"/>
    <w:rsid w:val="007F30F7"/>
    <w:rsid w:val="007F7520"/>
    <w:rsid w:val="009A2BEB"/>
    <w:rsid w:val="00AF0C14"/>
    <w:rsid w:val="00AF0FC0"/>
    <w:rsid w:val="00AF6756"/>
    <w:rsid w:val="00B04697"/>
    <w:rsid w:val="00B16C50"/>
    <w:rsid w:val="00B215DE"/>
    <w:rsid w:val="00B76034"/>
    <w:rsid w:val="00B83597"/>
    <w:rsid w:val="00BD5A4B"/>
    <w:rsid w:val="00EC0B6F"/>
    <w:rsid w:val="00EF1351"/>
    <w:rsid w:val="00EF744F"/>
    <w:rsid w:val="00F25186"/>
    <w:rsid w:val="0BB62295"/>
    <w:rsid w:val="0DC43F13"/>
    <w:rsid w:val="12D859C6"/>
    <w:rsid w:val="143272AB"/>
    <w:rsid w:val="1AC168F8"/>
    <w:rsid w:val="1D8E6C2F"/>
    <w:rsid w:val="21410299"/>
    <w:rsid w:val="239E65D5"/>
    <w:rsid w:val="267F2801"/>
    <w:rsid w:val="2EB74023"/>
    <w:rsid w:val="2FEE2450"/>
    <w:rsid w:val="323A1010"/>
    <w:rsid w:val="3A5A2EB7"/>
    <w:rsid w:val="3D814AAE"/>
    <w:rsid w:val="40557B4A"/>
    <w:rsid w:val="497A5766"/>
    <w:rsid w:val="4FBF7452"/>
    <w:rsid w:val="4FC7250D"/>
    <w:rsid w:val="61F96E5C"/>
    <w:rsid w:val="6640052B"/>
    <w:rsid w:val="6CD617C8"/>
    <w:rsid w:val="6DDB5FB0"/>
    <w:rsid w:val="708741CD"/>
    <w:rsid w:val="7A886A8A"/>
    <w:rsid w:val="7AF9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D5A0"/>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Pr>
      <w:rFonts w:ascii="宋体" w:eastAsia="宋体" w:hAnsi="宋体" w:cs="宋体"/>
      <w:sz w:val="24"/>
      <w:szCs w:val="24"/>
    </w:rPr>
  </w:style>
  <w:style w:type="paragraph" w:styleId="a5">
    <w:name w:val="Normal (Web)"/>
    <w:basedOn w:val="a"/>
    <w:rPr>
      <w:sz w:val="24"/>
    </w:rPr>
  </w:style>
  <w:style w:type="paragraph" w:styleId="a6">
    <w:name w:val="Title"/>
    <w:basedOn w:val="a"/>
    <w:link w:val="a7"/>
    <w:qFormat/>
    <w:pPr>
      <w:widowControl w:val="0"/>
      <w:spacing w:before="15"/>
      <w:ind w:left="1458" w:right="1711"/>
      <w:jc w:val="center"/>
    </w:pPr>
    <w:rPr>
      <w:rFonts w:ascii="宋体" w:eastAsia="宋体" w:hAnsi="宋体" w:cs="Times New Roman" w:hint="eastAsia"/>
      <w:sz w:val="36"/>
      <w:szCs w:val="36"/>
      <w:lang w:eastAsia="zh-CN"/>
    </w:rPr>
  </w:style>
  <w:style w:type="character" w:styleId="a8">
    <w:name w:val="Hyperlink"/>
    <w:basedOn w:val="a0"/>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7">
    <w:name w:val="标题 字符"/>
    <w:basedOn w:val="a0"/>
    <w:link w:val="a6"/>
    <w:rPr>
      <w:rFonts w:ascii="宋体" w:eastAsia="宋体" w:hAnsi="宋体" w:cs="宋体" w:hint="eastAsia"/>
      <w:sz w:val="36"/>
      <w:szCs w:val="36"/>
      <w:lang w:eastAsia="zh-CN"/>
    </w:rPr>
  </w:style>
  <w:style w:type="character" w:customStyle="1" w:styleId="a4">
    <w:name w:val="正文文本 字符"/>
    <w:basedOn w:val="a0"/>
    <w:link w:val="a3"/>
    <w:rPr>
      <w:rFonts w:ascii="宋体" w:eastAsia="宋体" w:hAnsi="宋体" w:cs="宋体" w:hint="eastAsia"/>
      <w:sz w:val="24"/>
      <w:szCs w:val="24"/>
      <w:lang w:eastAsia="zh-CN"/>
    </w:rPr>
  </w:style>
  <w:style w:type="paragraph" w:styleId="a9">
    <w:name w:val="header"/>
    <w:basedOn w:val="a"/>
    <w:link w:val="aa"/>
    <w:rsid w:val="00224A66"/>
    <w:pPr>
      <w:tabs>
        <w:tab w:val="center" w:pos="4153"/>
        <w:tab w:val="right" w:pos="8306"/>
      </w:tabs>
      <w:jc w:val="center"/>
    </w:pPr>
    <w:rPr>
      <w:sz w:val="18"/>
      <w:szCs w:val="18"/>
    </w:rPr>
  </w:style>
  <w:style w:type="character" w:customStyle="1" w:styleId="aa">
    <w:name w:val="页眉 字符"/>
    <w:basedOn w:val="a0"/>
    <w:link w:val="a9"/>
    <w:rsid w:val="00224A66"/>
    <w:rPr>
      <w:rFonts w:ascii="Arial" w:eastAsia="Arial" w:hAnsi="Arial" w:cs="Arial"/>
      <w:snapToGrid w:val="0"/>
      <w:color w:val="000000"/>
      <w:sz w:val="18"/>
      <w:szCs w:val="18"/>
      <w:lang w:eastAsia="en-US"/>
    </w:rPr>
  </w:style>
  <w:style w:type="paragraph" w:styleId="ab">
    <w:name w:val="footer"/>
    <w:basedOn w:val="a"/>
    <w:link w:val="ac"/>
    <w:rsid w:val="00224A66"/>
    <w:pPr>
      <w:tabs>
        <w:tab w:val="center" w:pos="4153"/>
        <w:tab w:val="right" w:pos="8306"/>
      </w:tabs>
    </w:pPr>
    <w:rPr>
      <w:sz w:val="18"/>
      <w:szCs w:val="18"/>
    </w:rPr>
  </w:style>
  <w:style w:type="character" w:customStyle="1" w:styleId="ac">
    <w:name w:val="页脚 字符"/>
    <w:basedOn w:val="a0"/>
    <w:link w:val="ab"/>
    <w:rsid w:val="00224A66"/>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m@cib.com.cn"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rs.p5w.net/html/136362.s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s.p5w.net/html/136336.shtml"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rs.p5w.net/html/136362.shtml" TargetMode="External"/><Relationship Id="rId4" Type="http://schemas.openxmlformats.org/officeDocument/2006/relationships/footnotes" Target="footnotes.xml"/><Relationship Id="rId9" Type="http://schemas.openxmlformats.org/officeDocument/2006/relationships/hyperlink" Target="https://rs.p5w.net/html/136336.shtml" TargetMode="External"/><Relationship Id="rId14" Type="http://schemas.openxmlformats.org/officeDocument/2006/relationships/hyperlink" Target="mailto:irm@cib.com.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CFT</dc:creator>
  <cp:lastModifiedBy>TN</cp:lastModifiedBy>
  <cp:revision>29</cp:revision>
  <dcterms:created xsi:type="dcterms:W3CDTF">2023-03-24T15:21:00Z</dcterms:created>
  <dcterms:modified xsi:type="dcterms:W3CDTF">2023-08-03T09:09:00Z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2023-07-27T20:42:33Z</vt:filetime>
  </property>
  <property fmtid="{D5CDD505-2E9C-101B-9397-08002B2CF9AE}" pid="4" name="KSOProductBuildVer">
    <vt:lpwstr>2052-12.1.0.15120</vt:lpwstr>
  </property>
  <property fmtid="{D5CDD505-2E9C-101B-9397-08002B2CF9AE}" pid="5" name="ICV">
    <vt:lpwstr>65C94997640540E2BA8C541078D7B066_13</vt:lpwstr>
  </property>
</Properties>
</file>